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B8A2" w14:textId="56723F2F" w:rsidR="00A0272E" w:rsidRPr="00A0272E" w:rsidRDefault="00A0272E" w:rsidP="00A0272E">
      <w:pPr>
        <w:spacing w:line="240" w:lineRule="auto"/>
        <w:rPr>
          <w:rFonts w:ascii="Times New Roman" w:hAnsi="Times New Roman" w:cs="Times New Roman"/>
        </w:rPr>
      </w:pPr>
      <w:r w:rsidRPr="00A0272E">
        <w:rPr>
          <w:rFonts w:ascii="Times New Roman" w:hAnsi="Times New Roman" w:cs="Times New Roman"/>
        </w:rPr>
        <w:t xml:space="preserve">a)The .ORIG pseudo-op is translated into machine instruction: False b)Assembly Languages are more user friendly than high level languages: False c)Normally the values of symbol table entries generated by .EXTERNAL are resolved in the second pass of the assembler: True d)The system control block or the trap vector table is a set of memory locations which contain the starting addresses of the service routines: True e)Invoking a subroutine </w:t>
      </w:r>
      <w:r w:rsidRPr="00A0272E">
        <w:rPr>
          <w:rFonts w:ascii="Times New Roman" w:hAnsi="Times New Roman" w:cs="Times New Roman"/>
        </w:rPr>
        <w:t>automatically</w:t>
      </w:r>
      <w:r w:rsidRPr="00A0272E">
        <w:rPr>
          <w:rFonts w:ascii="Times New Roman" w:hAnsi="Times New Roman" w:cs="Times New Roman"/>
        </w:rPr>
        <w:t xml:space="preserve"> saves R7, which holds the return address: True f) At any point there are as many frames in the stack as there are pending subroutines (including main): True g) The opcode of the service routine PUTS is the same as that of the Trap Instruction: True h) The LC-3 uses special Memory-Mapped I/O to communicate with I/O Devices: True </w:t>
      </w:r>
      <w:proofErr w:type="spellStart"/>
      <w:r w:rsidRPr="00A0272E">
        <w:rPr>
          <w:rFonts w:ascii="Times New Roman" w:hAnsi="Times New Roman" w:cs="Times New Roman"/>
        </w:rPr>
        <w:t>i</w:t>
      </w:r>
      <w:proofErr w:type="spellEnd"/>
      <w:r w:rsidRPr="00A0272E">
        <w:rPr>
          <w:rFonts w:ascii="Times New Roman" w:hAnsi="Times New Roman" w:cs="Times New Roman"/>
        </w:rPr>
        <w:t xml:space="preserve">) A computer has 16 bit address space. </w:t>
      </w:r>
      <w:proofErr w:type="gramStart"/>
      <w:r w:rsidRPr="00A0272E">
        <w:rPr>
          <w:rFonts w:ascii="Times New Roman" w:hAnsi="Times New Roman" w:cs="Times New Roman"/>
        </w:rPr>
        <w:t>A[</w:t>
      </w:r>
      <w:proofErr w:type="gramEnd"/>
      <w:r w:rsidRPr="00A0272E">
        <w:rPr>
          <w:rFonts w:ascii="Times New Roman" w:hAnsi="Times New Roman" w:cs="Times New Roman"/>
        </w:rPr>
        <w:t xml:space="preserve">15:0]. If all addresses having bits A[15:13] = 111 are reserved for I/O device registers, then the maximum number of actual word addressable memory locations is 2^16 - 2^14 ::::: (2^3 - 1)2^13 = 2^16 - 2^13 :::: FALSE j) A NOOP is an assembly language </w:t>
      </w:r>
      <w:r w:rsidRPr="00A0272E">
        <w:rPr>
          <w:rFonts w:ascii="Times New Roman" w:hAnsi="Times New Roman" w:cs="Times New Roman"/>
        </w:rPr>
        <w:t>instruction</w:t>
      </w:r>
      <w:r w:rsidRPr="00A0272E">
        <w:rPr>
          <w:rFonts w:ascii="Times New Roman" w:hAnsi="Times New Roman" w:cs="Times New Roman"/>
        </w:rPr>
        <w:t xml:space="preserve"> (Not </w:t>
      </w:r>
      <w:r w:rsidRPr="00A0272E">
        <w:rPr>
          <w:rFonts w:ascii="Times New Roman" w:hAnsi="Times New Roman" w:cs="Times New Roman"/>
        </w:rPr>
        <w:t>necessarily</w:t>
      </w:r>
      <w:r w:rsidRPr="00A0272E">
        <w:rPr>
          <w:rFonts w:ascii="Times New Roman" w:hAnsi="Times New Roman" w:cs="Times New Roman"/>
        </w:rPr>
        <w:t xml:space="preserve"> in LC3_ that does nothing beyond being a place holder: True k) The location counter is </w:t>
      </w:r>
      <w:r w:rsidRPr="00A0272E">
        <w:rPr>
          <w:rFonts w:ascii="Times New Roman" w:hAnsi="Times New Roman" w:cs="Times New Roman"/>
        </w:rPr>
        <w:t>initialized</w:t>
      </w:r>
      <w:r w:rsidRPr="00A0272E">
        <w:rPr>
          <w:rFonts w:ascii="Times New Roman" w:hAnsi="Times New Roman" w:cs="Times New Roman"/>
        </w:rPr>
        <w:t xml:space="preserve"> using the .ORIG assembler directive: True l) The location counter for an assembly program is used during the execution of the progra</w:t>
      </w:r>
      <w:bookmarkStart w:id="0" w:name="_GoBack"/>
      <w:bookmarkEnd w:id="0"/>
      <w:r w:rsidRPr="00A0272E">
        <w:rPr>
          <w:rFonts w:ascii="Times New Roman" w:hAnsi="Times New Roman" w:cs="Times New Roman"/>
        </w:rPr>
        <w:t xml:space="preserve">m to keep track of the location of each instruction: False m)The .BKLW initializes the space it allocates? : False n) The result of the linker program is the executable: True o) Once a program reads a character from the KBDR, automatically KBSR[15] is 0 </w:t>
      </w:r>
    </w:p>
    <w:p w14:paraId="090D08B8" w14:textId="11836063" w:rsidR="008E4A0A" w:rsidRDefault="008E4A0A" w:rsidP="00A027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Addressing Modes: LEA = Immediate, LDR = Base + offset, LD = PC-Relative, LDI = Indirect, ST = PC-Relative, STR = Base + Offset, STI = Indirect. </w:t>
      </w:r>
    </w:p>
    <w:p w14:paraId="4A574874" w14:textId="77777777" w:rsidR="008E4A0A" w:rsidRPr="00A0272E" w:rsidRDefault="008E4A0A" w:rsidP="00A0272E">
      <w:pPr>
        <w:spacing w:line="240" w:lineRule="auto"/>
        <w:rPr>
          <w:rFonts w:ascii="Times New Roman" w:hAnsi="Times New Roman" w:cs="Times New Roman"/>
        </w:rPr>
      </w:pPr>
    </w:p>
    <w:sectPr w:rsidR="008E4A0A" w:rsidRPr="00A0272E" w:rsidSect="00A027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E"/>
    <w:rsid w:val="002B65F8"/>
    <w:rsid w:val="008E4A0A"/>
    <w:rsid w:val="00A0272E"/>
    <w:rsid w:val="00E3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C82A"/>
  <w15:chartTrackingRefBased/>
  <w15:docId w15:val="{79975407-4B51-43BF-A89D-88AEAC8D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dcterms:created xsi:type="dcterms:W3CDTF">2018-12-05T06:58:00Z</dcterms:created>
  <dcterms:modified xsi:type="dcterms:W3CDTF">2018-12-05T07:13:00Z</dcterms:modified>
</cp:coreProperties>
</file>