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Winter 2017 CSE 455 – Git Common Commands</w:t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  <w:t>Make a New Repository</w:t>
      </w:r>
    </w:p>
    <w:tbl>
      <w:tblPr>
        <w:tblStyle w:val="Table1"/>
        <w:tblW w:w="936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rPr>
                <w:b/>
                <w:b/>
              </w:rPr>
            </w:pPr>
            <w:r>
              <w:rPr/>
              <w:t>git init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rPr>
                <w:b/>
                <w:b/>
              </w:rPr>
            </w:pPr>
            <w:r>
              <w:rPr/>
              <w:t>Create an empty Git repository or reinitialize an existing one</w:t>
            </w:r>
          </w:p>
        </w:tc>
      </w:tr>
    </w:tbl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  <w:t>Add an Existing Repository</w:t>
      </w:r>
    </w:p>
    <w:tbl>
      <w:tblPr>
        <w:tblStyle w:val="Table2"/>
        <w:tblW w:w="936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</w:rPr>
            </w:pPr>
            <w:r>
              <w:rPr/>
              <w:t xml:space="preserve">git clone </w:t>
            </w:r>
            <w:r>
              <w:rPr>
                <w:i/>
              </w:rPr>
              <w:t>URL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rPr>
                <w:b/>
                <w:b/>
              </w:rPr>
            </w:pPr>
            <w:r>
              <w:rPr/>
              <w:t>Clone a repository into a new directory</w:t>
            </w:r>
          </w:p>
        </w:tc>
      </w:tr>
    </w:tbl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  <w:t>Pulling From a Repository</w:t>
      </w:r>
    </w:p>
    <w:tbl>
      <w:tblPr>
        <w:tblStyle w:val="Table3"/>
        <w:tblW w:w="936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rPr>
                <w:i/>
                <w:i/>
              </w:rPr>
            </w:pPr>
            <w:r>
              <w:rPr/>
              <w:t xml:space="preserve">git pull origin </w:t>
            </w:r>
            <w:r>
              <w:rPr>
                <w:i/>
              </w:rPr>
              <w:t>BRANCH_NAME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rPr>
                <w:b/>
                <w:b/>
              </w:rPr>
            </w:pPr>
            <w:r>
              <w:rPr/>
              <w:t>Fetch from and integrate with another repository or a local branch</w:t>
            </w:r>
          </w:p>
        </w:tc>
      </w:tr>
    </w:tbl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  <w:t>Making a Commit and Pushing to a Repository</w:t>
      </w:r>
    </w:p>
    <w:tbl>
      <w:tblPr>
        <w:tblStyle w:val="Table4"/>
        <w:tblW w:w="936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status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 the working tree status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add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file contents to the index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rm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Remove files from the working tree and index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commit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Record changes to the repository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revert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Revert some existing commits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</w:rPr>
            </w:pPr>
            <w:r>
              <w:rPr/>
              <w:t xml:space="preserve">git push origin </w:t>
            </w:r>
            <w:r>
              <w:rPr>
                <w:i/>
              </w:rPr>
              <w:t>BRANCH_NAME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Update repository with local changes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stash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Stash the changes in a dirty working directory away</w:t>
            </w:r>
          </w:p>
        </w:tc>
      </w:tr>
    </w:tbl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pBdr/>
        <w:shd w:val="clear" w:fill="auto"/>
        <w:spacing w:lineRule="auto" w:line="240" w:before="0" w:after="0"/>
        <w:rPr>
          <w:b/>
          <w:b/>
        </w:rPr>
      </w:pPr>
      <w:r>
        <w:rPr>
          <w:b/>
        </w:rPr>
        <w:t>Branches</w:t>
      </w:r>
    </w:p>
    <w:tbl>
      <w:tblPr>
        <w:tblStyle w:val="Table5"/>
        <w:tblW w:w="936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branch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List, create, or delete branches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checkout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Switch branches or restore working tree files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merge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Join two or more development histories together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git diff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 changes between commits, commit and working tree, etc</w:t>
            </w:r>
          </w:p>
        </w:tc>
      </w:tr>
    </w:tbl>
    <w:p>
      <w:pPr>
        <w:pStyle w:val="Normal"/>
        <w:pBdr/>
        <w:shd w:val="clear" w:fill="auto"/>
        <w:spacing w:lineRule="auto" w:line="240" w:before="0" w:after="0"/>
        <w:jc w:val="center"/>
        <w:rPr/>
      </w:pPr>
      <w:r>
        <w:rPr/>
      </w:r>
    </w:p>
    <w:p>
      <w:pPr>
        <w:pStyle w:val="Normal"/>
        <w:pBdr/>
        <w:shd w:val="clear" w:fill="auto"/>
        <w:spacing w:lineRule="auto" w:line="240" w:before="0" w:after="0"/>
        <w:jc w:val="center"/>
        <w:rPr/>
      </w:pPr>
      <w:r>
        <w:rPr/>
        <w:t>For additional commands and documentation, visit</w:t>
      </w:r>
    </w:p>
    <w:p>
      <w:pPr>
        <w:pStyle w:val="Normal"/>
        <w:pBdr/>
        <w:shd w:val="clear" w:fill="auto"/>
        <w:spacing w:lineRule="auto" w:line="240" w:before="0" w:after="0"/>
        <w:jc w:val="center"/>
        <w:rPr/>
      </w:pPr>
      <w:hyperlink r:id="rId2">
        <w:r>
          <w:rPr>
            <w:rStyle w:val="ListLabel1"/>
            <w:color w:val="1155CC"/>
            <w:u w:val="single"/>
          </w:rPr>
          <w:t>https://git-scm.com/docs/</w:t>
        </w:r>
      </w:hyperlink>
    </w:p>
    <w:p>
      <w:pPr>
        <w:pStyle w:val="Normal"/>
        <w:pBdr/>
        <w:shd w:val="clear" w:fill="auto"/>
        <w:spacing w:lineRule="auto" w:line="240" w:before="0" w:after="0"/>
        <w:rPr/>
      </w:pPr>
      <w:hyperlink r:id="rId3">
        <w:r>
          <w:rPr>
            <w:color w:val="1155CC"/>
            <w:u w:val="single"/>
          </w:rPr>
        </w:r>
      </w:hyperlink>
    </w:p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cs/" TargetMode="External"/><Relationship Id="rId3" Type="http://schemas.openxmlformats.org/officeDocument/2006/relationships/hyperlink" Target="https://git-scm.com/doc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166</Words>
  <Characters>870</Characters>
  <CharactersWithSpaces>1001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