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3A0EB" w14:textId="27D2A023" w:rsidR="00386705" w:rsidRDefault="00D95583">
      <w:pPr>
        <w:pStyle w:val="af"/>
        <w:rPr>
          <w:rStyle w:val="a8"/>
          <w:sz w:val="32"/>
        </w:rPr>
      </w:pPr>
      <w:r w:rsidRPr="00D95583">
        <w:rPr>
          <w:b/>
          <w:bCs/>
          <w:sz w:val="32"/>
        </w:rPr>
        <w:t>TCP SYN Flood</w:t>
      </w:r>
      <w:r w:rsidRPr="00D95583">
        <w:rPr>
          <w:b/>
          <w:bCs/>
          <w:sz w:val="32"/>
        </w:rPr>
        <w:t>攻击的机理分析与防御技术综述</w:t>
      </w:r>
    </w:p>
    <w:p w14:paraId="67D10573" w14:textId="77777777" w:rsidR="00386705" w:rsidRDefault="00386705">
      <w:pPr>
        <w:jc w:val="center"/>
      </w:pPr>
    </w:p>
    <w:p w14:paraId="58CB01D0" w14:textId="462C6FD4" w:rsidR="00386705" w:rsidRDefault="00D95583">
      <w:r>
        <w:rPr>
          <w:rFonts w:ascii="FangSong_GB2312" w:eastAsia="FangSong_GB2312" w:hint="eastAsia"/>
        </w:rPr>
        <w:t>1820221053</w:t>
      </w:r>
      <w:r w:rsidR="00FF79D7">
        <w:rPr>
          <w:rFonts w:ascii="FangSong_GB2312" w:eastAsia="FangSong_GB2312" w:hint="eastAsia"/>
        </w:rPr>
        <w:t xml:space="preserve"> </w:t>
      </w:r>
      <w:r>
        <w:rPr>
          <w:rFonts w:ascii="FangSong_GB2312" w:eastAsia="FangSong_GB2312" w:hint="eastAsia"/>
        </w:rPr>
        <w:t>曾泇睷</w:t>
      </w:r>
    </w:p>
    <w:p w14:paraId="7F117E1F" w14:textId="5DD67026" w:rsidR="00386705" w:rsidRDefault="00BE3891">
      <w:pPr>
        <w:rPr>
          <w:sz w:val="18"/>
        </w:rPr>
      </w:pPr>
      <w:r>
        <w:rPr>
          <w:rFonts w:hint="eastAsia"/>
          <w:sz w:val="18"/>
        </w:rPr>
        <w:t>北京理工大学计算机学院</w:t>
      </w:r>
      <w:r w:rsidR="00E24986">
        <w:rPr>
          <w:rFonts w:hint="eastAsia"/>
          <w:sz w:val="18"/>
        </w:rPr>
        <w:t>07812201</w:t>
      </w:r>
      <w:r>
        <w:rPr>
          <w:rFonts w:hint="eastAsia"/>
          <w:sz w:val="18"/>
        </w:rPr>
        <w:t>班</w:t>
      </w:r>
      <w:r w:rsidR="00386705">
        <w:rPr>
          <w:rFonts w:hint="eastAsia"/>
          <w:sz w:val="18"/>
        </w:rPr>
        <w:t>，北京</w:t>
      </w:r>
      <w:r w:rsidR="00386705">
        <w:rPr>
          <w:rFonts w:hint="eastAsia"/>
          <w:sz w:val="18"/>
        </w:rPr>
        <w:t xml:space="preserve"> 10008</w:t>
      </w:r>
      <w:r>
        <w:rPr>
          <w:rFonts w:hint="eastAsia"/>
          <w:sz w:val="18"/>
        </w:rPr>
        <w:t>1</w:t>
      </w:r>
      <w:r w:rsidR="00386705">
        <w:rPr>
          <w:rFonts w:hint="eastAsia"/>
          <w:color w:val="FF0000"/>
          <w:bdr w:val="single" w:sz="4" w:space="0" w:color="FF0000"/>
        </w:rPr>
        <w:t xml:space="preserve"> </w:t>
      </w:r>
    </w:p>
    <w:p w14:paraId="5D206B3D" w14:textId="76CD2B27" w:rsidR="00386705" w:rsidRDefault="009011BA">
      <w:pPr>
        <w:rPr>
          <w:color w:val="FF0000"/>
          <w:bdr w:val="single" w:sz="4" w:space="0" w:color="FF0000"/>
        </w:rPr>
      </w:pPr>
      <w:r>
        <w:rPr>
          <w:rFonts w:hint="eastAsia"/>
          <w:sz w:val="18"/>
        </w:rPr>
        <w:t>(</w:t>
      </w:r>
      <w:r w:rsidR="00E24986">
        <w:rPr>
          <w:rFonts w:hint="eastAsia"/>
          <w:sz w:val="18"/>
        </w:rPr>
        <w:t>1820221053</w:t>
      </w:r>
      <w:r w:rsidR="00386705">
        <w:rPr>
          <w:rFonts w:hint="eastAsia"/>
          <w:sz w:val="18"/>
        </w:rPr>
        <w:t>@</w:t>
      </w:r>
      <w:r w:rsidR="00E24986">
        <w:rPr>
          <w:rFonts w:hint="eastAsia"/>
          <w:sz w:val="18"/>
        </w:rPr>
        <w:t>bit</w:t>
      </w:r>
      <w:r w:rsidR="00386705">
        <w:rPr>
          <w:rFonts w:hint="eastAsia"/>
          <w:sz w:val="18"/>
        </w:rPr>
        <w:t>.</w:t>
      </w:r>
      <w:r w:rsidR="00E24986">
        <w:rPr>
          <w:rFonts w:hint="eastAsia"/>
          <w:sz w:val="18"/>
        </w:rPr>
        <w:t>edu</w:t>
      </w:r>
      <w:r w:rsidR="00386705">
        <w:rPr>
          <w:rFonts w:hint="eastAsia"/>
          <w:sz w:val="18"/>
        </w:rPr>
        <w:t>.cn</w:t>
      </w:r>
      <w:r>
        <w:rPr>
          <w:rFonts w:hint="eastAsia"/>
          <w:sz w:val="18"/>
        </w:rPr>
        <w:t>)</w:t>
      </w:r>
      <w:r w:rsidR="00386705">
        <w:rPr>
          <w:color w:val="FF0000"/>
          <w:bdr w:val="single" w:sz="4" w:space="0" w:color="FF0000"/>
        </w:rPr>
        <w:t xml:space="preserve"> </w:t>
      </w:r>
    </w:p>
    <w:p w14:paraId="3FBEE64A" w14:textId="77777777" w:rsidR="00386705" w:rsidRDefault="00386705">
      <w:pPr>
        <w:rPr>
          <w:color w:val="FF0000"/>
          <w:bdr w:val="single" w:sz="4" w:space="0" w:color="FF0000"/>
        </w:rPr>
      </w:pPr>
    </w:p>
    <w:p w14:paraId="19958AA3" w14:textId="6A7C5F75" w:rsidR="00386705" w:rsidRDefault="00E24986">
      <w:pPr>
        <w:pStyle w:val="4"/>
        <w:jc w:val="both"/>
        <w:rPr>
          <w:sz w:val="28"/>
        </w:rPr>
      </w:pPr>
      <w:r w:rsidRPr="00E24986">
        <w:rPr>
          <w:sz w:val="28"/>
        </w:rPr>
        <w:t>Analysis and Defense Technology Review of TCP SYN Flood Attack</w:t>
      </w:r>
    </w:p>
    <w:p w14:paraId="18F45C52" w14:textId="77777777" w:rsidR="00386705" w:rsidRDefault="00386705"/>
    <w:p w14:paraId="718665BE" w14:textId="2CBF6214" w:rsidR="00386705" w:rsidRDefault="005D46EE">
      <w:r>
        <w:rPr>
          <w:rFonts w:hint="eastAsia"/>
        </w:rPr>
        <w:t xml:space="preserve">1820221053 </w:t>
      </w:r>
      <w:r w:rsidR="00E24986">
        <w:rPr>
          <w:rFonts w:hint="eastAsia"/>
        </w:rPr>
        <w:t>Chang Jia Ji</w:t>
      </w:r>
      <w:r w:rsidR="00386705">
        <w:rPr>
          <w:rFonts w:hint="eastAsia"/>
        </w:rPr>
        <w:t>an</w:t>
      </w:r>
      <w:r w:rsidR="00386705">
        <w:rPr>
          <w:rFonts w:hint="eastAsia"/>
          <w:vertAlign w:val="superscript"/>
        </w:rPr>
        <w:t xml:space="preserve"> </w:t>
      </w:r>
    </w:p>
    <w:p w14:paraId="4BFA0D74" w14:textId="40670CE8" w:rsidR="00386705" w:rsidRDefault="00386705" w:rsidP="00BE3891">
      <w:pPr>
        <w:pStyle w:val="DepartCorrespond"/>
        <w:ind w:left="119" w:hanging="119"/>
        <w:rPr>
          <w:sz w:val="18"/>
        </w:rPr>
      </w:pPr>
      <w:r>
        <w:rPr>
          <w:rFonts w:hint="eastAsia"/>
          <w:sz w:val="18"/>
          <w:vertAlign w:val="superscript"/>
        </w:rPr>
        <w:t xml:space="preserve"> </w:t>
      </w:r>
      <w:r>
        <w:rPr>
          <w:rFonts w:hint="eastAsia"/>
          <w:sz w:val="18"/>
        </w:rPr>
        <w:t>(</w:t>
      </w:r>
      <w:r w:rsidR="00BE3891">
        <w:rPr>
          <w:rFonts w:hint="eastAsia"/>
          <w:sz w:val="18"/>
        </w:rPr>
        <w:t>Class</w:t>
      </w:r>
      <w:r w:rsidR="00E24986">
        <w:rPr>
          <w:rFonts w:hint="eastAsia"/>
          <w:sz w:val="18"/>
        </w:rPr>
        <w:t xml:space="preserve"> 07812201</w:t>
      </w:r>
      <w:r w:rsidR="00BE3891">
        <w:rPr>
          <w:rFonts w:hint="eastAsia"/>
          <w:sz w:val="18"/>
        </w:rPr>
        <w:t>,School of Computer Science</w:t>
      </w:r>
      <w:r>
        <w:rPr>
          <w:rFonts w:hint="eastAsia"/>
          <w:sz w:val="18"/>
        </w:rPr>
        <w:t xml:space="preserve">, </w:t>
      </w:r>
      <w:r w:rsidR="00BE3891">
        <w:rPr>
          <w:rFonts w:hint="eastAsia"/>
          <w:sz w:val="18"/>
        </w:rPr>
        <w:t>Beijing Institute of Technology</w:t>
      </w:r>
      <w:r>
        <w:rPr>
          <w:rFonts w:hint="eastAsia"/>
          <w:sz w:val="18"/>
        </w:rPr>
        <w:t>, Beijing 10008</w:t>
      </w:r>
      <w:r w:rsidR="00BE3891">
        <w:rPr>
          <w:rFonts w:hint="eastAsia"/>
          <w:sz w:val="18"/>
        </w:rPr>
        <w:t>1</w:t>
      </w:r>
      <w:r>
        <w:rPr>
          <w:rFonts w:hint="eastAsia"/>
          <w:sz w:val="18"/>
        </w:rPr>
        <w:t>)</w:t>
      </w:r>
      <w:r>
        <w:rPr>
          <w:rFonts w:hint="eastAsia"/>
          <w:color w:val="FF0000"/>
          <w:sz w:val="18"/>
          <w:bdr w:val="single" w:sz="4" w:space="0" w:color="FF0000"/>
        </w:rPr>
        <w:t xml:space="preserve"> </w:t>
      </w:r>
    </w:p>
    <w:p w14:paraId="52E2F67A" w14:textId="77777777" w:rsidR="00386705" w:rsidRDefault="00386705"/>
    <w:p w14:paraId="68169044" w14:textId="7B1DC20B" w:rsidR="00386705" w:rsidRDefault="00386705">
      <w:pPr>
        <w:rPr>
          <w:sz w:val="18"/>
        </w:rPr>
      </w:pPr>
      <w:r>
        <w:rPr>
          <w:rFonts w:hint="eastAsia"/>
          <w:b/>
          <w:bCs/>
          <w:sz w:val="18"/>
        </w:rPr>
        <w:t>Abstract</w:t>
      </w:r>
      <w:r>
        <w:rPr>
          <w:rFonts w:hint="eastAsia"/>
          <w:sz w:val="18"/>
        </w:rPr>
        <w:t xml:space="preserve"> </w:t>
      </w:r>
      <w:r w:rsidR="00804B32" w:rsidRPr="00804B32">
        <w:rPr>
          <w:sz w:val="18"/>
        </w:rPr>
        <w:t xml:space="preserve">TCP SYN Flood attack is a very common denial-of-service (DoS) attack pattern nowadays, and it has been occurring in various network security incidents. This kind of attack is carried out by forging a large number of SYN packets, fabricating false source </w:t>
      </w:r>
      <w:proofErr w:type="spellStart"/>
      <w:r w:rsidR="00804B32" w:rsidRPr="00804B32">
        <w:rPr>
          <w:sz w:val="18"/>
        </w:rPr>
        <w:t>ips</w:t>
      </w:r>
      <w:proofErr w:type="spellEnd"/>
      <w:r w:rsidR="00804B32" w:rsidRPr="00804B32">
        <w:rPr>
          <w:sz w:val="18"/>
        </w:rPr>
        <w:t xml:space="preserve"> and sending them to the server, causing the server to allocate semi-open resources, resulting in the occupation of the connection queue and ultimately preventing those legitimate requests from connecting. Here I have introduced the principle of this kind of attack and also analyzed various common defense measures, such as SYN Cookie, SYN Proxy </w:t>
      </w:r>
      <w:proofErr w:type="spellStart"/>
      <w:r w:rsidR="00804B32" w:rsidRPr="00804B32">
        <w:rPr>
          <w:sz w:val="18"/>
        </w:rPr>
        <w:t>proxy</w:t>
      </w:r>
      <w:proofErr w:type="spellEnd"/>
      <w:r w:rsidR="00804B32" w:rsidRPr="00804B32">
        <w:rPr>
          <w:sz w:val="18"/>
        </w:rPr>
        <w:t>, firewall speed limit, cloud platform clarity, etc. At the same time, based on this theoretical knowledge, I proposed a multi-level protection architecture to build a highly available and highly secure network infrastructure.</w:t>
      </w:r>
    </w:p>
    <w:p w14:paraId="44A97AC3" w14:textId="77777777" w:rsidR="00386705" w:rsidRDefault="00386705">
      <w:pPr>
        <w:rPr>
          <w:sz w:val="18"/>
        </w:rPr>
      </w:pPr>
    </w:p>
    <w:p w14:paraId="34D7608F" w14:textId="0FF04A9E" w:rsidR="00386705" w:rsidRDefault="00386705">
      <w:pPr>
        <w:rPr>
          <w:sz w:val="18"/>
        </w:rPr>
      </w:pPr>
      <w:r>
        <w:rPr>
          <w:rFonts w:hint="eastAsia"/>
          <w:b/>
          <w:bCs/>
          <w:sz w:val="18"/>
        </w:rPr>
        <w:t>Key</w:t>
      </w:r>
      <w:r w:rsidR="00D04369">
        <w:rPr>
          <w:rFonts w:hint="eastAsia"/>
          <w:b/>
          <w:bCs/>
          <w:sz w:val="18"/>
        </w:rPr>
        <w:t xml:space="preserve"> </w:t>
      </w:r>
      <w:r>
        <w:rPr>
          <w:rFonts w:hint="eastAsia"/>
          <w:b/>
          <w:bCs/>
          <w:sz w:val="18"/>
        </w:rPr>
        <w:t xml:space="preserve">words  </w:t>
      </w:r>
      <w:r w:rsidR="005A67BD" w:rsidRPr="005A67BD">
        <w:rPr>
          <w:sz w:val="18"/>
        </w:rPr>
        <w:t>TCP SYN Flood; three-way handshake; SYN Cookie; protocol stack optimization; DDoS mitigation</w:t>
      </w:r>
      <w:r>
        <w:rPr>
          <w:rFonts w:hint="eastAsia"/>
          <w:color w:val="FF0000"/>
          <w:bdr w:val="single" w:sz="4" w:space="0" w:color="FF0000"/>
        </w:rPr>
        <w:t xml:space="preserve"> </w:t>
      </w:r>
    </w:p>
    <w:p w14:paraId="45A01FFF" w14:textId="77777777" w:rsidR="00386705" w:rsidRDefault="00386705"/>
    <w:p w14:paraId="2AF84F82" w14:textId="43594E15" w:rsidR="00386705" w:rsidRPr="009011BA" w:rsidRDefault="00386705" w:rsidP="00FA4BC1">
      <w:pPr>
        <w:pStyle w:val="af0"/>
        <w:rPr>
          <w:rFonts w:hint="eastAsia"/>
          <w:snapToGrid/>
          <w:sz w:val="21"/>
        </w:rPr>
      </w:pPr>
      <w:r>
        <w:rPr>
          <w:rFonts w:eastAsia="黑体" w:hint="eastAsia"/>
        </w:rPr>
        <w:t>摘要</w:t>
      </w:r>
      <w:r>
        <w:rPr>
          <w:rFonts w:hint="eastAsia"/>
        </w:rPr>
        <w:t xml:space="preserve">  </w:t>
      </w:r>
      <w:r w:rsidR="00804B32">
        <w:rPr>
          <w:rFonts w:hint="eastAsia"/>
          <w:sz w:val="21"/>
        </w:rPr>
        <w:t xml:space="preserve">TCP SYN Flood </w:t>
      </w:r>
      <w:r w:rsidR="00804B32">
        <w:rPr>
          <w:rFonts w:hint="eastAsia"/>
          <w:sz w:val="21"/>
        </w:rPr>
        <w:t>攻击是现今非常普遍的一种拒绝服务（</w:t>
      </w:r>
      <w:r w:rsidR="00804B32">
        <w:rPr>
          <w:rFonts w:hint="eastAsia"/>
          <w:sz w:val="21"/>
        </w:rPr>
        <w:t>DoS</w:t>
      </w:r>
      <w:r w:rsidR="00804B32">
        <w:rPr>
          <w:rFonts w:hint="eastAsia"/>
          <w:sz w:val="21"/>
        </w:rPr>
        <w:t>）攻击模式，其一直发生在各种网络安全的事件当中</w:t>
      </w:r>
      <w:r w:rsidR="00F57029" w:rsidRPr="00F57029">
        <w:rPr>
          <w:rFonts w:hint="eastAsia"/>
          <w:sz w:val="21"/>
        </w:rPr>
        <w:t>。</w:t>
      </w:r>
      <w:r w:rsidR="00804B32">
        <w:rPr>
          <w:rFonts w:hint="eastAsia"/>
          <w:sz w:val="21"/>
        </w:rPr>
        <w:t>这种攻击是通过伪造大量</w:t>
      </w:r>
      <w:r w:rsidR="00804B32">
        <w:rPr>
          <w:rFonts w:hint="eastAsia"/>
          <w:sz w:val="21"/>
        </w:rPr>
        <w:t>SYN</w:t>
      </w:r>
      <w:r w:rsidR="00804B32">
        <w:rPr>
          <w:rFonts w:hint="eastAsia"/>
          <w:sz w:val="21"/>
        </w:rPr>
        <w:t>报文，编造虚假源</w:t>
      </w:r>
      <w:r w:rsidR="00804B32">
        <w:rPr>
          <w:rFonts w:hint="eastAsia"/>
          <w:sz w:val="21"/>
        </w:rPr>
        <w:t>IP</w:t>
      </w:r>
      <w:r w:rsidR="00804B32">
        <w:rPr>
          <w:rFonts w:hint="eastAsia"/>
          <w:sz w:val="21"/>
        </w:rPr>
        <w:t>发送到服务端，使服务</w:t>
      </w:r>
      <w:proofErr w:type="gramStart"/>
      <w:r w:rsidR="00804B32">
        <w:rPr>
          <w:rFonts w:hint="eastAsia"/>
          <w:sz w:val="21"/>
        </w:rPr>
        <w:t>端分配半</w:t>
      </w:r>
      <w:proofErr w:type="gramEnd"/>
      <w:r w:rsidR="00804B32">
        <w:rPr>
          <w:rFonts w:hint="eastAsia"/>
          <w:sz w:val="21"/>
        </w:rPr>
        <w:t>开放的资源，导致连接队列被占用，最终使那些合法的请求不能连接。我在这里介绍了这种攻击的原理，并且也分析各种常见的防御措施，例如</w:t>
      </w:r>
      <w:r w:rsidR="00804B32">
        <w:rPr>
          <w:rFonts w:hint="eastAsia"/>
          <w:sz w:val="21"/>
        </w:rPr>
        <w:t>SYN Cookie</w:t>
      </w:r>
      <w:r w:rsidR="00804B32">
        <w:rPr>
          <w:rFonts w:hint="eastAsia"/>
          <w:sz w:val="21"/>
        </w:rPr>
        <w:t>、</w:t>
      </w:r>
      <w:r w:rsidR="00804B32">
        <w:rPr>
          <w:rFonts w:hint="eastAsia"/>
          <w:sz w:val="21"/>
        </w:rPr>
        <w:t>SYN Proxy</w:t>
      </w:r>
      <w:r w:rsidR="00804B32">
        <w:rPr>
          <w:rFonts w:hint="eastAsia"/>
          <w:sz w:val="21"/>
        </w:rPr>
        <w:t>代理、防火墙限速、云平台清晰等。同时，我结合这写理论知识，提出了多层次的防护架构，以便搭建一个高可用、高安全的网络基础设施。</w:t>
      </w:r>
    </w:p>
    <w:p w14:paraId="130EE7D9" w14:textId="77777777" w:rsidR="00386705" w:rsidRDefault="00386705"/>
    <w:p w14:paraId="3DE13D75" w14:textId="2068ABB0" w:rsidR="00386705" w:rsidRPr="009011BA" w:rsidRDefault="00386705">
      <w:pPr>
        <w:pStyle w:val="af1"/>
        <w:ind w:left="772" w:hanging="772"/>
        <w:rPr>
          <w:sz w:val="21"/>
        </w:rPr>
      </w:pPr>
      <w:r>
        <w:rPr>
          <w:rFonts w:eastAsia="黑体" w:hint="eastAsia"/>
        </w:rPr>
        <w:t>关键词</w:t>
      </w:r>
      <w:r>
        <w:rPr>
          <w:rFonts w:hint="eastAsia"/>
          <w:b/>
          <w:bCs/>
        </w:rPr>
        <w:t xml:space="preserve"> </w:t>
      </w:r>
      <w:r w:rsidR="005A67BD" w:rsidRPr="005A67BD">
        <w:rPr>
          <w:rFonts w:hint="eastAsia"/>
          <w:sz w:val="21"/>
        </w:rPr>
        <w:t>TCP SYN Flood</w:t>
      </w:r>
      <w:r w:rsidR="005A67BD" w:rsidRPr="005A67BD">
        <w:rPr>
          <w:rFonts w:hint="eastAsia"/>
          <w:sz w:val="21"/>
        </w:rPr>
        <w:t>；三次握手；</w:t>
      </w:r>
      <w:r w:rsidR="005A67BD" w:rsidRPr="005A67BD">
        <w:rPr>
          <w:rFonts w:hint="eastAsia"/>
          <w:sz w:val="21"/>
        </w:rPr>
        <w:t>SYN Cookie</w:t>
      </w:r>
      <w:r w:rsidR="005A67BD" w:rsidRPr="005A67BD">
        <w:rPr>
          <w:rFonts w:hint="eastAsia"/>
          <w:sz w:val="21"/>
        </w:rPr>
        <w:t>；协议</w:t>
      </w:r>
      <w:proofErr w:type="gramStart"/>
      <w:r w:rsidR="005A67BD" w:rsidRPr="005A67BD">
        <w:rPr>
          <w:rFonts w:hint="eastAsia"/>
          <w:sz w:val="21"/>
        </w:rPr>
        <w:t>栈</w:t>
      </w:r>
      <w:proofErr w:type="gramEnd"/>
      <w:r w:rsidR="005A67BD" w:rsidRPr="005A67BD">
        <w:rPr>
          <w:rFonts w:hint="eastAsia"/>
          <w:sz w:val="21"/>
        </w:rPr>
        <w:t>优化；</w:t>
      </w:r>
      <w:r w:rsidR="005A67BD" w:rsidRPr="005A67BD">
        <w:rPr>
          <w:rFonts w:hint="eastAsia"/>
          <w:sz w:val="21"/>
        </w:rPr>
        <w:t>DDoS</w:t>
      </w:r>
      <w:r w:rsidR="005A67BD" w:rsidRPr="005A67BD">
        <w:rPr>
          <w:rFonts w:hint="eastAsia"/>
          <w:sz w:val="21"/>
        </w:rPr>
        <w:t>防护</w:t>
      </w:r>
    </w:p>
    <w:p w14:paraId="04FF923E" w14:textId="77777777" w:rsidR="00386705" w:rsidRDefault="00386705">
      <w:pPr>
        <w:rPr>
          <w:sz w:val="18"/>
        </w:rPr>
      </w:pPr>
    </w:p>
    <w:p w14:paraId="5B99F4BE" w14:textId="77777777" w:rsidR="00386705" w:rsidRDefault="00386705">
      <w:pPr>
        <w:rPr>
          <w:sz w:val="18"/>
        </w:rPr>
      </w:pPr>
    </w:p>
    <w:p w14:paraId="3C4EFAE9" w14:textId="77777777" w:rsidR="00386705" w:rsidRDefault="00386705">
      <w:pPr>
        <w:sectPr w:rsidR="00386705" w:rsidSect="007E32A3">
          <w:headerReference w:type="even" r:id="rId8"/>
          <w:headerReference w:type="default" r:id="rId9"/>
          <w:footerReference w:type="even" r:id="rId10"/>
          <w:footerReference w:type="default" r:id="rId11"/>
          <w:headerReference w:type="first" r:id="rId12"/>
          <w:footerReference w:type="first" r:id="rId13"/>
          <w:pgSz w:w="11906" w:h="16838" w:code="9"/>
          <w:pgMar w:top="1247" w:right="964" w:bottom="851" w:left="964" w:header="851" w:footer="992" w:gutter="0"/>
          <w:pgNumType w:start="1"/>
          <w:cols w:space="425"/>
          <w:docGrid w:type="linesAndChars" w:linePitch="312"/>
        </w:sectPr>
      </w:pPr>
    </w:p>
    <w:p w14:paraId="53671A62" w14:textId="243B320F" w:rsidR="00386705" w:rsidRDefault="00F57029" w:rsidP="00CC709F">
      <w:pPr>
        <w:pStyle w:val="a3"/>
        <w:ind w:firstLineChars="200" w:firstLine="420"/>
      </w:pPr>
      <w:r>
        <w:rPr>
          <w:rFonts w:hint="eastAsia"/>
        </w:rPr>
        <w:t>随</w:t>
      </w:r>
      <w:r w:rsidR="00CC709F">
        <w:rPr>
          <w:rFonts w:hint="eastAsia"/>
        </w:rPr>
        <w:t>着互联网的不断发展，互联网已成为现今社会非常重要的角色。无论是政务平台、金融系统还是社交娱乐等服务，它们都依赖于网络通信的服务。在所有网络协议中，</w:t>
      </w:r>
      <w:r w:rsidR="00CC709F" w:rsidRPr="00CC709F">
        <w:rPr>
          <w:rFonts w:hint="eastAsia"/>
        </w:rPr>
        <w:t xml:space="preserve">TCP </w:t>
      </w:r>
      <w:r w:rsidR="00CC709F" w:rsidRPr="00CC709F">
        <w:rPr>
          <w:rFonts w:hint="eastAsia"/>
        </w:rPr>
        <w:t>（</w:t>
      </w:r>
      <w:r w:rsidR="00CC709F" w:rsidRPr="00CC709F">
        <w:rPr>
          <w:rFonts w:hint="eastAsia"/>
        </w:rPr>
        <w:t>Transmission Control Protocol</w:t>
      </w:r>
      <w:r w:rsidR="00CC709F" w:rsidRPr="00CC709F">
        <w:rPr>
          <w:rFonts w:hint="eastAsia"/>
        </w:rPr>
        <w:t>，传输控制协议）</w:t>
      </w:r>
      <w:r w:rsidR="00CC709F">
        <w:rPr>
          <w:rFonts w:hint="eastAsia"/>
        </w:rPr>
        <w:t>以面向连接、传输可靠的特征得到广泛的应用。然而在该协议最初设计的不完善，对安全威胁的考虑不周到，导致后来有了攻击方法的诞生。</w:t>
      </w:r>
    </w:p>
    <w:p w14:paraId="213E249A" w14:textId="281CDAB4" w:rsidR="00CC709F" w:rsidRDefault="00CC709F" w:rsidP="00CC709F">
      <w:pPr>
        <w:pStyle w:val="a3"/>
        <w:ind w:firstLineChars="200" w:firstLine="420"/>
      </w:pPr>
      <w:r>
        <w:rPr>
          <w:rFonts w:hint="eastAsia"/>
        </w:rPr>
        <w:t xml:space="preserve">TCP SYN Flood </w:t>
      </w:r>
      <w:r>
        <w:rPr>
          <w:rFonts w:hint="eastAsia"/>
        </w:rPr>
        <w:t>攻击正是抓住了其建立连接过程中的资源分配缺陷，对目标机器进行大量的</w:t>
      </w:r>
      <w:r>
        <w:rPr>
          <w:rFonts w:hint="eastAsia"/>
        </w:rPr>
        <w:t xml:space="preserve">SYN </w:t>
      </w:r>
      <w:r>
        <w:rPr>
          <w:rFonts w:hint="eastAsia"/>
        </w:rPr>
        <w:t>报文伪造发送，使目标在未完成握手的情况下，占用服务器连接队列资源。</w:t>
      </w:r>
    </w:p>
    <w:p w14:paraId="0AF0263D" w14:textId="72AF78B1" w:rsidR="00E728D2" w:rsidRDefault="00E728D2" w:rsidP="00CC709F">
      <w:pPr>
        <w:pStyle w:val="a3"/>
        <w:ind w:firstLineChars="200" w:firstLine="420"/>
      </w:pPr>
      <w:r>
        <w:rPr>
          <w:rFonts w:hint="eastAsia"/>
        </w:rPr>
        <w:t>特别在现在的分布式拒绝服务（</w:t>
      </w:r>
      <w:r>
        <w:rPr>
          <w:rFonts w:hint="eastAsia"/>
        </w:rPr>
        <w:t>DDoS</w:t>
      </w:r>
      <w:r>
        <w:rPr>
          <w:rFonts w:hint="eastAsia"/>
        </w:rPr>
        <w:t>）攻击场景中，</w:t>
      </w:r>
      <w:r>
        <w:rPr>
          <w:rFonts w:hint="eastAsia"/>
        </w:rPr>
        <w:t xml:space="preserve">SYN Flood </w:t>
      </w:r>
      <w:r>
        <w:rPr>
          <w:rFonts w:hint="eastAsia"/>
        </w:rPr>
        <w:t>通常会被作为第一波的攻击，因为其</w:t>
      </w:r>
      <w:r>
        <w:rPr>
          <w:rFonts w:hint="eastAsia"/>
        </w:rPr>
        <w:t>高频和大规模请求通常会迅速击穿服务器的资源，使其瘫痪。</w:t>
      </w:r>
    </w:p>
    <w:p w14:paraId="74613C55" w14:textId="677C5BD6" w:rsidR="00E728D2" w:rsidRDefault="00E728D2" w:rsidP="00CC709F">
      <w:pPr>
        <w:pStyle w:val="a3"/>
        <w:ind w:firstLineChars="200" w:firstLine="420"/>
      </w:pPr>
      <w:r>
        <w:rPr>
          <w:rFonts w:hint="eastAsia"/>
        </w:rPr>
        <w:t>近年来，已经有许多应对的防御措施，如</w:t>
      </w:r>
      <w:r>
        <w:rPr>
          <w:rFonts w:hint="eastAsia"/>
        </w:rPr>
        <w:t>SYN Cookie</w:t>
      </w:r>
      <w:r>
        <w:rPr>
          <w:rFonts w:hint="eastAsia"/>
        </w:rPr>
        <w:t>、</w:t>
      </w:r>
      <w:r>
        <w:rPr>
          <w:rFonts w:hint="eastAsia"/>
        </w:rPr>
        <w:t>SYN</w:t>
      </w:r>
      <w:r>
        <w:rPr>
          <w:rFonts w:hint="eastAsia"/>
        </w:rPr>
        <w:t>代理、防火墙限速、云平台流量清洗等。但是依靠单一的防御机制已经满足不了现在的安全需求。如何从深入了解协议原理、</w:t>
      </w:r>
      <w:r>
        <w:rPr>
          <w:rFonts w:hint="eastAsia"/>
        </w:rPr>
        <w:t xml:space="preserve">SYN Flood </w:t>
      </w:r>
      <w:r>
        <w:rPr>
          <w:rFonts w:hint="eastAsia"/>
        </w:rPr>
        <w:t>攻击的本质，将各种防御措施相结合，构建一个更安全的防御体系已成为现在的重要问题</w:t>
      </w:r>
      <w:r w:rsidR="004F5D7A">
        <w:rPr>
          <w:rFonts w:hint="eastAsia"/>
        </w:rPr>
        <w:t>。</w:t>
      </w:r>
    </w:p>
    <w:p w14:paraId="1B3A0B84" w14:textId="28BC39F3" w:rsidR="004F5D7A" w:rsidRDefault="004F5D7A" w:rsidP="00CC709F">
      <w:pPr>
        <w:pStyle w:val="a3"/>
        <w:ind w:firstLineChars="200" w:firstLine="420"/>
        <w:rPr>
          <w:rFonts w:hint="eastAsia"/>
        </w:rPr>
      </w:pPr>
      <w:r>
        <w:rPr>
          <w:rFonts w:hint="eastAsia"/>
        </w:rPr>
        <w:t>所以，在此将对其原理进行分析理解，对主流的防御措施对比分析，最后提出多层化的防护架构思路，提高网络空间的安全性。</w:t>
      </w:r>
    </w:p>
    <w:p w14:paraId="356BF67F" w14:textId="5FAE0A57" w:rsidR="00386705" w:rsidRDefault="00386705">
      <w:pPr>
        <w:pStyle w:val="2"/>
        <w:spacing w:after="120" w:line="240" w:lineRule="auto"/>
        <w:ind w:left="241" w:hangingChars="100" w:hanging="241"/>
        <w:rPr>
          <w:rFonts w:eastAsia="宋体"/>
          <w:sz w:val="24"/>
        </w:rPr>
      </w:pPr>
      <w:r>
        <w:rPr>
          <w:rFonts w:eastAsia="宋体" w:hint="eastAsia"/>
          <w:sz w:val="24"/>
        </w:rPr>
        <w:lastRenderedPageBreak/>
        <w:t xml:space="preserve">1. </w:t>
      </w:r>
      <w:r w:rsidR="005A67BD" w:rsidRPr="005A67BD">
        <w:rPr>
          <w:rFonts w:eastAsia="宋体"/>
          <w:sz w:val="24"/>
        </w:rPr>
        <w:t>攻击机理分析</w:t>
      </w:r>
    </w:p>
    <w:p w14:paraId="09DC3843" w14:textId="318F4099" w:rsidR="00386705" w:rsidRDefault="00386705">
      <w:pPr>
        <w:pStyle w:val="3"/>
        <w:spacing w:before="0" w:after="0" w:line="240" w:lineRule="auto"/>
        <w:rPr>
          <w:rFonts w:ascii="黑体" w:eastAsia="黑体" w:hAnsi="宋体"/>
          <w:sz w:val="21"/>
        </w:rPr>
      </w:pPr>
      <w:r>
        <w:rPr>
          <w:rFonts w:ascii="黑体" w:eastAsia="黑体" w:hAnsi="宋体" w:hint="eastAsia"/>
          <w:sz w:val="21"/>
        </w:rPr>
        <w:t xml:space="preserve">1.1 </w:t>
      </w:r>
      <w:r w:rsidR="005A67BD" w:rsidRPr="005A67BD">
        <w:rPr>
          <w:rFonts w:ascii="黑体" w:eastAsia="黑体" w:hAnsi="宋体" w:hint="eastAsia"/>
          <w:sz w:val="21"/>
        </w:rPr>
        <w:t>TCP三次握手与资源分配机制</w:t>
      </w:r>
    </w:p>
    <w:p w14:paraId="39168DF5" w14:textId="10482690" w:rsidR="005A67BD" w:rsidRDefault="004F5D7A" w:rsidP="00F57029">
      <w:pPr>
        <w:ind w:firstLine="420"/>
      </w:pPr>
      <w:r>
        <w:rPr>
          <w:rFonts w:hint="eastAsia"/>
        </w:rPr>
        <w:t>TCP</w:t>
      </w:r>
      <w:r>
        <w:rPr>
          <w:rFonts w:hint="eastAsia"/>
        </w:rPr>
        <w:t>的连接机制由“三次握手”来完成，也就是说客户端会向服务端发送</w:t>
      </w:r>
      <w:r>
        <w:rPr>
          <w:rFonts w:hint="eastAsia"/>
        </w:rPr>
        <w:t>SYN</w:t>
      </w:r>
      <w:r>
        <w:rPr>
          <w:rFonts w:hint="eastAsia"/>
        </w:rPr>
        <w:t>请求，然后服务器回应</w:t>
      </w:r>
      <w:r>
        <w:rPr>
          <w:rFonts w:hint="eastAsia"/>
        </w:rPr>
        <w:t>SYN-ACK</w:t>
      </w:r>
      <w:r>
        <w:rPr>
          <w:rFonts w:hint="eastAsia"/>
        </w:rPr>
        <w:t>，客户端再次发送</w:t>
      </w:r>
      <w:r>
        <w:rPr>
          <w:rFonts w:hint="eastAsia"/>
        </w:rPr>
        <w:t>ACK</w:t>
      </w:r>
      <w:r>
        <w:rPr>
          <w:rFonts w:hint="eastAsia"/>
        </w:rPr>
        <w:t>确认，在三次发送后连接建立完成，如图</w:t>
      </w:r>
      <w:r>
        <w:rPr>
          <w:rFonts w:hint="eastAsia"/>
        </w:rPr>
        <w:t>1</w:t>
      </w:r>
      <w:r>
        <w:rPr>
          <w:rFonts w:hint="eastAsia"/>
        </w:rPr>
        <w:t>所示原理</w:t>
      </w:r>
      <w:r w:rsidR="00F57029">
        <w:rPr>
          <w:rFonts w:hint="eastAsia"/>
        </w:rPr>
        <w:t>。</w:t>
      </w:r>
    </w:p>
    <w:p w14:paraId="505F0950" w14:textId="23E7A61F" w:rsidR="004F5D7A" w:rsidRDefault="004F5D7A" w:rsidP="004F5D7A">
      <w:pPr>
        <w:ind w:firstLine="420"/>
      </w:pPr>
      <w:r>
        <w:rPr>
          <w:rFonts w:hint="eastAsia"/>
        </w:rPr>
        <w:t>服务器在收到</w:t>
      </w:r>
      <w:r>
        <w:rPr>
          <w:rFonts w:hint="eastAsia"/>
        </w:rPr>
        <w:t>SYN</w:t>
      </w:r>
      <w:r>
        <w:rPr>
          <w:rFonts w:hint="eastAsia"/>
        </w:rPr>
        <w:t>报文时会将其分配到一个连接队列并置于“</w:t>
      </w:r>
      <w:r>
        <w:rPr>
          <w:rFonts w:hint="eastAsia"/>
        </w:rPr>
        <w:t>SYN_RECV</w:t>
      </w:r>
      <w:r>
        <w:rPr>
          <w:rFonts w:hint="eastAsia"/>
        </w:rPr>
        <w:t>”状态，等待最终的</w:t>
      </w:r>
      <w:r>
        <w:rPr>
          <w:rFonts w:hint="eastAsia"/>
        </w:rPr>
        <w:t>ACK</w:t>
      </w:r>
      <w:r>
        <w:rPr>
          <w:rFonts w:hint="eastAsia"/>
        </w:rPr>
        <w:t>到达以便建立连接。在</w:t>
      </w:r>
      <w:r>
        <w:rPr>
          <w:rFonts w:hint="eastAsia"/>
        </w:rPr>
        <w:t>ACK</w:t>
      </w:r>
      <w:r>
        <w:rPr>
          <w:rFonts w:hint="eastAsia"/>
        </w:rPr>
        <w:t>未到达之前，该连接会一直占用服务器队列资源。</w:t>
      </w:r>
    </w:p>
    <w:p w14:paraId="17C1069F" w14:textId="0E743623" w:rsidR="004F5D7A" w:rsidRDefault="004F5D7A" w:rsidP="004F5D7A">
      <w:pPr>
        <w:ind w:firstLine="420"/>
        <w:rPr>
          <w:rFonts w:hint="eastAsia"/>
        </w:rPr>
      </w:pPr>
      <w:r>
        <w:rPr>
          <w:rFonts w:hint="eastAsia"/>
        </w:rPr>
        <w:t>就是因为这种先分配资源再验证连接的方式，成为</w:t>
      </w:r>
      <w:r>
        <w:rPr>
          <w:rFonts w:hint="eastAsia"/>
        </w:rPr>
        <w:t xml:space="preserve">SYN Flood </w:t>
      </w:r>
      <w:r>
        <w:rPr>
          <w:rFonts w:hint="eastAsia"/>
        </w:rPr>
        <w:t>攻击的突破口。攻击者可以不发送最终</w:t>
      </w:r>
      <w:r>
        <w:rPr>
          <w:rFonts w:hint="eastAsia"/>
        </w:rPr>
        <w:t>ACK</w:t>
      </w:r>
      <w:r>
        <w:rPr>
          <w:rFonts w:hint="eastAsia"/>
        </w:rPr>
        <w:t>，使服务器一直被无用连接占用连接队列，最终导致服务器瘫痪。</w:t>
      </w:r>
    </w:p>
    <w:p w14:paraId="38CF8699" w14:textId="76F8926E" w:rsidR="00386705" w:rsidRPr="005A67BD" w:rsidRDefault="005A67BD" w:rsidP="005A67BD">
      <w:r>
        <w:rPr>
          <w:noProof/>
        </w:rPr>
        <w:drawing>
          <wp:inline distT="0" distB="0" distL="0" distR="0" wp14:anchorId="02F9B707" wp14:editId="62E051F5">
            <wp:extent cx="3032760" cy="1312545"/>
            <wp:effectExtent l="0" t="0" r="0" b="1905"/>
            <wp:docPr id="1494630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32760" cy="1312545"/>
                    </a:xfrm>
                    <a:prstGeom prst="rect">
                      <a:avLst/>
                    </a:prstGeom>
                    <a:noFill/>
                    <a:ln>
                      <a:noFill/>
                    </a:ln>
                  </pic:spPr>
                </pic:pic>
              </a:graphicData>
            </a:graphic>
          </wp:inline>
        </w:drawing>
      </w:r>
    </w:p>
    <w:p w14:paraId="0C6B78DF" w14:textId="2339C2B4" w:rsidR="00BB063A" w:rsidRDefault="00386705" w:rsidP="00BB063A">
      <w:pPr>
        <w:spacing w:afterLines="50" w:after="156"/>
        <w:jc w:val="center"/>
        <w:rPr>
          <w:sz w:val="18"/>
        </w:rPr>
      </w:pPr>
      <w:r>
        <w:rPr>
          <w:rFonts w:hint="eastAsia"/>
          <w:sz w:val="18"/>
        </w:rPr>
        <w:t>图</w:t>
      </w:r>
      <w:r>
        <w:rPr>
          <w:rFonts w:hint="eastAsia"/>
          <w:sz w:val="18"/>
        </w:rPr>
        <w:t xml:space="preserve">1 </w:t>
      </w:r>
      <w:r w:rsidR="005A67BD">
        <w:rPr>
          <w:rFonts w:hint="eastAsia"/>
          <w:sz w:val="18"/>
        </w:rPr>
        <w:t>三次握手原理图</w:t>
      </w:r>
    </w:p>
    <w:p w14:paraId="1208BBF6" w14:textId="7E10153A" w:rsidR="00BB063A" w:rsidRDefault="00BB063A" w:rsidP="00BB063A">
      <w:pPr>
        <w:spacing w:afterLines="50" w:after="156"/>
        <w:jc w:val="center"/>
        <w:rPr>
          <w:sz w:val="18"/>
        </w:rPr>
      </w:pPr>
      <w:r>
        <w:rPr>
          <w:rFonts w:hint="eastAsia"/>
          <w:sz w:val="18"/>
        </w:rPr>
        <w:t xml:space="preserve">Fig.1 </w:t>
      </w:r>
      <w:r w:rsidR="005A67BD" w:rsidRPr="005A67BD">
        <w:rPr>
          <w:sz w:val="18"/>
        </w:rPr>
        <w:t>Diagram of TCP Three-way Handshake</w:t>
      </w:r>
    </w:p>
    <w:p w14:paraId="36828B60" w14:textId="4929C2C2" w:rsidR="007C5AEE" w:rsidRDefault="00386705">
      <w:pPr>
        <w:rPr>
          <w:rFonts w:ascii="黑体" w:eastAsia="黑体" w:hAnsi="宋体" w:hint="eastAsia"/>
          <w:b/>
          <w:bCs/>
        </w:rPr>
      </w:pPr>
      <w:r>
        <w:rPr>
          <w:rFonts w:ascii="黑体" w:eastAsia="黑体" w:hAnsi="宋体" w:hint="eastAsia"/>
          <w:b/>
          <w:bCs/>
        </w:rPr>
        <w:t>1.2</w:t>
      </w:r>
      <w:r w:rsidR="007C5AEE">
        <w:rPr>
          <w:rFonts w:ascii="黑体" w:eastAsia="黑体" w:hAnsi="宋体"/>
          <w:b/>
          <w:bCs/>
        </w:rPr>
        <w:tab/>
      </w:r>
      <w:r w:rsidR="007C5AEE" w:rsidRPr="007C5AEE">
        <w:rPr>
          <w:rFonts w:ascii="黑体" w:eastAsia="黑体" w:hAnsi="宋体" w:hint="eastAsia"/>
          <w:b/>
          <w:bCs/>
        </w:rPr>
        <w:t>SYN Flood攻击流程与行为特征</w:t>
      </w:r>
    </w:p>
    <w:p w14:paraId="68A3C7F4" w14:textId="1EE94940" w:rsidR="00F57029" w:rsidRDefault="004F5D7A" w:rsidP="004F5D7A">
      <w:pPr>
        <w:ind w:firstLine="420"/>
      </w:pPr>
      <w:r>
        <w:rPr>
          <w:rFonts w:hint="eastAsia"/>
        </w:rPr>
        <w:t>典型的</w:t>
      </w:r>
      <w:r>
        <w:rPr>
          <w:rFonts w:hint="eastAsia"/>
        </w:rPr>
        <w:t xml:space="preserve">SYN Flood </w:t>
      </w:r>
      <w:r>
        <w:rPr>
          <w:rFonts w:hint="eastAsia"/>
        </w:rPr>
        <w:t>攻击中，攻击者通常会使用</w:t>
      </w:r>
      <w:r>
        <w:rPr>
          <w:rFonts w:hint="eastAsia"/>
        </w:rPr>
        <w:t xml:space="preserve"> http</w:t>
      </w:r>
      <w:r>
        <w:rPr>
          <w:rFonts w:hint="eastAsia"/>
        </w:rPr>
        <w:t>、</w:t>
      </w:r>
      <w:r>
        <w:rPr>
          <w:rFonts w:hint="eastAsia"/>
        </w:rPr>
        <w:t xml:space="preserve">LOIC </w:t>
      </w:r>
      <w:r>
        <w:rPr>
          <w:rFonts w:hint="eastAsia"/>
        </w:rPr>
        <w:t>等工具快速伪造大量的</w:t>
      </w:r>
      <w:r>
        <w:rPr>
          <w:rFonts w:hint="eastAsia"/>
        </w:rPr>
        <w:t>SYN</w:t>
      </w:r>
      <w:r>
        <w:rPr>
          <w:rFonts w:hint="eastAsia"/>
        </w:rPr>
        <w:t>报文</w:t>
      </w:r>
      <w:r w:rsidR="00F57029">
        <w:rPr>
          <w:rFonts w:hint="eastAsia"/>
        </w:rPr>
        <w:t>。</w:t>
      </w:r>
      <w:r w:rsidR="007812FD">
        <w:rPr>
          <w:rFonts w:hint="eastAsia"/>
        </w:rPr>
        <w:t>其中</w:t>
      </w:r>
      <w:r w:rsidR="007812FD">
        <w:rPr>
          <w:rFonts w:hint="eastAsia"/>
        </w:rPr>
        <w:t>SYN</w:t>
      </w:r>
      <w:r w:rsidR="007812FD">
        <w:rPr>
          <w:rFonts w:hint="eastAsia"/>
        </w:rPr>
        <w:t>报文的源</w:t>
      </w:r>
      <w:r w:rsidR="007812FD">
        <w:rPr>
          <w:rFonts w:hint="eastAsia"/>
        </w:rPr>
        <w:t>IP</w:t>
      </w:r>
      <w:r w:rsidR="007812FD">
        <w:rPr>
          <w:rFonts w:hint="eastAsia"/>
        </w:rPr>
        <w:t>是伪造出来的，往往是不可达地址，使服务器无法识别它们是否为真实连接。图</w:t>
      </w:r>
      <w:r w:rsidR="007812FD">
        <w:rPr>
          <w:rFonts w:hint="eastAsia"/>
        </w:rPr>
        <w:t>2</w:t>
      </w:r>
      <w:r w:rsidR="007812FD">
        <w:rPr>
          <w:rFonts w:hint="eastAsia"/>
        </w:rPr>
        <w:t>所示为</w:t>
      </w:r>
      <w:r w:rsidR="007812FD">
        <w:rPr>
          <w:rFonts w:hint="eastAsia"/>
        </w:rPr>
        <w:t xml:space="preserve">SYN Flood </w:t>
      </w:r>
      <w:r w:rsidR="007812FD">
        <w:rPr>
          <w:rFonts w:hint="eastAsia"/>
        </w:rPr>
        <w:t>攻击的理解图。</w:t>
      </w:r>
    </w:p>
    <w:p w14:paraId="3AED85FB" w14:textId="5E4E950C" w:rsidR="007812FD" w:rsidRDefault="007812FD" w:rsidP="004F5D7A">
      <w:pPr>
        <w:ind w:firstLine="420"/>
      </w:pPr>
      <w:r>
        <w:rPr>
          <w:rFonts w:hint="eastAsia"/>
        </w:rPr>
        <w:t>现今</w:t>
      </w:r>
      <w:r>
        <w:rPr>
          <w:rFonts w:hint="eastAsia"/>
        </w:rPr>
        <w:t xml:space="preserve">SYN Flood </w:t>
      </w:r>
      <w:r>
        <w:rPr>
          <w:rFonts w:hint="eastAsia"/>
        </w:rPr>
        <w:t>攻击通常具有各种特点，其中包括源</w:t>
      </w:r>
      <w:r>
        <w:rPr>
          <w:rFonts w:hint="eastAsia"/>
        </w:rPr>
        <w:t>IP</w:t>
      </w:r>
      <w:r>
        <w:rPr>
          <w:rFonts w:hint="eastAsia"/>
        </w:rPr>
        <w:t>欺骗性（伪造源地址绕过</w:t>
      </w:r>
      <w:r>
        <w:rPr>
          <w:rFonts w:hint="eastAsia"/>
        </w:rPr>
        <w:t>IP</w:t>
      </w:r>
      <w:r>
        <w:rPr>
          <w:rFonts w:hint="eastAsia"/>
        </w:rPr>
        <w:t>黑名单）、动态端口变化（每条</w:t>
      </w:r>
      <w:r>
        <w:rPr>
          <w:rFonts w:hint="eastAsia"/>
        </w:rPr>
        <w:t>SYN</w:t>
      </w:r>
      <w:r>
        <w:rPr>
          <w:rFonts w:hint="eastAsia"/>
        </w:rPr>
        <w:t>报文具有不同的源端口）、分布式发起（从多个全局节点同时发起攻击）、速率可控（采用低速高频方式绕过流量阈值检测系统）。</w:t>
      </w:r>
    </w:p>
    <w:p w14:paraId="57A1D6FB" w14:textId="78F8C5B6" w:rsidR="007812FD" w:rsidRDefault="007812FD" w:rsidP="004F5D7A">
      <w:pPr>
        <w:ind w:firstLine="420"/>
        <w:rPr>
          <w:rFonts w:hint="eastAsia"/>
        </w:rPr>
      </w:pPr>
      <w:r>
        <w:rPr>
          <w:rFonts w:hint="eastAsia"/>
        </w:rPr>
        <w:t>攻击者还会通过间歇性波动的攻击模式以及混合正常连接请求的方式来掩盖攻击行为，使防御系统难以识别到攻击。</w:t>
      </w:r>
    </w:p>
    <w:p w14:paraId="12E2752C" w14:textId="71A4C85A" w:rsidR="00BE201C" w:rsidRDefault="00BE201C" w:rsidP="00BE201C">
      <w:r>
        <w:rPr>
          <w:noProof/>
        </w:rPr>
        <w:drawing>
          <wp:inline distT="0" distB="0" distL="0" distR="0" wp14:anchorId="25DFC3F2" wp14:editId="3CA6DD37">
            <wp:extent cx="3032760" cy="2022475"/>
            <wp:effectExtent l="0" t="0" r="0" b="0"/>
            <wp:docPr id="1483612818" name="图片 9" descr="SYN 洪水DDoS 攻擊| Cloud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SYN 洪水DDoS 攻擊| Cloudfla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2760" cy="2022475"/>
                    </a:xfrm>
                    <a:prstGeom prst="rect">
                      <a:avLst/>
                    </a:prstGeom>
                    <a:noFill/>
                    <a:ln>
                      <a:noFill/>
                    </a:ln>
                  </pic:spPr>
                </pic:pic>
              </a:graphicData>
            </a:graphic>
          </wp:inline>
        </w:drawing>
      </w:r>
    </w:p>
    <w:p w14:paraId="0747B47D" w14:textId="47958D6A" w:rsidR="00BE201C" w:rsidRDefault="00BE201C" w:rsidP="00BE201C">
      <w:pPr>
        <w:spacing w:afterLines="50" w:after="156"/>
        <w:jc w:val="center"/>
        <w:rPr>
          <w:rFonts w:hint="eastAsia"/>
          <w:sz w:val="18"/>
        </w:rPr>
      </w:pPr>
      <w:r>
        <w:rPr>
          <w:rFonts w:hint="eastAsia"/>
          <w:sz w:val="18"/>
        </w:rPr>
        <w:t>图</w:t>
      </w:r>
      <w:r>
        <w:rPr>
          <w:rFonts w:hint="eastAsia"/>
          <w:sz w:val="18"/>
        </w:rPr>
        <w:t>2</w:t>
      </w:r>
      <w:r>
        <w:rPr>
          <w:rFonts w:hint="eastAsia"/>
          <w:sz w:val="18"/>
        </w:rPr>
        <w:t xml:space="preserve"> </w:t>
      </w:r>
      <w:r>
        <w:rPr>
          <w:rFonts w:hint="eastAsia"/>
          <w:sz w:val="18"/>
        </w:rPr>
        <w:t xml:space="preserve">SYN Flood </w:t>
      </w:r>
      <w:r>
        <w:rPr>
          <w:rFonts w:hint="eastAsia"/>
          <w:sz w:val="18"/>
        </w:rPr>
        <w:t>攻击流图</w:t>
      </w:r>
    </w:p>
    <w:p w14:paraId="504191A7" w14:textId="66449B97" w:rsidR="00BE201C" w:rsidRPr="00BE201C" w:rsidRDefault="00BE201C" w:rsidP="00BE201C">
      <w:pPr>
        <w:spacing w:afterLines="50" w:after="156"/>
        <w:jc w:val="center"/>
        <w:rPr>
          <w:rFonts w:hint="eastAsia"/>
          <w:sz w:val="18"/>
        </w:rPr>
      </w:pPr>
      <w:r>
        <w:rPr>
          <w:rFonts w:hint="eastAsia"/>
          <w:sz w:val="18"/>
        </w:rPr>
        <w:t>Fig.</w:t>
      </w:r>
      <w:r>
        <w:rPr>
          <w:rFonts w:hint="eastAsia"/>
          <w:sz w:val="18"/>
        </w:rPr>
        <w:t>2</w:t>
      </w:r>
      <w:r>
        <w:rPr>
          <w:rFonts w:hint="eastAsia"/>
          <w:sz w:val="18"/>
        </w:rPr>
        <w:t xml:space="preserve"> </w:t>
      </w:r>
      <w:r w:rsidRPr="005A67BD">
        <w:rPr>
          <w:sz w:val="18"/>
        </w:rPr>
        <w:t xml:space="preserve">Diagram of </w:t>
      </w:r>
      <w:r>
        <w:rPr>
          <w:rFonts w:hint="eastAsia"/>
          <w:sz w:val="18"/>
        </w:rPr>
        <w:t>SYN Flood Attack</w:t>
      </w:r>
    </w:p>
    <w:p w14:paraId="2A523BC5" w14:textId="1511D84D" w:rsidR="005A67BD" w:rsidRDefault="005A67BD" w:rsidP="00F57029">
      <w:pPr>
        <w:rPr>
          <w:rFonts w:ascii="黑体" w:eastAsia="黑体" w:hAnsi="宋体" w:hint="eastAsia"/>
          <w:b/>
          <w:bCs/>
        </w:rPr>
      </w:pPr>
      <w:r>
        <w:rPr>
          <w:rFonts w:ascii="黑体" w:eastAsia="黑体" w:hAnsi="宋体" w:hint="eastAsia"/>
          <w:b/>
          <w:bCs/>
        </w:rPr>
        <w:t>1.</w:t>
      </w:r>
      <w:r>
        <w:rPr>
          <w:rFonts w:ascii="黑体" w:eastAsia="黑体" w:hAnsi="宋体" w:hint="eastAsia"/>
          <w:b/>
          <w:bCs/>
        </w:rPr>
        <w:t>3</w:t>
      </w:r>
      <w:r>
        <w:rPr>
          <w:rFonts w:ascii="黑体" w:eastAsia="黑体" w:hAnsi="宋体" w:hint="eastAsia"/>
          <w:b/>
          <w:bCs/>
        </w:rPr>
        <w:t xml:space="preserve"> </w:t>
      </w:r>
      <w:r w:rsidR="0059316D" w:rsidRPr="0059316D">
        <w:rPr>
          <w:rFonts w:ascii="黑体" w:eastAsia="黑体" w:hAnsi="宋体" w:hint="eastAsia"/>
          <w:b/>
          <w:bCs/>
        </w:rPr>
        <w:t>SYN Flood的资源耗尽机制</w:t>
      </w:r>
    </w:p>
    <w:p w14:paraId="407E06FD" w14:textId="4B566A88" w:rsidR="00386705" w:rsidRDefault="007812FD" w:rsidP="007812FD">
      <w:pPr>
        <w:ind w:firstLine="241"/>
      </w:pPr>
      <w:r>
        <w:rPr>
          <w:rFonts w:hint="eastAsia"/>
        </w:rPr>
        <w:t xml:space="preserve">SYN Flood </w:t>
      </w:r>
      <w:r>
        <w:rPr>
          <w:rFonts w:hint="eastAsia"/>
        </w:rPr>
        <w:t>攻击会影响到目标的几个关键资源，其中就有连接队列空间、内核内存分配、</w:t>
      </w:r>
      <w:r>
        <w:rPr>
          <w:rFonts w:hint="eastAsia"/>
        </w:rPr>
        <w:t>CPU</w:t>
      </w:r>
      <w:r>
        <w:rPr>
          <w:rFonts w:hint="eastAsia"/>
        </w:rPr>
        <w:t>处理能力、防火墙状态表容量</w:t>
      </w:r>
      <w:r w:rsidR="00F57029">
        <w:rPr>
          <w:rFonts w:hint="eastAsia"/>
        </w:rPr>
        <w:t>。</w:t>
      </w:r>
    </w:p>
    <w:p w14:paraId="70A96D2A" w14:textId="4124C977" w:rsidR="007812FD" w:rsidRPr="007812FD" w:rsidRDefault="007812FD" w:rsidP="007812FD">
      <w:pPr>
        <w:ind w:firstLine="241"/>
        <w:rPr>
          <w:rFonts w:hint="eastAsia"/>
        </w:rPr>
      </w:pPr>
      <w:r>
        <w:rPr>
          <w:rFonts w:hint="eastAsia"/>
        </w:rPr>
        <w:t>这些资源在被迅速消耗后，会使服务器性能急剧下降，甚至面临瘫痪的风险。因此，在防御</w:t>
      </w:r>
      <w:r>
        <w:rPr>
          <w:rFonts w:hint="eastAsia"/>
        </w:rPr>
        <w:t xml:space="preserve">SYN Flood </w:t>
      </w:r>
      <w:r>
        <w:rPr>
          <w:rFonts w:hint="eastAsia"/>
        </w:rPr>
        <w:t>攻击的时候</w:t>
      </w:r>
      <w:r w:rsidR="00D64E8B">
        <w:rPr>
          <w:rFonts w:hint="eastAsia"/>
        </w:rPr>
        <w:t>，不仅要关注应用层的响应，还要在内核层和网络入口做好防护。</w:t>
      </w:r>
    </w:p>
    <w:p w14:paraId="5631BFAD" w14:textId="77777777" w:rsidR="00F57029" w:rsidRDefault="00F57029" w:rsidP="00F57029">
      <w:pPr>
        <w:ind w:firstLineChars="171" w:firstLine="359"/>
        <w:rPr>
          <w:rFonts w:hint="eastAsia"/>
        </w:rPr>
      </w:pPr>
    </w:p>
    <w:p w14:paraId="3DDEE576" w14:textId="45B6A135" w:rsidR="00386705" w:rsidRDefault="00386705">
      <w:pPr>
        <w:ind w:left="241" w:hangingChars="100" w:hanging="241"/>
        <w:rPr>
          <w:rFonts w:ascii="黑体" w:eastAsia="黑体"/>
          <w:sz w:val="24"/>
        </w:rPr>
      </w:pPr>
      <w:r>
        <w:rPr>
          <w:rFonts w:eastAsia="黑体" w:hint="eastAsia"/>
          <w:b/>
          <w:bCs/>
          <w:sz w:val="24"/>
        </w:rPr>
        <w:t>2</w:t>
      </w:r>
      <w:r w:rsidR="007C5AEE" w:rsidRPr="007C5AEE">
        <w:rPr>
          <w:rFonts w:ascii="黑体" w:eastAsia="黑体" w:hint="eastAsia"/>
          <w:sz w:val="24"/>
        </w:rPr>
        <w:t>典型防御技术</w:t>
      </w:r>
    </w:p>
    <w:p w14:paraId="28431BD3" w14:textId="6517A4F8" w:rsidR="007C5AEE" w:rsidRDefault="00D64E8B" w:rsidP="004F22E6">
      <w:r>
        <w:rPr>
          <w:rFonts w:hint="eastAsia"/>
        </w:rPr>
        <w:t>现今在面对</w:t>
      </w:r>
      <w:r>
        <w:rPr>
          <w:rFonts w:hint="eastAsia"/>
        </w:rPr>
        <w:t xml:space="preserve">TCP SYN Flood </w:t>
      </w:r>
      <w:r>
        <w:rPr>
          <w:rFonts w:hint="eastAsia"/>
        </w:rPr>
        <w:t>攻击时，已经有许多防御措施。这些策略往往包括协议</w:t>
      </w:r>
      <w:proofErr w:type="gramStart"/>
      <w:r>
        <w:rPr>
          <w:rFonts w:hint="eastAsia"/>
        </w:rPr>
        <w:t>栈</w:t>
      </w:r>
      <w:proofErr w:type="gramEnd"/>
      <w:r>
        <w:rPr>
          <w:rFonts w:hint="eastAsia"/>
        </w:rPr>
        <w:t>本身的增强，也有对网络设备层面和云平台等多层面的防护措施</w:t>
      </w:r>
      <w:r w:rsidR="007C5AEE" w:rsidRPr="007C5AEE">
        <w:rPr>
          <w:rFonts w:hint="eastAsia"/>
        </w:rPr>
        <w:t>。</w:t>
      </w:r>
    </w:p>
    <w:p w14:paraId="607F513C" w14:textId="6C48D31C" w:rsidR="007C5AEE" w:rsidRPr="007C5AEE" w:rsidRDefault="007C5AEE" w:rsidP="007C5AEE">
      <w:pPr>
        <w:rPr>
          <w:rFonts w:ascii="黑体" w:eastAsia="黑体" w:hAnsi="宋体" w:hint="eastAsia"/>
          <w:b/>
          <w:bCs/>
        </w:rPr>
      </w:pPr>
      <w:r>
        <w:rPr>
          <w:rFonts w:ascii="黑体" w:eastAsia="黑体" w:hAnsi="宋体" w:hint="eastAsia"/>
          <w:b/>
          <w:bCs/>
        </w:rPr>
        <w:t>2</w:t>
      </w:r>
      <w:r>
        <w:rPr>
          <w:rFonts w:ascii="黑体" w:eastAsia="黑体" w:hAnsi="宋体" w:hint="eastAsia"/>
          <w:b/>
          <w:bCs/>
        </w:rPr>
        <w:t>.</w:t>
      </w:r>
      <w:r>
        <w:rPr>
          <w:rFonts w:ascii="黑体" w:eastAsia="黑体" w:hAnsi="宋体" w:hint="eastAsia"/>
          <w:b/>
          <w:bCs/>
        </w:rPr>
        <w:t>1</w:t>
      </w:r>
      <w:r>
        <w:rPr>
          <w:rFonts w:ascii="黑体" w:eastAsia="黑体" w:hAnsi="宋体"/>
          <w:b/>
          <w:bCs/>
        </w:rPr>
        <w:tab/>
      </w:r>
      <w:r w:rsidRPr="007C5AEE">
        <w:rPr>
          <w:rFonts w:ascii="黑体" w:eastAsia="黑体" w:hAnsi="宋体"/>
          <w:b/>
          <w:bCs/>
        </w:rPr>
        <w:t>SYN Cookie机制</w:t>
      </w:r>
    </w:p>
    <w:p w14:paraId="40090DEF" w14:textId="77777777" w:rsidR="005B5471" w:rsidRPr="005B5471" w:rsidRDefault="005B5471" w:rsidP="005B5471">
      <w:pPr>
        <w:ind w:firstLine="420"/>
        <w:rPr>
          <w:rFonts w:ascii="宋体" w:hAnsi="宋体" w:hint="eastAsia"/>
        </w:rPr>
      </w:pPr>
      <w:r w:rsidRPr="005B5471">
        <w:rPr>
          <w:rFonts w:ascii="宋体" w:hAnsi="宋体" w:hint="eastAsia"/>
        </w:rPr>
        <w:t>SYN Cookie对TCP服务器端的三次握手协议做了一些修改，专门用于防止SYN flood攻击。它的原理是：在TCP服务中</w:t>
      </w:r>
    </w:p>
    <w:p w14:paraId="6F4B5749" w14:textId="5BF6AAB8" w:rsidR="005B5471" w:rsidRDefault="005B5471" w:rsidP="005B5471">
      <w:pPr>
        <w:ind w:firstLine="420"/>
        <w:rPr>
          <w:rFonts w:ascii="宋体" w:hAnsi="宋体"/>
        </w:rPr>
      </w:pPr>
      <w:r w:rsidRPr="005B5471">
        <w:rPr>
          <w:rFonts w:ascii="宋体" w:hAnsi="宋体" w:hint="eastAsia"/>
        </w:rPr>
        <w:t>当设备接收到SYN报文并返回SYN/ACK报文时，不分配TCB资源，而是根据该SYN报文计算Cookie值。当服务器接收到ACK报文后，根据Cookie进行计算</w:t>
      </w:r>
      <w:r>
        <w:rPr>
          <w:rFonts w:ascii="宋体" w:hAnsi="宋体" w:hint="eastAsia"/>
        </w:rPr>
        <w:t>来</w:t>
      </w:r>
      <w:proofErr w:type="gramStart"/>
      <w:r w:rsidRPr="005B5471">
        <w:rPr>
          <w:rFonts w:ascii="宋体" w:hAnsi="宋体" w:hint="eastAsia"/>
        </w:rPr>
        <w:t>检查此</w:t>
      </w:r>
      <w:proofErr w:type="gramEnd"/>
      <w:r w:rsidRPr="005B5471">
        <w:rPr>
          <w:rFonts w:ascii="宋体" w:hAnsi="宋体" w:hint="eastAsia"/>
        </w:rPr>
        <w:t>ACK包的有效性。如果合法，分配TCB资源来处理未来的TCP连接</w:t>
      </w:r>
      <w:r w:rsidR="00113574">
        <w:rPr>
          <w:rFonts w:ascii="宋体" w:hAnsi="宋体" w:hint="eastAsia"/>
        </w:rPr>
        <w:t>。</w:t>
      </w:r>
    </w:p>
    <w:p w14:paraId="22A9579B" w14:textId="636A5464" w:rsidR="00113574" w:rsidRDefault="00113574" w:rsidP="00113574">
      <w:pPr>
        <w:rPr>
          <w:rFonts w:ascii="宋体" w:hAnsi="宋体"/>
        </w:rPr>
      </w:pPr>
      <w:r>
        <w:rPr>
          <w:noProof/>
        </w:rPr>
        <w:drawing>
          <wp:inline distT="0" distB="0" distL="0" distR="0" wp14:anchorId="79EAC47F" wp14:editId="2E352A17">
            <wp:extent cx="3032760" cy="1318895"/>
            <wp:effectExtent l="0" t="0" r="0" b="0"/>
            <wp:docPr id="436282886" name="图片 10" descr="什么是SYN cookie-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什么是SYN cookie-CSDN博客"/>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2760" cy="1318895"/>
                    </a:xfrm>
                    <a:prstGeom prst="rect">
                      <a:avLst/>
                    </a:prstGeom>
                    <a:noFill/>
                    <a:ln>
                      <a:noFill/>
                    </a:ln>
                  </pic:spPr>
                </pic:pic>
              </a:graphicData>
            </a:graphic>
          </wp:inline>
        </w:drawing>
      </w:r>
    </w:p>
    <w:p w14:paraId="5A60148C" w14:textId="0675F29F" w:rsidR="00113574" w:rsidRDefault="00113574" w:rsidP="00113574">
      <w:pPr>
        <w:spacing w:afterLines="50" w:after="156"/>
        <w:jc w:val="center"/>
        <w:rPr>
          <w:rFonts w:hint="eastAsia"/>
          <w:sz w:val="18"/>
        </w:rPr>
      </w:pPr>
      <w:r>
        <w:rPr>
          <w:rFonts w:hint="eastAsia"/>
          <w:sz w:val="18"/>
        </w:rPr>
        <w:t>图</w:t>
      </w:r>
      <w:r>
        <w:rPr>
          <w:rFonts w:hint="eastAsia"/>
          <w:sz w:val="18"/>
        </w:rPr>
        <w:t>3</w:t>
      </w:r>
      <w:r>
        <w:rPr>
          <w:rFonts w:hint="eastAsia"/>
          <w:sz w:val="18"/>
        </w:rPr>
        <w:t xml:space="preserve"> SYN </w:t>
      </w:r>
      <w:r>
        <w:rPr>
          <w:rFonts w:hint="eastAsia"/>
          <w:sz w:val="18"/>
        </w:rPr>
        <w:t>Cookie</w:t>
      </w:r>
      <w:r>
        <w:rPr>
          <w:rFonts w:hint="eastAsia"/>
          <w:sz w:val="18"/>
        </w:rPr>
        <w:t xml:space="preserve"> </w:t>
      </w:r>
      <w:r>
        <w:rPr>
          <w:rFonts w:hint="eastAsia"/>
          <w:sz w:val="18"/>
        </w:rPr>
        <w:t>机制</w:t>
      </w:r>
    </w:p>
    <w:p w14:paraId="330136E5" w14:textId="2B809F24" w:rsidR="00113574" w:rsidRPr="00BE201C" w:rsidRDefault="00113574" w:rsidP="00113574">
      <w:pPr>
        <w:spacing w:afterLines="50" w:after="156"/>
        <w:jc w:val="center"/>
        <w:rPr>
          <w:rFonts w:hint="eastAsia"/>
          <w:sz w:val="18"/>
        </w:rPr>
      </w:pPr>
      <w:r>
        <w:rPr>
          <w:rFonts w:hint="eastAsia"/>
          <w:sz w:val="18"/>
        </w:rPr>
        <w:t>Fig.</w:t>
      </w:r>
      <w:r w:rsidR="00214A27">
        <w:rPr>
          <w:rFonts w:hint="eastAsia"/>
          <w:sz w:val="18"/>
        </w:rPr>
        <w:t>3</w:t>
      </w:r>
      <w:r>
        <w:rPr>
          <w:rFonts w:hint="eastAsia"/>
          <w:sz w:val="18"/>
        </w:rPr>
        <w:t xml:space="preserve"> </w:t>
      </w:r>
      <w:r w:rsidRPr="005A67BD">
        <w:rPr>
          <w:sz w:val="18"/>
        </w:rPr>
        <w:t xml:space="preserve">Diagram of </w:t>
      </w:r>
      <w:r>
        <w:rPr>
          <w:rFonts w:hint="eastAsia"/>
          <w:sz w:val="18"/>
        </w:rPr>
        <w:t xml:space="preserve">SYN </w:t>
      </w:r>
      <w:r>
        <w:rPr>
          <w:rFonts w:hint="eastAsia"/>
          <w:sz w:val="18"/>
        </w:rPr>
        <w:t>Cookie</w:t>
      </w:r>
    </w:p>
    <w:p w14:paraId="378F56C7" w14:textId="77777777" w:rsidR="00113574" w:rsidRDefault="00113574" w:rsidP="00113574">
      <w:pPr>
        <w:rPr>
          <w:rFonts w:ascii="宋体" w:hAnsi="宋体" w:hint="eastAsia"/>
        </w:rPr>
      </w:pPr>
    </w:p>
    <w:p w14:paraId="42A7DC70" w14:textId="2707BF87" w:rsidR="007C5AEE" w:rsidRPr="005B5471" w:rsidRDefault="007C5AEE" w:rsidP="00D64E8B">
      <w:pPr>
        <w:rPr>
          <w:rFonts w:ascii="宋体" w:hAnsi="宋体"/>
        </w:rPr>
      </w:pPr>
      <w:r>
        <w:rPr>
          <w:rFonts w:ascii="黑体" w:eastAsia="黑体" w:hAnsi="宋体" w:hint="eastAsia"/>
          <w:b/>
          <w:bCs/>
        </w:rPr>
        <w:t>2.</w:t>
      </w:r>
      <w:r>
        <w:rPr>
          <w:rFonts w:ascii="黑体" w:eastAsia="黑体" w:hAnsi="宋体" w:hint="eastAsia"/>
          <w:b/>
          <w:bCs/>
        </w:rPr>
        <w:t>2</w:t>
      </w:r>
      <w:r>
        <w:rPr>
          <w:rFonts w:ascii="黑体" w:eastAsia="黑体" w:hAnsi="宋体"/>
          <w:b/>
          <w:bCs/>
        </w:rPr>
        <w:tab/>
      </w:r>
      <w:r w:rsidRPr="007C5AEE">
        <w:rPr>
          <w:rFonts w:ascii="黑体" w:eastAsia="黑体" w:hAnsi="宋体"/>
          <w:b/>
          <w:bCs/>
        </w:rPr>
        <w:t>SYN Proxy代理防护</w:t>
      </w:r>
    </w:p>
    <w:p w14:paraId="1F3F7F0E" w14:textId="221CDC13" w:rsidR="007C5AEE" w:rsidRDefault="00804B32" w:rsidP="00804B32">
      <w:pPr>
        <w:ind w:firstLineChars="200" w:firstLine="420"/>
        <w:rPr>
          <w:rFonts w:ascii="宋体" w:hAnsi="宋体"/>
        </w:rPr>
      </w:pPr>
      <w:r w:rsidRPr="00804B32">
        <w:rPr>
          <w:rFonts w:ascii="宋体" w:hAnsi="宋体" w:hint="eastAsia"/>
        </w:rPr>
        <w:t>所谓的SYNPROXY顾名思义就是一个TCP握手代理，该代理截获TCP连接建立的请求，它可以保证只有与自己完成整个TCP握手(该握手过程</w:t>
      </w:r>
      <w:proofErr w:type="gramStart"/>
      <w:r w:rsidRPr="00804B32">
        <w:rPr>
          <w:rFonts w:ascii="宋体" w:hAnsi="宋体" w:hint="eastAsia"/>
        </w:rPr>
        <w:t>非常</w:t>
      </w:r>
      <w:proofErr w:type="gramEnd"/>
      <w:r w:rsidRPr="00804B32">
        <w:rPr>
          <w:rFonts w:ascii="宋体" w:hAnsi="宋体" w:hint="eastAsia"/>
        </w:rPr>
        <w:t>轻量级，采用</w:t>
      </w:r>
      <w:proofErr w:type="spellStart"/>
      <w:r w:rsidRPr="00804B32">
        <w:rPr>
          <w:rFonts w:ascii="宋体" w:hAnsi="宋体" w:hint="eastAsia"/>
        </w:rPr>
        <w:t>Syncookie</w:t>
      </w:r>
      <w:proofErr w:type="spellEnd"/>
      <w:r w:rsidRPr="00804B32">
        <w:rPr>
          <w:rFonts w:ascii="宋体" w:hAnsi="宋体" w:hint="eastAsia"/>
        </w:rPr>
        <w:t>机制，且不会touch任何关于socket的逻辑)的连接才被认为是正常的连接，此时才会由代理真正发起与真实服务器的TCP连接。</w:t>
      </w:r>
      <w:r w:rsidR="00214A27" w:rsidRPr="00214A27">
        <w:rPr>
          <w:rFonts w:ascii="宋体" w:hAnsi="宋体" w:hint="eastAsia"/>
        </w:rPr>
        <w:t>处理流程如图4所示</w:t>
      </w:r>
      <w:r w:rsidR="00214A27">
        <w:rPr>
          <w:rFonts w:ascii="宋体" w:hAnsi="宋体" w:hint="eastAsia"/>
        </w:rPr>
        <w:t>。</w:t>
      </w:r>
    </w:p>
    <w:p w14:paraId="7B707B56" w14:textId="400674CF" w:rsidR="00214A27" w:rsidRDefault="00214A27" w:rsidP="00214A27">
      <w:pPr>
        <w:rPr>
          <w:rFonts w:ascii="宋体" w:hAnsi="宋体"/>
        </w:rPr>
      </w:pPr>
      <w:r>
        <w:rPr>
          <w:noProof/>
        </w:rPr>
        <w:drawing>
          <wp:inline distT="0" distB="0" distL="0" distR="0" wp14:anchorId="52BC079C" wp14:editId="5BD928AC">
            <wp:extent cx="3032760" cy="3029585"/>
            <wp:effectExtent l="0" t="0" r="0" b="0"/>
            <wp:docPr id="1554340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40792" name=""/>
                    <pic:cNvPicPr/>
                  </pic:nvPicPr>
                  <pic:blipFill>
                    <a:blip r:embed="rId17"/>
                    <a:stretch>
                      <a:fillRect/>
                    </a:stretch>
                  </pic:blipFill>
                  <pic:spPr>
                    <a:xfrm>
                      <a:off x="0" y="0"/>
                      <a:ext cx="3032760" cy="3029585"/>
                    </a:xfrm>
                    <a:prstGeom prst="rect">
                      <a:avLst/>
                    </a:prstGeom>
                  </pic:spPr>
                </pic:pic>
              </a:graphicData>
            </a:graphic>
          </wp:inline>
        </w:drawing>
      </w:r>
    </w:p>
    <w:p w14:paraId="25388196" w14:textId="1BEC7C38" w:rsidR="00214A27" w:rsidRDefault="00214A27" w:rsidP="00214A27">
      <w:pPr>
        <w:spacing w:afterLines="50" w:after="156"/>
        <w:jc w:val="center"/>
        <w:rPr>
          <w:rFonts w:hint="eastAsia"/>
          <w:sz w:val="18"/>
        </w:rPr>
      </w:pPr>
      <w:r>
        <w:rPr>
          <w:rFonts w:hint="eastAsia"/>
          <w:sz w:val="18"/>
        </w:rPr>
        <w:t>图</w:t>
      </w:r>
      <w:r>
        <w:rPr>
          <w:rFonts w:hint="eastAsia"/>
          <w:sz w:val="18"/>
        </w:rPr>
        <w:t xml:space="preserve">3 SYN </w:t>
      </w:r>
      <w:r>
        <w:rPr>
          <w:rFonts w:hint="eastAsia"/>
          <w:sz w:val="18"/>
        </w:rPr>
        <w:t>Proxy</w:t>
      </w:r>
    </w:p>
    <w:p w14:paraId="03D02E57" w14:textId="29D7D134" w:rsidR="00214A27" w:rsidRPr="00BE201C" w:rsidRDefault="00214A27" w:rsidP="00214A27">
      <w:pPr>
        <w:spacing w:afterLines="50" w:after="156"/>
        <w:jc w:val="center"/>
        <w:rPr>
          <w:rFonts w:hint="eastAsia"/>
          <w:sz w:val="18"/>
        </w:rPr>
      </w:pPr>
      <w:r>
        <w:rPr>
          <w:rFonts w:hint="eastAsia"/>
          <w:sz w:val="18"/>
        </w:rPr>
        <w:t xml:space="preserve">Fig.3 </w:t>
      </w:r>
      <w:r w:rsidRPr="005A67BD">
        <w:rPr>
          <w:sz w:val="18"/>
        </w:rPr>
        <w:t xml:space="preserve">Diagram of </w:t>
      </w:r>
      <w:r>
        <w:rPr>
          <w:rFonts w:hint="eastAsia"/>
          <w:sz w:val="18"/>
        </w:rPr>
        <w:t xml:space="preserve">SYN </w:t>
      </w:r>
      <w:r>
        <w:rPr>
          <w:rFonts w:hint="eastAsia"/>
          <w:sz w:val="18"/>
        </w:rPr>
        <w:t>Proxy</w:t>
      </w:r>
    </w:p>
    <w:p w14:paraId="4443E337" w14:textId="77777777" w:rsidR="00214A27" w:rsidRDefault="00214A27" w:rsidP="00214A27">
      <w:pPr>
        <w:ind w:firstLineChars="200" w:firstLine="420"/>
        <w:rPr>
          <w:rFonts w:ascii="宋体" w:hAnsi="宋体" w:hint="eastAsia"/>
        </w:rPr>
      </w:pPr>
    </w:p>
    <w:p w14:paraId="342F8CF6" w14:textId="77777777" w:rsidR="007C5AEE" w:rsidRPr="007C5AEE" w:rsidRDefault="007C5AEE" w:rsidP="007C5AEE">
      <w:pPr>
        <w:rPr>
          <w:rFonts w:ascii="黑体" w:eastAsia="黑体" w:hAnsi="宋体" w:hint="eastAsia"/>
          <w:b/>
          <w:bCs/>
        </w:rPr>
      </w:pPr>
    </w:p>
    <w:p w14:paraId="0232EEE2" w14:textId="5B82E1D0" w:rsidR="007C5AEE" w:rsidRDefault="007C5AEE" w:rsidP="007C5AEE">
      <w:pPr>
        <w:rPr>
          <w:rFonts w:ascii="黑体" w:eastAsia="黑体" w:hAnsi="宋体"/>
          <w:b/>
          <w:bCs/>
        </w:rPr>
      </w:pPr>
      <w:r>
        <w:rPr>
          <w:rFonts w:ascii="黑体" w:eastAsia="黑体" w:hAnsi="宋体" w:hint="eastAsia"/>
          <w:b/>
          <w:bCs/>
        </w:rPr>
        <w:t>2.</w:t>
      </w:r>
      <w:r>
        <w:rPr>
          <w:rFonts w:ascii="黑体" w:eastAsia="黑体" w:hAnsi="宋体" w:hint="eastAsia"/>
          <w:b/>
          <w:bCs/>
        </w:rPr>
        <w:t>3</w:t>
      </w:r>
      <w:r>
        <w:rPr>
          <w:rFonts w:ascii="黑体" w:eastAsia="黑体" w:hAnsi="宋体"/>
          <w:b/>
          <w:bCs/>
        </w:rPr>
        <w:tab/>
      </w:r>
      <w:r w:rsidRPr="007C5AEE">
        <w:rPr>
          <w:rFonts w:ascii="黑体" w:eastAsia="黑体" w:hAnsi="宋体" w:hint="eastAsia"/>
          <w:b/>
          <w:bCs/>
        </w:rPr>
        <w:t>防火墙限速与行为识别</w:t>
      </w:r>
    </w:p>
    <w:p w14:paraId="73192FE3" w14:textId="528DCB40" w:rsidR="007C5AEE" w:rsidRDefault="00214A27" w:rsidP="00214A27">
      <w:pPr>
        <w:ind w:firstLine="420"/>
        <w:rPr>
          <w:rFonts w:ascii="宋体" w:hAnsi="宋体"/>
        </w:rPr>
      </w:pPr>
      <w:r>
        <w:rPr>
          <w:rFonts w:ascii="宋体" w:hAnsi="宋体" w:hint="eastAsia"/>
        </w:rPr>
        <w:t>防火墙是网络安全防护体系中的第一道防线，其针对SYN Flood攻击有着多层的防御策略</w:t>
      </w:r>
      <w:r w:rsidR="00B75822" w:rsidRPr="00B75822">
        <w:rPr>
          <w:rFonts w:ascii="宋体" w:hAnsi="宋体" w:hint="eastAsia"/>
        </w:rPr>
        <w:t>。</w:t>
      </w:r>
      <w:r>
        <w:rPr>
          <w:rFonts w:ascii="宋体" w:hAnsi="宋体" w:hint="eastAsia"/>
        </w:rPr>
        <w:t>传统的静态防护机制通过预设规则对SYN报文进行限速处理。</w:t>
      </w:r>
    </w:p>
    <w:p w14:paraId="4F2C572D" w14:textId="069418DC" w:rsidR="007C5AEE" w:rsidRPr="009D43BC" w:rsidRDefault="00214A27" w:rsidP="009D43BC">
      <w:pPr>
        <w:ind w:firstLine="420"/>
        <w:rPr>
          <w:rFonts w:ascii="宋体" w:hAnsi="宋体" w:hint="eastAsia"/>
        </w:rPr>
      </w:pPr>
      <w:r>
        <w:rPr>
          <w:rFonts w:ascii="宋体" w:hAnsi="宋体" w:hint="eastAsia"/>
        </w:rPr>
        <w:t>随着攻击模式不断复杂化，新一代防火墙也推出了智能化的动态监测技术。此技术采用多维度的行为分析算法，对网络流量进行持续的监测以识别出异常特征值的流量攻击。具体的检测指标包括源IP的</w:t>
      </w:r>
      <w:r w:rsidR="009D43BC">
        <w:rPr>
          <w:rFonts w:ascii="宋体" w:hAnsi="宋体" w:hint="eastAsia"/>
        </w:rPr>
        <w:t>连接建立频率、连接失败率、报文头部特征异常等。并且通过机器学习的检验方式，也能够更好的应对具有规避特征的复杂攻击。</w:t>
      </w:r>
    </w:p>
    <w:p w14:paraId="23CACB52" w14:textId="2C76A02A" w:rsidR="007C5AEE" w:rsidRPr="007C5AEE" w:rsidRDefault="007C5AEE" w:rsidP="007C5AEE">
      <w:pPr>
        <w:rPr>
          <w:rFonts w:ascii="黑体" w:eastAsia="黑体" w:hAnsi="宋体" w:hint="eastAsia"/>
          <w:b/>
          <w:bCs/>
        </w:rPr>
      </w:pPr>
      <w:r>
        <w:rPr>
          <w:rFonts w:ascii="黑体" w:eastAsia="黑体" w:hAnsi="宋体" w:hint="eastAsia"/>
          <w:b/>
          <w:bCs/>
        </w:rPr>
        <w:t>2.</w:t>
      </w:r>
      <w:r>
        <w:rPr>
          <w:rFonts w:ascii="黑体" w:eastAsia="黑体" w:hAnsi="宋体" w:hint="eastAsia"/>
          <w:b/>
          <w:bCs/>
        </w:rPr>
        <w:t>4</w:t>
      </w:r>
      <w:r>
        <w:rPr>
          <w:rFonts w:ascii="黑体" w:eastAsia="黑体" w:hAnsi="宋体"/>
          <w:b/>
          <w:bCs/>
        </w:rPr>
        <w:tab/>
      </w:r>
      <w:r w:rsidRPr="007C5AEE">
        <w:rPr>
          <w:rFonts w:ascii="黑体" w:eastAsia="黑体" w:hAnsi="宋体" w:hint="eastAsia"/>
          <w:b/>
          <w:bCs/>
        </w:rPr>
        <w:t>云平台DDoS防护与流量清洗</w:t>
      </w:r>
    </w:p>
    <w:p w14:paraId="57D016F5" w14:textId="7973FE7C" w:rsidR="004F22E6" w:rsidRDefault="009D43BC" w:rsidP="009D43BC">
      <w:pPr>
        <w:ind w:firstLineChars="200" w:firstLine="420"/>
        <w:rPr>
          <w:rFonts w:ascii="宋体" w:hAnsi="宋体"/>
        </w:rPr>
      </w:pPr>
      <w:r>
        <w:rPr>
          <w:rFonts w:ascii="宋体" w:hAnsi="宋体" w:hint="eastAsia"/>
        </w:rPr>
        <w:t>越来越多的</w:t>
      </w:r>
      <w:proofErr w:type="spellStart"/>
      <w:r>
        <w:rPr>
          <w:rFonts w:ascii="宋体" w:hAnsi="宋体" w:hint="eastAsia"/>
        </w:rPr>
        <w:t>tps</w:t>
      </w:r>
      <w:proofErr w:type="spellEnd"/>
      <w:r>
        <w:rPr>
          <w:rFonts w:ascii="宋体" w:hAnsi="宋体" w:hint="eastAsia"/>
        </w:rPr>
        <w:t>级DDoS攻击威胁，许多企业网络都会使用云防护服务作为更好的选择</w:t>
      </w:r>
      <w:r w:rsidR="005B5471" w:rsidRPr="005B5471">
        <w:rPr>
          <w:rFonts w:ascii="宋体" w:hAnsi="宋体" w:hint="eastAsia"/>
        </w:rPr>
        <w:t>。</w:t>
      </w:r>
      <w:r>
        <w:rPr>
          <w:rFonts w:ascii="宋体" w:hAnsi="宋体" w:hint="eastAsia"/>
        </w:rPr>
        <w:t>云防护与之前所提的本地防护相比，云平台具有更好的可扩展性，</w:t>
      </w:r>
      <w:r>
        <w:rPr>
          <w:rFonts w:ascii="宋体" w:hAnsi="宋体" w:hint="eastAsia"/>
        </w:rPr>
        <w:t>因为采用的是分布式架构，这样能够有效应对大规模流量的攻击。这种类型的防护措施通常采用的是“牵引和清洁”的保护模式。当攻击发生时，目标流量会被重定向到云清洗中心进行处理。通过深度的保温检测和行为分析等措施，可以有效的对恶意流量进行识别和过滤，过滤出来的合法请求才会被回注到客户的业务系统。</w:t>
      </w:r>
    </w:p>
    <w:p w14:paraId="2623798D" w14:textId="391AE0E1" w:rsidR="009D43BC" w:rsidRPr="004F22E6" w:rsidRDefault="009D43BC" w:rsidP="009D43BC">
      <w:pPr>
        <w:ind w:firstLineChars="200" w:firstLine="420"/>
        <w:rPr>
          <w:rFonts w:ascii="宋体" w:hAnsi="宋体" w:hint="eastAsia"/>
        </w:rPr>
      </w:pPr>
      <w:r>
        <w:rPr>
          <w:rFonts w:ascii="宋体" w:hAnsi="宋体" w:hint="eastAsia"/>
        </w:rPr>
        <w:t>比如说阿里云的DDoS高防御服务就是采用这种多层保护架构，基础防护</w:t>
      </w:r>
      <w:proofErr w:type="gramStart"/>
      <w:r>
        <w:rPr>
          <w:rFonts w:ascii="宋体" w:hAnsi="宋体" w:hint="eastAsia"/>
        </w:rPr>
        <w:t>层部署</w:t>
      </w:r>
      <w:proofErr w:type="gramEnd"/>
      <w:r>
        <w:rPr>
          <w:rFonts w:ascii="宋体" w:hAnsi="宋体" w:hint="eastAsia"/>
        </w:rPr>
        <w:t>了针对SYN Flood 攻击优化的清洗引擎，对TCP</w:t>
      </w:r>
      <w:r w:rsidR="00E84534">
        <w:rPr>
          <w:rFonts w:ascii="宋体" w:hAnsi="宋体" w:hint="eastAsia"/>
        </w:rPr>
        <w:t>握手状态进行精确管理。并且在智能分析层通过机器学习算法实时监控流量特征。策略管理层还提供灵活的自定义规则配置，包括速率阈值、黑白名单设置等功能。</w:t>
      </w:r>
    </w:p>
    <w:p w14:paraId="7E693D18" w14:textId="11E33E58" w:rsidR="00386705" w:rsidRDefault="00386705">
      <w:pPr>
        <w:rPr>
          <w:rFonts w:ascii="黑体" w:eastAsia="黑体"/>
          <w:sz w:val="24"/>
        </w:rPr>
      </w:pPr>
      <w:r>
        <w:rPr>
          <w:rFonts w:eastAsia="黑体" w:hint="eastAsia"/>
          <w:b/>
          <w:bCs/>
          <w:sz w:val="24"/>
        </w:rPr>
        <w:t>3</w:t>
      </w:r>
      <w:r>
        <w:rPr>
          <w:rFonts w:ascii="黑体" w:eastAsia="黑体" w:hint="eastAsia"/>
          <w:sz w:val="24"/>
        </w:rPr>
        <w:t xml:space="preserve"> </w:t>
      </w:r>
      <w:r w:rsidR="004F22E6" w:rsidRPr="004F22E6">
        <w:rPr>
          <w:rFonts w:ascii="黑体" w:eastAsia="黑体" w:hint="eastAsia"/>
          <w:sz w:val="24"/>
        </w:rPr>
        <w:t>关键参数调优与系统加固</w:t>
      </w:r>
    </w:p>
    <w:p w14:paraId="66C88FE0" w14:textId="14824CA5" w:rsidR="00A0143A" w:rsidRDefault="000B2110">
      <w:r>
        <w:rPr>
          <w:rFonts w:hint="eastAsia"/>
        </w:rPr>
        <w:t>系统内核的参数配置和协议</w:t>
      </w:r>
      <w:proofErr w:type="gramStart"/>
      <w:r>
        <w:rPr>
          <w:rFonts w:hint="eastAsia"/>
        </w:rPr>
        <w:t>栈</w:t>
      </w:r>
      <w:proofErr w:type="gramEnd"/>
      <w:r>
        <w:rPr>
          <w:rFonts w:hint="eastAsia"/>
        </w:rPr>
        <w:t>的性能对防御</w:t>
      </w:r>
      <w:r>
        <w:rPr>
          <w:rFonts w:hint="eastAsia"/>
        </w:rPr>
        <w:t xml:space="preserve">SYN Flood </w:t>
      </w:r>
      <w:r>
        <w:rPr>
          <w:rFonts w:hint="eastAsia"/>
        </w:rPr>
        <w:t>攻击都有着重要的作用</w:t>
      </w:r>
      <w:r w:rsidR="00A0143A" w:rsidRPr="00A0143A">
        <w:rPr>
          <w:rFonts w:hint="eastAsia"/>
        </w:rPr>
        <w:t>。</w:t>
      </w:r>
      <w:r>
        <w:rPr>
          <w:rFonts w:hint="eastAsia"/>
        </w:rPr>
        <w:t>即使外围的防护成功抵御部分恶意流量，服务器本身也需要一定的处理灵活性，这样才能保证全面的事务稳定性。通过合理优化参数，运用高性能协议</w:t>
      </w:r>
      <w:proofErr w:type="gramStart"/>
      <w:r>
        <w:rPr>
          <w:rFonts w:hint="eastAsia"/>
        </w:rPr>
        <w:t>栈</w:t>
      </w:r>
      <w:proofErr w:type="gramEnd"/>
      <w:r>
        <w:rPr>
          <w:rFonts w:hint="eastAsia"/>
        </w:rPr>
        <w:t>组件，可以更好的增强系统弹性。</w:t>
      </w:r>
    </w:p>
    <w:p w14:paraId="5BC1F472" w14:textId="437E7E85" w:rsidR="00386705" w:rsidRDefault="00386705">
      <w:pPr>
        <w:rPr>
          <w:rFonts w:ascii="黑体" w:eastAsia="黑体"/>
        </w:rPr>
      </w:pPr>
      <w:r>
        <w:rPr>
          <w:rFonts w:eastAsia="黑体" w:hint="eastAsia"/>
          <w:b/>
          <w:bCs/>
        </w:rPr>
        <w:t>3.1</w:t>
      </w:r>
      <w:r>
        <w:rPr>
          <w:rFonts w:ascii="黑体" w:eastAsia="黑体" w:hint="eastAsia"/>
        </w:rPr>
        <w:t xml:space="preserve"> </w:t>
      </w:r>
      <w:r w:rsidR="004F22E6" w:rsidRPr="004F22E6">
        <w:rPr>
          <w:rFonts w:ascii="黑体" w:eastAsia="黑体" w:hint="eastAsia"/>
        </w:rPr>
        <w:t>内核参数优化</w:t>
      </w:r>
    </w:p>
    <w:p w14:paraId="3D02C46F" w14:textId="29D8C75D" w:rsidR="00A0143A" w:rsidRDefault="000B2110" w:rsidP="000B2110">
      <w:pPr>
        <w:ind w:firstLine="420"/>
      </w:pPr>
      <w:r>
        <w:rPr>
          <w:rFonts w:hint="eastAsia"/>
        </w:rPr>
        <w:t>科学配置相关的内核参数，可以大大的提升系统在收到</w:t>
      </w:r>
      <w:r>
        <w:rPr>
          <w:rFonts w:hint="eastAsia"/>
        </w:rPr>
        <w:t xml:space="preserve">SYN Flood </w:t>
      </w:r>
      <w:r>
        <w:rPr>
          <w:rFonts w:hint="eastAsia"/>
        </w:rPr>
        <w:t>攻击时的稳定与可靠性。</w:t>
      </w:r>
    </w:p>
    <w:p w14:paraId="4BEC3A46" w14:textId="74CBDCD7" w:rsidR="000B2110" w:rsidRDefault="000B2110" w:rsidP="000B2110">
      <w:pPr>
        <w:ind w:firstLine="420"/>
      </w:pPr>
      <w:r>
        <w:rPr>
          <w:rFonts w:hint="eastAsia"/>
        </w:rPr>
        <w:t>一般来说，我们只需重点关注几个核心的参数配置。首先是半开连接队列的长度</w:t>
      </w:r>
      <w:r>
        <w:rPr>
          <w:rFonts w:hint="eastAsia"/>
        </w:rPr>
        <w:t xml:space="preserve"> </w:t>
      </w:r>
      <w:proofErr w:type="spellStart"/>
      <w:r>
        <w:rPr>
          <w:rFonts w:hint="eastAsia"/>
        </w:rPr>
        <w:t>tcp_max_syn_backlog</w:t>
      </w:r>
      <w:proofErr w:type="spellEnd"/>
      <w:r>
        <w:rPr>
          <w:rFonts w:hint="eastAsia"/>
        </w:rPr>
        <w:t>参数，通常我们设置在</w:t>
      </w:r>
      <w:r>
        <w:rPr>
          <w:rFonts w:hint="eastAsia"/>
        </w:rPr>
        <w:t xml:space="preserve"> 1024 </w:t>
      </w:r>
      <w:r>
        <w:rPr>
          <w:rFonts w:hint="eastAsia"/>
        </w:rPr>
        <w:t>至</w:t>
      </w:r>
      <w:r>
        <w:rPr>
          <w:rFonts w:hint="eastAsia"/>
        </w:rPr>
        <w:t xml:space="preserve"> 2048 </w:t>
      </w:r>
      <w:r>
        <w:rPr>
          <w:rFonts w:hint="eastAsia"/>
        </w:rPr>
        <w:t>之间，这个范围能有效防止溢出的风险，且不会设置过高</w:t>
      </w:r>
      <w:proofErr w:type="gramStart"/>
      <w:r>
        <w:rPr>
          <w:rFonts w:hint="eastAsia"/>
        </w:rPr>
        <w:t>二导致</w:t>
      </w:r>
      <w:proofErr w:type="gramEnd"/>
      <w:r>
        <w:rPr>
          <w:rFonts w:hint="eastAsia"/>
        </w:rPr>
        <w:t>资源过剩。再来就是</w:t>
      </w:r>
      <w:r w:rsidR="0003740D">
        <w:rPr>
          <w:rFonts w:hint="eastAsia"/>
        </w:rPr>
        <w:t>SYN-ACK</w:t>
      </w:r>
      <w:r w:rsidR="0003740D">
        <w:rPr>
          <w:rFonts w:hint="eastAsia"/>
        </w:rPr>
        <w:t>的重传次数</w:t>
      </w:r>
      <w:proofErr w:type="spellStart"/>
      <w:r w:rsidR="0003740D">
        <w:rPr>
          <w:rFonts w:hint="eastAsia"/>
        </w:rPr>
        <w:t>tcp_synack_retries</w:t>
      </w:r>
      <w:proofErr w:type="spellEnd"/>
      <w:r w:rsidR="0003740D">
        <w:rPr>
          <w:rFonts w:hint="eastAsia"/>
        </w:rPr>
        <w:t>参数，一般设置在</w:t>
      </w:r>
      <w:r w:rsidR="0003740D">
        <w:rPr>
          <w:rFonts w:hint="eastAsia"/>
        </w:rPr>
        <w:t>2-3</w:t>
      </w:r>
      <w:r w:rsidR="0003740D">
        <w:rPr>
          <w:rFonts w:hint="eastAsia"/>
        </w:rPr>
        <w:t>次，可以有效提升无效连接的清理效率。</w:t>
      </w:r>
    </w:p>
    <w:p w14:paraId="0857D336" w14:textId="554FA805" w:rsidR="0003740D" w:rsidRDefault="0003740D" w:rsidP="000B2110">
      <w:pPr>
        <w:ind w:firstLine="420"/>
      </w:pPr>
      <w:r>
        <w:rPr>
          <w:rFonts w:hint="eastAsia"/>
        </w:rPr>
        <w:t>除此之外，还有应急处理时所要启用的</w:t>
      </w:r>
      <w:proofErr w:type="spellStart"/>
      <w:r>
        <w:rPr>
          <w:rFonts w:hint="eastAsia"/>
        </w:rPr>
        <w:t>tcp_abort_on_overflow</w:t>
      </w:r>
      <w:proofErr w:type="spellEnd"/>
      <w:r>
        <w:rPr>
          <w:rFonts w:hint="eastAsia"/>
        </w:rPr>
        <w:t>参数，启动后能够使队列满时立即释放所有资源，防止溢出。而</w:t>
      </w:r>
      <w:proofErr w:type="spellStart"/>
      <w:r>
        <w:rPr>
          <w:rFonts w:hint="eastAsia"/>
        </w:rPr>
        <w:t>tcp_syncookies</w:t>
      </w:r>
      <w:proofErr w:type="spellEnd"/>
      <w:r>
        <w:rPr>
          <w:rFonts w:hint="eastAsia"/>
        </w:rPr>
        <w:t>应当长期开启。</w:t>
      </w:r>
    </w:p>
    <w:p w14:paraId="15628716" w14:textId="0AD655E1" w:rsidR="0003740D" w:rsidRDefault="0003740D" w:rsidP="00BB3706">
      <w:pPr>
        <w:ind w:firstLine="420"/>
        <w:rPr>
          <w:rFonts w:hint="eastAsia"/>
        </w:rPr>
      </w:pPr>
      <w:r>
        <w:rPr>
          <w:rFonts w:hint="eastAsia"/>
        </w:rPr>
        <w:t>在实际部署的情况应当根据实情对系统进行优化，首先可以评估业务系统的实际负载特征，通过压力测试确定平台的性能边界，模拟攻击场景调整参数优化，最后实时检测系统达到跟踪防护。</w:t>
      </w:r>
    </w:p>
    <w:p w14:paraId="729941AC" w14:textId="4F23759F" w:rsidR="007919E4" w:rsidRPr="007919E4" w:rsidRDefault="004F22E6" w:rsidP="007919E4">
      <w:pPr>
        <w:rPr>
          <w:rFonts w:ascii="黑体" w:eastAsia="黑体" w:hint="eastAsia"/>
        </w:rPr>
      </w:pPr>
      <w:r>
        <w:rPr>
          <w:rFonts w:eastAsia="黑体" w:hint="eastAsia"/>
          <w:b/>
          <w:bCs/>
        </w:rPr>
        <w:t>3.</w:t>
      </w:r>
      <w:r>
        <w:rPr>
          <w:rFonts w:eastAsia="黑体" w:hint="eastAsia"/>
          <w:b/>
          <w:bCs/>
        </w:rPr>
        <w:t>2</w:t>
      </w:r>
      <w:r>
        <w:rPr>
          <w:rFonts w:ascii="黑体" w:eastAsia="黑体" w:hint="eastAsia"/>
        </w:rPr>
        <w:t xml:space="preserve"> </w:t>
      </w:r>
      <w:r w:rsidR="000B2110" w:rsidRPr="000B2110">
        <w:rPr>
          <w:rFonts w:ascii="黑体" w:eastAsia="黑体"/>
        </w:rPr>
        <w:t>协议</w:t>
      </w:r>
      <w:proofErr w:type="gramStart"/>
      <w:r w:rsidR="000B2110" w:rsidRPr="000B2110">
        <w:rPr>
          <w:rFonts w:ascii="黑体" w:eastAsia="黑体"/>
        </w:rPr>
        <w:t>栈</w:t>
      </w:r>
      <w:proofErr w:type="gramEnd"/>
      <w:r w:rsidR="000B2110" w:rsidRPr="000B2110">
        <w:rPr>
          <w:rFonts w:ascii="黑体" w:eastAsia="黑体"/>
        </w:rPr>
        <w:t>性能增强</w:t>
      </w:r>
    </w:p>
    <w:p w14:paraId="49B8FD82" w14:textId="717F008E" w:rsidR="004F22E6" w:rsidRDefault="007919E4" w:rsidP="0003740D">
      <w:pPr>
        <w:ind w:firstLine="420"/>
      </w:pPr>
      <w:r>
        <w:rPr>
          <w:rFonts w:hint="eastAsia"/>
        </w:rPr>
        <w:t>我们平时遇见高并发的连接或者突发攻击时，以往</w:t>
      </w:r>
      <w:r>
        <w:rPr>
          <w:rFonts w:hint="eastAsia"/>
        </w:rPr>
        <w:t>Linux</w:t>
      </w:r>
      <w:r>
        <w:rPr>
          <w:rFonts w:hint="eastAsia"/>
        </w:rPr>
        <w:t>协议</w:t>
      </w:r>
      <w:proofErr w:type="gramStart"/>
      <w:r>
        <w:rPr>
          <w:rFonts w:hint="eastAsia"/>
        </w:rPr>
        <w:t>栈</w:t>
      </w:r>
      <w:proofErr w:type="gramEnd"/>
      <w:r>
        <w:rPr>
          <w:rFonts w:hint="eastAsia"/>
        </w:rPr>
        <w:t>往往显得力不从心。频繁的中断、上下文切换等处理流程，会使系统在处理大量</w:t>
      </w:r>
      <w:r>
        <w:rPr>
          <w:rFonts w:hint="eastAsia"/>
        </w:rPr>
        <w:t>SYN</w:t>
      </w:r>
      <w:r>
        <w:rPr>
          <w:rFonts w:hint="eastAsia"/>
        </w:rPr>
        <w:t>请求时出现性能上的瓶颈</w:t>
      </w:r>
      <w:r w:rsidR="0003740D">
        <w:rPr>
          <w:rFonts w:hint="eastAsia"/>
        </w:rPr>
        <w:t>。</w:t>
      </w:r>
    </w:p>
    <w:p w14:paraId="6C2515FF" w14:textId="5617DAF6" w:rsidR="007919E4" w:rsidRDefault="007919E4" w:rsidP="0003740D">
      <w:pPr>
        <w:ind w:firstLine="420"/>
      </w:pPr>
      <w:r>
        <w:rPr>
          <w:rFonts w:hint="eastAsia"/>
        </w:rPr>
        <w:t>所以我们有了通过跳过内核直接操作网卡的方式，大幅提升数据包的处理速度。这就是</w:t>
      </w:r>
      <w:r>
        <w:rPr>
          <w:rFonts w:hint="eastAsia"/>
        </w:rPr>
        <w:t>DPDK</w:t>
      </w:r>
      <w:r>
        <w:rPr>
          <w:rFonts w:hint="eastAsia"/>
        </w:rPr>
        <w:t>系统</w:t>
      </w:r>
      <w:r>
        <w:rPr>
          <w:rFonts w:hint="eastAsia"/>
        </w:rPr>
        <w:lastRenderedPageBreak/>
        <w:t>的处理，它能够稳定支撑千万级别的包处理，适合部署在数据中心。</w:t>
      </w:r>
    </w:p>
    <w:p w14:paraId="36ACF6EE" w14:textId="2311D2CF" w:rsidR="007919E4" w:rsidRPr="007919E4" w:rsidRDefault="007919E4" w:rsidP="0003740D">
      <w:pPr>
        <w:ind w:firstLine="420"/>
        <w:rPr>
          <w:rFonts w:hint="eastAsia"/>
        </w:rPr>
      </w:pPr>
      <w:r>
        <w:rPr>
          <w:rFonts w:hint="eastAsia"/>
        </w:rPr>
        <w:t>另外的现在也有</w:t>
      </w:r>
      <w:proofErr w:type="spellStart"/>
      <w:r>
        <w:rPr>
          <w:rFonts w:hint="eastAsia"/>
        </w:rPr>
        <w:t>SmartNIC</w:t>
      </w:r>
      <w:proofErr w:type="spellEnd"/>
      <w:r>
        <w:rPr>
          <w:rFonts w:hint="eastAsia"/>
        </w:rPr>
        <w:t>这样的智能网卡可以在物理层面完成部分流量识别和过滤的步骤，可以更好的分担主机的压力。</w:t>
      </w:r>
    </w:p>
    <w:p w14:paraId="569D58D6" w14:textId="77777777" w:rsidR="00A0143A" w:rsidRDefault="00A0143A" w:rsidP="00A0143A">
      <w:pPr>
        <w:rPr>
          <w:rFonts w:hint="eastAsia"/>
        </w:rPr>
      </w:pPr>
    </w:p>
    <w:p w14:paraId="31FAAA94" w14:textId="17E0F8D2" w:rsidR="004F22E6" w:rsidRDefault="004F22E6" w:rsidP="004F22E6">
      <w:pPr>
        <w:rPr>
          <w:rFonts w:ascii="黑体" w:eastAsia="黑体"/>
          <w:sz w:val="24"/>
        </w:rPr>
      </w:pPr>
      <w:r>
        <w:rPr>
          <w:rFonts w:eastAsia="黑体" w:hint="eastAsia"/>
          <w:b/>
          <w:bCs/>
          <w:sz w:val="24"/>
        </w:rPr>
        <w:t>4</w:t>
      </w:r>
      <w:r>
        <w:rPr>
          <w:rFonts w:ascii="黑体" w:eastAsia="黑体" w:hint="eastAsia"/>
          <w:sz w:val="24"/>
        </w:rPr>
        <w:t xml:space="preserve"> </w:t>
      </w:r>
      <w:r w:rsidRPr="004F22E6">
        <w:rPr>
          <w:rFonts w:ascii="黑体" w:eastAsia="黑体"/>
          <w:sz w:val="24"/>
        </w:rPr>
        <w:t>综合防御架构设计</w:t>
      </w:r>
    </w:p>
    <w:p w14:paraId="76C1710B" w14:textId="3042B77D" w:rsidR="00A0143A" w:rsidRDefault="00CC709F" w:rsidP="004F22E6">
      <w:r>
        <w:rPr>
          <w:rFonts w:hint="eastAsia"/>
        </w:rPr>
        <w:t>简单的技术手段难以招架复杂的</w:t>
      </w:r>
      <w:r>
        <w:rPr>
          <w:rFonts w:hint="eastAsia"/>
        </w:rPr>
        <w:t xml:space="preserve">SYN Flood </w:t>
      </w:r>
      <w:r>
        <w:rPr>
          <w:rFonts w:hint="eastAsia"/>
        </w:rPr>
        <w:t>攻击模式。因此，我们应该通过设计一个多层次的防御体系，结合不同的策略，来抵御复杂的攻击。</w:t>
      </w:r>
    </w:p>
    <w:p w14:paraId="7AD9831E" w14:textId="4D0C951E" w:rsidR="004F22E6" w:rsidRDefault="004F22E6" w:rsidP="004F22E6">
      <w:pPr>
        <w:rPr>
          <w:rFonts w:ascii="黑体" w:eastAsia="黑体"/>
        </w:rPr>
      </w:pPr>
      <w:r>
        <w:rPr>
          <w:rFonts w:eastAsia="黑体" w:hint="eastAsia"/>
          <w:b/>
          <w:bCs/>
        </w:rPr>
        <w:t>4</w:t>
      </w:r>
      <w:r>
        <w:rPr>
          <w:rFonts w:eastAsia="黑体" w:hint="eastAsia"/>
          <w:b/>
          <w:bCs/>
        </w:rPr>
        <w:t>.</w:t>
      </w:r>
      <w:r>
        <w:rPr>
          <w:rFonts w:eastAsia="黑体" w:hint="eastAsia"/>
          <w:b/>
          <w:bCs/>
        </w:rPr>
        <w:t>1</w:t>
      </w:r>
      <w:r>
        <w:rPr>
          <w:rFonts w:ascii="黑体" w:eastAsia="黑体" w:hint="eastAsia"/>
        </w:rPr>
        <w:t xml:space="preserve"> </w:t>
      </w:r>
      <w:r w:rsidRPr="004F22E6">
        <w:rPr>
          <w:rFonts w:ascii="黑体" w:eastAsia="黑体"/>
        </w:rPr>
        <w:t>防护架构分层模型</w:t>
      </w:r>
    </w:p>
    <w:p w14:paraId="60E8DABC" w14:textId="77777777" w:rsidR="007919E4" w:rsidRDefault="007919E4" w:rsidP="007919E4">
      <w:pPr>
        <w:ind w:firstLine="420"/>
        <w:rPr>
          <w:rFonts w:hint="eastAsia"/>
        </w:rPr>
      </w:pPr>
      <w:r>
        <w:rPr>
          <w:rFonts w:hint="eastAsia"/>
        </w:rPr>
        <w:t>如果要设计一套完整的</w:t>
      </w:r>
      <w:r>
        <w:rPr>
          <w:rFonts w:hint="eastAsia"/>
        </w:rPr>
        <w:t>SYN Flood</w:t>
      </w:r>
      <w:r>
        <w:rPr>
          <w:rFonts w:hint="eastAsia"/>
        </w:rPr>
        <w:t>防御体系，需要采用分层防护架构。每一层都承担着特定的防护功能。我们可以设计总共四层架构，分别是最外层的网络边界防护层、流量调度与监控层、操作系统层以及最内层的云端协同防护体系。</w:t>
      </w:r>
    </w:p>
    <w:p w14:paraId="601C4339" w14:textId="77777777" w:rsidR="007919E4" w:rsidRDefault="007919E4" w:rsidP="007919E4">
      <w:pPr>
        <w:ind w:firstLine="420"/>
        <w:rPr>
          <w:rFonts w:hint="eastAsia"/>
        </w:rPr>
      </w:pPr>
      <w:r>
        <w:rPr>
          <w:rFonts w:hint="eastAsia"/>
        </w:rPr>
        <w:t>最外层通常部署在互联网接入点，通过高性能的访问控制设备和防火墙实现流量过滤。这些设备可以执行基本的防护措施，例如限制</w:t>
      </w:r>
      <w:r>
        <w:rPr>
          <w:rFonts w:hint="eastAsia"/>
        </w:rPr>
        <w:t>SYN</w:t>
      </w:r>
      <w:r>
        <w:rPr>
          <w:rFonts w:hint="eastAsia"/>
        </w:rPr>
        <w:t>报文速率、验证源地址等。</w:t>
      </w:r>
    </w:p>
    <w:p w14:paraId="374BD53F" w14:textId="77777777" w:rsidR="007919E4" w:rsidRDefault="007919E4" w:rsidP="007919E4">
      <w:pPr>
        <w:ind w:firstLine="420"/>
        <w:rPr>
          <w:rFonts w:hint="eastAsia"/>
        </w:rPr>
      </w:pPr>
      <w:r>
        <w:rPr>
          <w:rFonts w:hint="eastAsia"/>
        </w:rPr>
        <w:t>流量调度与监控</w:t>
      </w:r>
      <w:proofErr w:type="gramStart"/>
      <w:r>
        <w:rPr>
          <w:rFonts w:hint="eastAsia"/>
        </w:rPr>
        <w:t>层负责</w:t>
      </w:r>
      <w:proofErr w:type="gramEnd"/>
      <w:r>
        <w:rPr>
          <w:rFonts w:hint="eastAsia"/>
        </w:rPr>
        <w:t>将合法流量均匀地分发到后端服务器，并实时监控连接建立过程中的异常行为特征。通过集成可编程的流量分析模块，可以阻断潜在的恶意连接。</w:t>
      </w:r>
    </w:p>
    <w:p w14:paraId="7340AF2B" w14:textId="77777777" w:rsidR="007919E4" w:rsidRDefault="007919E4" w:rsidP="007919E4">
      <w:pPr>
        <w:ind w:firstLine="420"/>
        <w:rPr>
          <w:rFonts w:hint="eastAsia"/>
        </w:rPr>
      </w:pPr>
      <w:r>
        <w:rPr>
          <w:rFonts w:hint="eastAsia"/>
        </w:rPr>
        <w:t>操作系统层则专门负责强化</w:t>
      </w:r>
      <w:r>
        <w:rPr>
          <w:rFonts w:hint="eastAsia"/>
        </w:rPr>
        <w:t>TCP/IP</w:t>
      </w:r>
      <w:r>
        <w:rPr>
          <w:rFonts w:hint="eastAsia"/>
        </w:rPr>
        <w:t>协议</w:t>
      </w:r>
      <w:proofErr w:type="gramStart"/>
      <w:r>
        <w:rPr>
          <w:rFonts w:hint="eastAsia"/>
        </w:rPr>
        <w:t>栈</w:t>
      </w:r>
      <w:proofErr w:type="gramEnd"/>
      <w:r>
        <w:rPr>
          <w:rFonts w:hint="eastAsia"/>
        </w:rPr>
        <w:t>。通过上述</w:t>
      </w:r>
      <w:r>
        <w:rPr>
          <w:rFonts w:hint="eastAsia"/>
        </w:rPr>
        <w:t>SYN Cookie</w:t>
      </w:r>
      <w:r>
        <w:rPr>
          <w:rFonts w:hint="eastAsia"/>
        </w:rPr>
        <w:t>等核心防护机制，优化相关网络参数，确保即使部分攻击流量未能成功拦截到最外层，也能维持基本的业务能力。</w:t>
      </w:r>
    </w:p>
    <w:p w14:paraId="138D0A4C" w14:textId="77777777" w:rsidR="007919E4" w:rsidRDefault="007919E4" w:rsidP="007919E4">
      <w:pPr>
        <w:ind w:firstLine="420"/>
        <w:rPr>
          <w:rFonts w:hint="eastAsia"/>
        </w:rPr>
      </w:pPr>
      <w:r>
        <w:rPr>
          <w:rFonts w:hint="eastAsia"/>
        </w:rPr>
        <w:t>内部的云端协同防护系统负责在检测到大规模攻击时自动启动流量清洗服务措施。云端防护平台能够吸收大量恶意流量，并在深度过滤后，将合法请求返回。</w:t>
      </w:r>
    </w:p>
    <w:p w14:paraId="03ABF425" w14:textId="769E4F8F" w:rsidR="00501CFF" w:rsidRDefault="007919E4" w:rsidP="007919E4">
      <w:pPr>
        <w:ind w:firstLine="420"/>
        <w:rPr>
          <w:rFonts w:hint="eastAsia"/>
        </w:rPr>
      </w:pPr>
      <w:r>
        <w:rPr>
          <w:rFonts w:hint="eastAsia"/>
        </w:rPr>
        <w:t>这种分层防护架构能够应对不同规模的</w:t>
      </w:r>
      <w:r>
        <w:rPr>
          <w:rFonts w:hint="eastAsia"/>
        </w:rPr>
        <w:t>SYN Flood</w:t>
      </w:r>
      <w:r>
        <w:rPr>
          <w:rFonts w:hint="eastAsia"/>
        </w:rPr>
        <w:t>攻击威胁。</w:t>
      </w:r>
    </w:p>
    <w:p w14:paraId="125BBE47" w14:textId="3A7B3D83" w:rsidR="004F22E6" w:rsidRDefault="004F22E6" w:rsidP="00A0143A">
      <w:pPr>
        <w:rPr>
          <w:rFonts w:ascii="黑体" w:eastAsia="黑体"/>
        </w:rPr>
      </w:pPr>
      <w:r>
        <w:rPr>
          <w:rFonts w:eastAsia="黑体" w:hint="eastAsia"/>
          <w:b/>
          <w:bCs/>
        </w:rPr>
        <w:t>4.</w:t>
      </w:r>
      <w:r>
        <w:rPr>
          <w:rFonts w:eastAsia="黑体" w:hint="eastAsia"/>
          <w:b/>
          <w:bCs/>
        </w:rPr>
        <w:t>2</w:t>
      </w:r>
      <w:r>
        <w:rPr>
          <w:rFonts w:ascii="黑体" w:eastAsia="黑体" w:hint="eastAsia"/>
        </w:rPr>
        <w:t xml:space="preserve"> </w:t>
      </w:r>
      <w:r w:rsidRPr="004F22E6">
        <w:rPr>
          <w:rFonts w:ascii="黑体" w:eastAsia="黑体"/>
        </w:rPr>
        <w:t>架构优势</w:t>
      </w:r>
    </w:p>
    <w:p w14:paraId="46AA682F" w14:textId="04F6BAC8" w:rsidR="00423B75" w:rsidRDefault="00501CFF" w:rsidP="00A0143A">
      <w:pPr>
        <w:ind w:firstLine="420"/>
      </w:pPr>
      <w:r>
        <w:rPr>
          <w:rFonts w:hint="eastAsia"/>
        </w:rPr>
        <w:t>上面所提到的分层架构具有多方面的优势，在资源管理方面的优势体现于其分布式架构能将防护压力分配到各个节点，避免单节点超载瘫痪的现象发生。</w:t>
      </w:r>
    </w:p>
    <w:p w14:paraId="015E0832" w14:textId="43E52293" w:rsidR="007C434C" w:rsidRPr="00423B75" w:rsidRDefault="00501CFF" w:rsidP="007C434C">
      <w:pPr>
        <w:ind w:firstLine="420"/>
        <w:rPr>
          <w:rFonts w:hint="eastAsia"/>
        </w:rPr>
      </w:pPr>
      <w:r>
        <w:rPr>
          <w:rFonts w:hint="eastAsia"/>
        </w:rPr>
        <w:t>不止如此，</w:t>
      </w:r>
      <w:r w:rsidR="007C434C">
        <w:rPr>
          <w:rFonts w:hint="eastAsia"/>
        </w:rPr>
        <w:t>其在防护策略方面上，该体系支持细粒度的策略配置，也就是可以根据攻击的特征快速调整防御方案。模块化设计的特点也致使其扩展性更佳，可以通过增加节点数量实现水平扩展，提升单节点处理能力便可提升整体性能。</w:t>
      </w:r>
    </w:p>
    <w:p w14:paraId="743BD894" w14:textId="77777777" w:rsidR="00423B75" w:rsidRDefault="00423B75" w:rsidP="00423B75">
      <w:pPr>
        <w:pStyle w:val="2"/>
        <w:rPr>
          <w:rFonts w:eastAsia="宋体"/>
          <w:sz w:val="24"/>
        </w:rPr>
      </w:pPr>
      <w:r>
        <w:rPr>
          <w:rFonts w:eastAsia="宋体" w:hint="eastAsia"/>
          <w:sz w:val="24"/>
        </w:rPr>
        <w:t xml:space="preserve">5 </w:t>
      </w:r>
      <w:r>
        <w:rPr>
          <w:rFonts w:eastAsia="宋体" w:hint="eastAsia"/>
          <w:sz w:val="24"/>
        </w:rPr>
        <w:t>结束语</w:t>
      </w:r>
    </w:p>
    <w:p w14:paraId="26B7B257" w14:textId="7B971BAB" w:rsidR="00423B75" w:rsidRDefault="007C434C" w:rsidP="00A0143A">
      <w:pPr>
        <w:ind w:firstLine="420"/>
      </w:pPr>
      <w:r>
        <w:rPr>
          <w:rFonts w:hint="eastAsia"/>
        </w:rPr>
        <w:t xml:space="preserve">TCP SYN Flood </w:t>
      </w:r>
      <w:r>
        <w:rPr>
          <w:rFonts w:hint="eastAsia"/>
        </w:rPr>
        <w:t>攻击是网络空间中最为常见的拒绝服务（</w:t>
      </w:r>
      <w:r>
        <w:rPr>
          <w:rFonts w:hint="eastAsia"/>
        </w:rPr>
        <w:t>DoS</w:t>
      </w:r>
      <w:r>
        <w:rPr>
          <w:rFonts w:hint="eastAsia"/>
        </w:rPr>
        <w:t>）攻击方式之一，其攻击机理和防御措施的研究具有重大的意义。在此深入了解了该攻击模式的技术特征，揭示了攻击者如何通过伪造大量的</w:t>
      </w:r>
      <w:r>
        <w:rPr>
          <w:rFonts w:hint="eastAsia"/>
        </w:rPr>
        <w:t>SYN</w:t>
      </w:r>
      <w:r>
        <w:rPr>
          <w:rFonts w:hint="eastAsia"/>
        </w:rPr>
        <w:t>报文，利用三次握手缺陷消耗服务器的连接资源，导致服务器的服务中断。</w:t>
      </w:r>
    </w:p>
    <w:p w14:paraId="6F890AF0" w14:textId="6526D3B3" w:rsidR="007C434C" w:rsidRDefault="007C434C" w:rsidP="007C434C">
      <w:r>
        <w:tab/>
      </w:r>
      <w:r>
        <w:rPr>
          <w:rFonts w:hint="eastAsia"/>
        </w:rPr>
        <w:t>也在此介绍了防御技术方面的研究，各种防御措施包括</w:t>
      </w:r>
      <w:r w:rsidRPr="007C434C">
        <w:rPr>
          <w:rFonts w:hint="eastAsia"/>
        </w:rPr>
        <w:t>SYN Cookie</w:t>
      </w:r>
      <w:r w:rsidRPr="007C434C">
        <w:rPr>
          <w:rFonts w:hint="eastAsia"/>
        </w:rPr>
        <w:t>机制、网络层的代理防护技术、防火墙的流量控制策略以及云端的分布式清洗方案</w:t>
      </w:r>
      <w:r>
        <w:rPr>
          <w:rFonts w:hint="eastAsia"/>
        </w:rPr>
        <w:t>等，并提出分层的防护架构设计，以便防御</w:t>
      </w:r>
      <w:r>
        <w:rPr>
          <w:rFonts w:hint="eastAsia"/>
        </w:rPr>
        <w:t>SYN Flood</w:t>
      </w:r>
      <w:r>
        <w:rPr>
          <w:rFonts w:hint="eastAsia"/>
        </w:rPr>
        <w:t>攻击。</w:t>
      </w:r>
    </w:p>
    <w:p w14:paraId="36F08E5E" w14:textId="2268000A" w:rsidR="00423B75" w:rsidRDefault="007C434C" w:rsidP="00423B75">
      <w:pPr>
        <w:rPr>
          <w:rFonts w:hint="eastAsia"/>
        </w:rPr>
      </w:pPr>
      <w:r>
        <w:tab/>
      </w:r>
      <w:r>
        <w:rPr>
          <w:rFonts w:hint="eastAsia"/>
        </w:rPr>
        <w:t>最后，面对</w:t>
      </w:r>
      <w:r>
        <w:rPr>
          <w:rFonts w:hint="eastAsia"/>
        </w:rPr>
        <w:t xml:space="preserve">TCP SYN Flood </w:t>
      </w:r>
      <w:r>
        <w:rPr>
          <w:rFonts w:hint="eastAsia"/>
        </w:rPr>
        <w:t>攻击需要采取多层面、全方面的防护策略。</w:t>
      </w:r>
      <w:r w:rsidR="00CC709F">
        <w:rPr>
          <w:rFonts w:hint="eastAsia"/>
        </w:rPr>
        <w:t>只有结合各种措施，才能打造一个更可靠、更安全的网络空间。</w:t>
      </w:r>
    </w:p>
    <w:p w14:paraId="45927581" w14:textId="77777777" w:rsidR="00423B75" w:rsidRDefault="00423B75" w:rsidP="00423B75">
      <w:pPr>
        <w:tabs>
          <w:tab w:val="num" w:pos="840"/>
        </w:tabs>
        <w:rPr>
          <w:b/>
          <w:bCs/>
        </w:rPr>
      </w:pPr>
      <w:r>
        <w:rPr>
          <w:rFonts w:hint="eastAsia"/>
          <w:b/>
          <w:bCs/>
        </w:rPr>
        <w:t>参</w:t>
      </w:r>
      <w:r>
        <w:rPr>
          <w:rFonts w:hint="eastAsia"/>
          <w:b/>
          <w:bCs/>
        </w:rPr>
        <w:t xml:space="preserve"> </w:t>
      </w:r>
      <w:r>
        <w:rPr>
          <w:rFonts w:hint="eastAsia"/>
          <w:b/>
          <w:bCs/>
        </w:rPr>
        <w:t>考</w:t>
      </w:r>
      <w:r>
        <w:rPr>
          <w:rFonts w:hint="eastAsia"/>
          <w:b/>
          <w:bCs/>
        </w:rPr>
        <w:t xml:space="preserve"> </w:t>
      </w:r>
      <w:r>
        <w:rPr>
          <w:rFonts w:hint="eastAsia"/>
          <w:b/>
          <w:bCs/>
        </w:rPr>
        <w:t>文</w:t>
      </w:r>
      <w:r>
        <w:rPr>
          <w:rFonts w:hint="eastAsia"/>
          <w:b/>
          <w:bCs/>
        </w:rPr>
        <w:t xml:space="preserve"> </w:t>
      </w:r>
      <w:r>
        <w:rPr>
          <w:rFonts w:hint="eastAsia"/>
          <w:b/>
          <w:bCs/>
        </w:rPr>
        <w:t>献</w:t>
      </w:r>
    </w:p>
    <w:p w14:paraId="4855A327" w14:textId="4EF8E7F3" w:rsidR="00423B75" w:rsidRDefault="00423B75" w:rsidP="00423B75">
      <w:pPr>
        <w:ind w:left="283" w:hangingChars="189" w:hanging="283"/>
        <w:rPr>
          <w:sz w:val="15"/>
          <w:szCs w:val="15"/>
        </w:rPr>
      </w:pPr>
      <w:r w:rsidRPr="007D56DD">
        <w:rPr>
          <w:sz w:val="15"/>
          <w:szCs w:val="15"/>
        </w:rPr>
        <w:t xml:space="preserve">[1] </w:t>
      </w:r>
      <w:r w:rsidRPr="00423B75">
        <w:rPr>
          <w:rFonts w:hint="eastAsia"/>
          <w:sz w:val="15"/>
          <w:szCs w:val="15"/>
        </w:rPr>
        <w:t>陈志</w:t>
      </w:r>
      <w:r w:rsidRPr="00423B75">
        <w:rPr>
          <w:rFonts w:hint="eastAsia"/>
          <w:sz w:val="15"/>
          <w:szCs w:val="15"/>
        </w:rPr>
        <w:t xml:space="preserve">, </w:t>
      </w:r>
      <w:proofErr w:type="gramStart"/>
      <w:r w:rsidRPr="00423B75">
        <w:rPr>
          <w:rFonts w:hint="eastAsia"/>
          <w:sz w:val="15"/>
          <w:szCs w:val="15"/>
        </w:rPr>
        <w:t>冀晨</w:t>
      </w:r>
      <w:proofErr w:type="gramEnd"/>
      <w:r w:rsidRPr="00423B75">
        <w:rPr>
          <w:rFonts w:hint="eastAsia"/>
          <w:sz w:val="15"/>
          <w:szCs w:val="15"/>
        </w:rPr>
        <w:t>, Barakat C. TCP SYN</w:t>
      </w:r>
      <w:r w:rsidRPr="00423B75">
        <w:rPr>
          <w:rFonts w:hint="eastAsia"/>
          <w:sz w:val="15"/>
          <w:szCs w:val="15"/>
        </w:rPr>
        <w:t>洪泛攻击的建模与防御研究</w:t>
      </w:r>
      <w:r w:rsidRPr="00423B75">
        <w:rPr>
          <w:rFonts w:hint="eastAsia"/>
          <w:sz w:val="15"/>
          <w:szCs w:val="15"/>
        </w:rPr>
        <w:t xml:space="preserve">. </w:t>
      </w:r>
      <w:r w:rsidRPr="00423B75">
        <w:rPr>
          <w:rFonts w:hint="eastAsia"/>
          <w:sz w:val="15"/>
          <w:szCs w:val="15"/>
        </w:rPr>
        <w:t>计算机通信</w:t>
      </w:r>
      <w:r w:rsidRPr="00423B75">
        <w:rPr>
          <w:rFonts w:hint="eastAsia"/>
          <w:sz w:val="15"/>
          <w:szCs w:val="15"/>
        </w:rPr>
        <w:t>, 2017, 100: 52</w:t>
      </w:r>
      <w:r w:rsidRPr="00423B75">
        <w:rPr>
          <w:rFonts w:hint="eastAsia"/>
          <w:sz w:val="15"/>
          <w:szCs w:val="15"/>
        </w:rPr>
        <w:t>–</w:t>
      </w:r>
      <w:r w:rsidRPr="00423B75">
        <w:rPr>
          <w:rFonts w:hint="eastAsia"/>
          <w:sz w:val="15"/>
          <w:szCs w:val="15"/>
        </w:rPr>
        <w:t>65.</w:t>
      </w:r>
    </w:p>
    <w:p w14:paraId="6363464D" w14:textId="7ADDD761" w:rsidR="00423B75" w:rsidRDefault="00423B75" w:rsidP="00423B75">
      <w:pPr>
        <w:ind w:left="283" w:hangingChars="189" w:hanging="283"/>
        <w:rPr>
          <w:sz w:val="15"/>
          <w:szCs w:val="15"/>
        </w:rPr>
      </w:pPr>
      <w:r w:rsidRPr="007D56DD">
        <w:rPr>
          <w:sz w:val="15"/>
          <w:szCs w:val="15"/>
        </w:rPr>
        <w:t>[</w:t>
      </w:r>
      <w:r>
        <w:rPr>
          <w:rFonts w:hint="eastAsia"/>
          <w:sz w:val="15"/>
          <w:szCs w:val="15"/>
        </w:rPr>
        <w:t>2</w:t>
      </w:r>
      <w:r w:rsidRPr="007D56DD">
        <w:rPr>
          <w:sz w:val="15"/>
          <w:szCs w:val="15"/>
        </w:rPr>
        <w:t xml:space="preserve">] </w:t>
      </w:r>
      <w:r w:rsidRPr="00423B75">
        <w:rPr>
          <w:rFonts w:hint="eastAsia"/>
          <w:sz w:val="15"/>
          <w:szCs w:val="15"/>
        </w:rPr>
        <w:t>张毅</w:t>
      </w:r>
      <w:r w:rsidRPr="00423B75">
        <w:rPr>
          <w:rFonts w:hint="eastAsia"/>
          <w:sz w:val="15"/>
          <w:szCs w:val="15"/>
        </w:rPr>
        <w:t xml:space="preserve">, </w:t>
      </w:r>
      <w:r w:rsidRPr="00423B75">
        <w:rPr>
          <w:rFonts w:hint="eastAsia"/>
          <w:sz w:val="15"/>
          <w:szCs w:val="15"/>
        </w:rPr>
        <w:t>罗晓</w:t>
      </w:r>
      <w:r w:rsidRPr="00423B75">
        <w:rPr>
          <w:rFonts w:hint="eastAsia"/>
          <w:sz w:val="15"/>
          <w:szCs w:val="15"/>
        </w:rPr>
        <w:t xml:space="preserve">, </w:t>
      </w:r>
      <w:proofErr w:type="gramStart"/>
      <w:r w:rsidRPr="00423B75">
        <w:rPr>
          <w:rFonts w:hint="eastAsia"/>
          <w:sz w:val="15"/>
          <w:szCs w:val="15"/>
        </w:rPr>
        <w:t>徐炎</w:t>
      </w:r>
      <w:proofErr w:type="gramEnd"/>
      <w:r w:rsidRPr="00423B75">
        <w:rPr>
          <w:rFonts w:hint="eastAsia"/>
          <w:sz w:val="15"/>
          <w:szCs w:val="15"/>
        </w:rPr>
        <w:t xml:space="preserve">, </w:t>
      </w:r>
      <w:r w:rsidRPr="00423B75">
        <w:rPr>
          <w:rFonts w:hint="eastAsia"/>
          <w:sz w:val="15"/>
          <w:szCs w:val="15"/>
        </w:rPr>
        <w:t>陈启源</w:t>
      </w:r>
      <w:r w:rsidRPr="00423B75">
        <w:rPr>
          <w:rFonts w:hint="eastAsia"/>
          <w:sz w:val="15"/>
          <w:szCs w:val="15"/>
        </w:rPr>
        <w:t xml:space="preserve">. </w:t>
      </w:r>
      <w:r w:rsidRPr="00423B75">
        <w:rPr>
          <w:rFonts w:hint="eastAsia"/>
          <w:sz w:val="15"/>
          <w:szCs w:val="15"/>
        </w:rPr>
        <w:t>基于流量行为分析的隐蔽型</w:t>
      </w:r>
      <w:r w:rsidRPr="00423B75">
        <w:rPr>
          <w:rFonts w:hint="eastAsia"/>
          <w:sz w:val="15"/>
          <w:szCs w:val="15"/>
        </w:rPr>
        <w:t>TCP SYN Flood</w:t>
      </w:r>
      <w:r w:rsidRPr="00423B75">
        <w:rPr>
          <w:rFonts w:hint="eastAsia"/>
          <w:sz w:val="15"/>
          <w:szCs w:val="15"/>
        </w:rPr>
        <w:t>攻击检测方法</w:t>
      </w:r>
      <w:r w:rsidRPr="00423B75">
        <w:rPr>
          <w:rFonts w:hint="eastAsia"/>
          <w:sz w:val="15"/>
          <w:szCs w:val="15"/>
        </w:rPr>
        <w:t xml:space="preserve">. </w:t>
      </w:r>
      <w:r w:rsidRPr="00423B75">
        <w:rPr>
          <w:rFonts w:hint="eastAsia"/>
          <w:sz w:val="15"/>
          <w:szCs w:val="15"/>
        </w:rPr>
        <w:t>信息取证与安全学报</w:t>
      </w:r>
      <w:r w:rsidRPr="00423B75">
        <w:rPr>
          <w:rFonts w:hint="eastAsia"/>
          <w:sz w:val="15"/>
          <w:szCs w:val="15"/>
        </w:rPr>
        <w:t>, 2016, 11(9): 1951</w:t>
      </w:r>
      <w:r w:rsidRPr="00423B75">
        <w:rPr>
          <w:rFonts w:hint="eastAsia"/>
          <w:sz w:val="15"/>
          <w:szCs w:val="15"/>
        </w:rPr>
        <w:t>–</w:t>
      </w:r>
      <w:r w:rsidRPr="00423B75">
        <w:rPr>
          <w:rFonts w:hint="eastAsia"/>
          <w:sz w:val="15"/>
          <w:szCs w:val="15"/>
        </w:rPr>
        <w:t>1965.</w:t>
      </w:r>
    </w:p>
    <w:p w14:paraId="7DD19FED" w14:textId="567D1441" w:rsidR="00423B75" w:rsidRDefault="00423B75" w:rsidP="00423B75">
      <w:pPr>
        <w:ind w:left="283" w:hangingChars="189" w:hanging="283"/>
        <w:rPr>
          <w:sz w:val="15"/>
          <w:szCs w:val="15"/>
        </w:rPr>
      </w:pPr>
      <w:r w:rsidRPr="007D56DD">
        <w:rPr>
          <w:sz w:val="15"/>
          <w:szCs w:val="15"/>
        </w:rPr>
        <w:t>[</w:t>
      </w:r>
      <w:r>
        <w:rPr>
          <w:rFonts w:hint="eastAsia"/>
          <w:sz w:val="15"/>
          <w:szCs w:val="15"/>
        </w:rPr>
        <w:t>3</w:t>
      </w:r>
      <w:r w:rsidRPr="007D56DD">
        <w:rPr>
          <w:sz w:val="15"/>
          <w:szCs w:val="15"/>
        </w:rPr>
        <w:t>]</w:t>
      </w:r>
      <w:r>
        <w:rPr>
          <w:rFonts w:hint="eastAsia"/>
          <w:sz w:val="15"/>
          <w:szCs w:val="15"/>
        </w:rPr>
        <w:t xml:space="preserve">  </w:t>
      </w:r>
      <w:r w:rsidRPr="00423B75">
        <w:rPr>
          <w:rFonts w:hint="eastAsia"/>
          <w:sz w:val="15"/>
          <w:szCs w:val="15"/>
        </w:rPr>
        <w:t>CERT</w:t>
      </w:r>
      <w:r w:rsidRPr="00423B75">
        <w:rPr>
          <w:rFonts w:hint="eastAsia"/>
          <w:sz w:val="15"/>
          <w:szCs w:val="15"/>
        </w:rPr>
        <w:t>协调中心</w:t>
      </w:r>
      <w:r w:rsidRPr="00423B75">
        <w:rPr>
          <w:rFonts w:hint="eastAsia"/>
          <w:sz w:val="15"/>
          <w:szCs w:val="15"/>
        </w:rPr>
        <w:t>. TCP SYN</w:t>
      </w:r>
      <w:r w:rsidRPr="00423B75">
        <w:rPr>
          <w:rFonts w:hint="eastAsia"/>
          <w:sz w:val="15"/>
          <w:szCs w:val="15"/>
        </w:rPr>
        <w:t>洪泛攻击与</w:t>
      </w:r>
      <w:r w:rsidRPr="00423B75">
        <w:rPr>
          <w:rFonts w:hint="eastAsia"/>
          <w:sz w:val="15"/>
          <w:szCs w:val="15"/>
        </w:rPr>
        <w:t>IP</w:t>
      </w:r>
      <w:r w:rsidRPr="00423B75">
        <w:rPr>
          <w:rFonts w:hint="eastAsia"/>
          <w:sz w:val="15"/>
          <w:szCs w:val="15"/>
        </w:rPr>
        <w:t>欺骗攻击</w:t>
      </w:r>
      <w:r w:rsidRPr="00423B75">
        <w:rPr>
          <w:rFonts w:hint="eastAsia"/>
          <w:sz w:val="15"/>
          <w:szCs w:val="15"/>
        </w:rPr>
        <w:t>. CA-1996-21</w:t>
      </w:r>
      <w:r w:rsidRPr="00423B75">
        <w:rPr>
          <w:rFonts w:hint="eastAsia"/>
          <w:sz w:val="15"/>
          <w:szCs w:val="15"/>
        </w:rPr>
        <w:t>安全通告</w:t>
      </w:r>
      <w:r w:rsidRPr="00423B75">
        <w:rPr>
          <w:rFonts w:hint="eastAsia"/>
          <w:sz w:val="15"/>
          <w:szCs w:val="15"/>
        </w:rPr>
        <w:t>, 1996</w:t>
      </w:r>
      <w:r w:rsidRPr="00423B75">
        <w:rPr>
          <w:rFonts w:hint="eastAsia"/>
          <w:sz w:val="15"/>
          <w:szCs w:val="15"/>
        </w:rPr>
        <w:t>年</w:t>
      </w:r>
      <w:r w:rsidRPr="00423B75">
        <w:rPr>
          <w:rFonts w:hint="eastAsia"/>
          <w:sz w:val="15"/>
          <w:szCs w:val="15"/>
        </w:rPr>
        <w:t>.</w:t>
      </w:r>
    </w:p>
    <w:p w14:paraId="3400D723" w14:textId="6D96E4A1" w:rsidR="00423B75" w:rsidRDefault="00423B75" w:rsidP="00423B75">
      <w:pPr>
        <w:ind w:left="283" w:hangingChars="189" w:hanging="283"/>
        <w:rPr>
          <w:sz w:val="15"/>
          <w:szCs w:val="15"/>
        </w:rPr>
      </w:pPr>
      <w:r w:rsidRPr="007D56DD">
        <w:rPr>
          <w:sz w:val="15"/>
          <w:szCs w:val="15"/>
        </w:rPr>
        <w:t>[</w:t>
      </w:r>
      <w:r>
        <w:rPr>
          <w:rFonts w:hint="eastAsia"/>
          <w:sz w:val="15"/>
          <w:szCs w:val="15"/>
        </w:rPr>
        <w:t>4</w:t>
      </w:r>
      <w:r w:rsidRPr="007D56DD">
        <w:rPr>
          <w:sz w:val="15"/>
          <w:szCs w:val="15"/>
        </w:rPr>
        <w:t xml:space="preserve">] </w:t>
      </w:r>
      <w:r w:rsidRPr="00423B75">
        <w:rPr>
          <w:sz w:val="15"/>
          <w:szCs w:val="15"/>
        </w:rPr>
        <w:t>阿里云安全团队</w:t>
      </w:r>
      <w:r w:rsidRPr="00423B75">
        <w:rPr>
          <w:sz w:val="15"/>
          <w:szCs w:val="15"/>
        </w:rPr>
        <w:t xml:space="preserve">. </w:t>
      </w:r>
      <w:r w:rsidRPr="00423B75">
        <w:rPr>
          <w:sz w:val="15"/>
          <w:szCs w:val="15"/>
        </w:rPr>
        <w:t>缓解</w:t>
      </w:r>
      <w:r w:rsidRPr="00423B75">
        <w:rPr>
          <w:sz w:val="15"/>
          <w:szCs w:val="15"/>
        </w:rPr>
        <w:t>DDoS</w:t>
      </w:r>
      <w:r w:rsidRPr="00423B75">
        <w:rPr>
          <w:sz w:val="15"/>
          <w:szCs w:val="15"/>
        </w:rPr>
        <w:t>攻击的最佳实践</w:t>
      </w:r>
      <w:r w:rsidRPr="00423B75">
        <w:rPr>
          <w:sz w:val="15"/>
          <w:szCs w:val="15"/>
        </w:rPr>
        <w:t xml:space="preserve">. </w:t>
      </w:r>
      <w:r w:rsidRPr="00423B75">
        <w:rPr>
          <w:sz w:val="15"/>
          <w:szCs w:val="15"/>
        </w:rPr>
        <w:t>阿里云官方文档</w:t>
      </w:r>
      <w:r w:rsidRPr="00423B75">
        <w:rPr>
          <w:sz w:val="15"/>
          <w:szCs w:val="15"/>
        </w:rPr>
        <w:t>, 2023</w:t>
      </w:r>
      <w:r w:rsidRPr="00423B75">
        <w:rPr>
          <w:sz w:val="15"/>
          <w:szCs w:val="15"/>
        </w:rPr>
        <w:t>年</w:t>
      </w:r>
      <w:r w:rsidRPr="00423B75">
        <w:rPr>
          <w:sz w:val="15"/>
          <w:szCs w:val="15"/>
        </w:rPr>
        <w:t>.</w:t>
      </w:r>
    </w:p>
    <w:p w14:paraId="25B4AB99" w14:textId="031A1F41" w:rsidR="00423B75" w:rsidRDefault="00423B75" w:rsidP="00423B75">
      <w:pPr>
        <w:ind w:left="283" w:hangingChars="189" w:hanging="283"/>
        <w:rPr>
          <w:sz w:val="15"/>
          <w:szCs w:val="15"/>
        </w:rPr>
      </w:pPr>
      <w:r w:rsidRPr="007D56DD">
        <w:rPr>
          <w:sz w:val="15"/>
          <w:szCs w:val="15"/>
        </w:rPr>
        <w:t>[</w:t>
      </w:r>
      <w:r>
        <w:rPr>
          <w:rFonts w:hint="eastAsia"/>
          <w:sz w:val="15"/>
          <w:szCs w:val="15"/>
        </w:rPr>
        <w:t>5</w:t>
      </w:r>
      <w:r w:rsidRPr="007D56DD">
        <w:rPr>
          <w:sz w:val="15"/>
          <w:szCs w:val="15"/>
        </w:rPr>
        <w:t>]</w:t>
      </w:r>
      <w:r>
        <w:rPr>
          <w:rFonts w:hint="eastAsia"/>
          <w:sz w:val="15"/>
          <w:szCs w:val="15"/>
        </w:rPr>
        <w:t xml:space="preserve"> </w:t>
      </w:r>
      <w:r w:rsidRPr="007D56DD">
        <w:rPr>
          <w:sz w:val="15"/>
          <w:szCs w:val="15"/>
        </w:rPr>
        <w:t xml:space="preserve"> </w:t>
      </w:r>
      <w:r w:rsidRPr="00423B75">
        <w:rPr>
          <w:sz w:val="15"/>
          <w:szCs w:val="15"/>
        </w:rPr>
        <w:t xml:space="preserve">Ristić I. </w:t>
      </w:r>
      <w:r w:rsidRPr="00423B75">
        <w:rPr>
          <w:sz w:val="15"/>
          <w:szCs w:val="15"/>
        </w:rPr>
        <w:t>《高强度</w:t>
      </w:r>
      <w:r w:rsidRPr="00423B75">
        <w:rPr>
          <w:sz w:val="15"/>
          <w:szCs w:val="15"/>
        </w:rPr>
        <w:t>SSL</w:t>
      </w:r>
      <w:r w:rsidRPr="00423B75">
        <w:rPr>
          <w:sz w:val="15"/>
          <w:szCs w:val="15"/>
        </w:rPr>
        <w:t>与</w:t>
      </w:r>
      <w:r w:rsidRPr="00423B75">
        <w:rPr>
          <w:sz w:val="15"/>
          <w:szCs w:val="15"/>
        </w:rPr>
        <w:t>TLS</w:t>
      </w:r>
      <w:r w:rsidRPr="00423B75">
        <w:rPr>
          <w:sz w:val="15"/>
          <w:szCs w:val="15"/>
        </w:rPr>
        <w:t>：服务器与</w:t>
      </w:r>
      <w:r w:rsidRPr="00423B75">
        <w:rPr>
          <w:sz w:val="15"/>
          <w:szCs w:val="15"/>
        </w:rPr>
        <w:t>Web</w:t>
      </w:r>
      <w:r w:rsidRPr="00423B75">
        <w:rPr>
          <w:sz w:val="15"/>
          <w:szCs w:val="15"/>
        </w:rPr>
        <w:t>应用的加密部署指南》</w:t>
      </w:r>
      <w:r w:rsidRPr="00423B75">
        <w:rPr>
          <w:sz w:val="15"/>
          <w:szCs w:val="15"/>
        </w:rPr>
        <w:t>. Feisty Duck</w:t>
      </w:r>
      <w:r w:rsidRPr="00423B75">
        <w:rPr>
          <w:sz w:val="15"/>
          <w:szCs w:val="15"/>
        </w:rPr>
        <w:t>出版</w:t>
      </w:r>
      <w:r w:rsidRPr="00423B75">
        <w:rPr>
          <w:sz w:val="15"/>
          <w:szCs w:val="15"/>
        </w:rPr>
        <w:t>, 2014</w:t>
      </w:r>
      <w:r w:rsidRPr="00423B75">
        <w:rPr>
          <w:sz w:val="15"/>
          <w:szCs w:val="15"/>
        </w:rPr>
        <w:t>年</w:t>
      </w:r>
      <w:r w:rsidRPr="00423B75">
        <w:rPr>
          <w:sz w:val="15"/>
          <w:szCs w:val="15"/>
        </w:rPr>
        <w:t>.</w:t>
      </w:r>
    </w:p>
    <w:p w14:paraId="7084E967" w14:textId="09424721" w:rsidR="00423B75" w:rsidRPr="00B75822" w:rsidRDefault="00423B75" w:rsidP="00BB3706">
      <w:pPr>
        <w:ind w:left="283" w:hangingChars="189" w:hanging="283"/>
        <w:rPr>
          <w:rFonts w:hint="eastAsia"/>
          <w:sz w:val="15"/>
          <w:szCs w:val="15"/>
        </w:rPr>
      </w:pPr>
      <w:r w:rsidRPr="007D56DD">
        <w:rPr>
          <w:sz w:val="15"/>
          <w:szCs w:val="15"/>
        </w:rPr>
        <w:t>[</w:t>
      </w:r>
      <w:r>
        <w:rPr>
          <w:rFonts w:hint="eastAsia"/>
          <w:sz w:val="15"/>
          <w:szCs w:val="15"/>
        </w:rPr>
        <w:t>6</w:t>
      </w:r>
      <w:r w:rsidRPr="007D56DD">
        <w:rPr>
          <w:sz w:val="15"/>
          <w:szCs w:val="15"/>
        </w:rPr>
        <w:t xml:space="preserve">] </w:t>
      </w:r>
      <w:r w:rsidRPr="00423B75">
        <w:rPr>
          <w:rFonts w:hint="eastAsia"/>
          <w:sz w:val="15"/>
          <w:szCs w:val="15"/>
        </w:rPr>
        <w:t>赵开新</w:t>
      </w:r>
      <w:r w:rsidRPr="00423B75">
        <w:rPr>
          <w:rFonts w:hint="eastAsia"/>
          <w:sz w:val="15"/>
          <w:szCs w:val="15"/>
        </w:rPr>
        <w:t>,</w:t>
      </w:r>
      <w:r w:rsidRPr="00423B75">
        <w:rPr>
          <w:rFonts w:hint="eastAsia"/>
          <w:sz w:val="15"/>
          <w:szCs w:val="15"/>
        </w:rPr>
        <w:t>李晓月</w:t>
      </w:r>
      <w:r w:rsidRPr="00423B75">
        <w:rPr>
          <w:rFonts w:hint="eastAsia"/>
          <w:sz w:val="15"/>
          <w:szCs w:val="15"/>
        </w:rPr>
        <w:t>.SYN Flooding</w:t>
      </w:r>
      <w:r w:rsidRPr="00423B75">
        <w:rPr>
          <w:rFonts w:hint="eastAsia"/>
          <w:sz w:val="15"/>
          <w:szCs w:val="15"/>
        </w:rPr>
        <w:t>网络攻击的原理、检测及防御技术</w:t>
      </w:r>
      <w:r w:rsidRPr="00423B75">
        <w:rPr>
          <w:rFonts w:hint="eastAsia"/>
          <w:sz w:val="15"/>
          <w:szCs w:val="15"/>
        </w:rPr>
        <w:t>[J].</w:t>
      </w:r>
      <w:r w:rsidRPr="00423B75">
        <w:rPr>
          <w:rFonts w:hint="eastAsia"/>
          <w:sz w:val="15"/>
          <w:szCs w:val="15"/>
        </w:rPr>
        <w:t>河南机电高等专科学校学报</w:t>
      </w:r>
      <w:r w:rsidRPr="00423B75">
        <w:rPr>
          <w:rFonts w:hint="eastAsia"/>
          <w:sz w:val="15"/>
          <w:szCs w:val="15"/>
        </w:rPr>
        <w:t>,2010,18(03):45-46+112.</w:t>
      </w:r>
    </w:p>
    <w:sectPr w:rsidR="00423B75" w:rsidRPr="00B75822">
      <w:footerReference w:type="default" r:id="rId18"/>
      <w:type w:val="continuous"/>
      <w:pgSz w:w="11906" w:h="16838" w:code="9"/>
      <w:pgMar w:top="1021" w:right="964" w:bottom="851" w:left="964"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5E005" w14:textId="77777777" w:rsidR="00D03609" w:rsidRDefault="00D03609">
      <w:r>
        <w:separator/>
      </w:r>
    </w:p>
  </w:endnote>
  <w:endnote w:type="continuationSeparator" w:id="0">
    <w:p w14:paraId="5465440E" w14:textId="77777777" w:rsidR="00D03609" w:rsidRDefault="00D03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楷体"/>
    <w:panose1 w:val="02010609060101010101"/>
    <w:charset w:val="86"/>
    <w:family w:val="modern"/>
    <w:pitch w:val="fixed"/>
    <w:sig w:usb0="800002BF" w:usb1="38CF7CFA" w:usb2="00000016" w:usb3="00000000" w:csb0="00040001" w:csb1="00000000"/>
  </w:font>
  <w:font w:name="FangSong_GB2312">
    <w:altName w:val="仿宋"/>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45B1A" w14:textId="77777777" w:rsidR="00423B75" w:rsidRDefault="00423B75">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DF72C" w14:textId="77777777" w:rsidR="00F77DCC" w:rsidRDefault="00F77DCC" w:rsidP="000D18BC">
    <w:pPr>
      <w:pStyle w:val="aa"/>
      <w:jc w:val="center"/>
    </w:pPr>
    <w:r>
      <w:fldChar w:fldCharType="begin"/>
    </w:r>
    <w:r>
      <w:instrText xml:space="preserve"> PAGE   \* MERGEFORMAT </w:instrText>
    </w:r>
    <w:r>
      <w:fldChar w:fldCharType="separate"/>
    </w:r>
    <w:r w:rsidR="00795C02" w:rsidRPr="00795C02">
      <w:rPr>
        <w:noProof/>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96FA2" w14:textId="77777777" w:rsidR="00423B75" w:rsidRDefault="00423B75">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939FE" w14:textId="77777777" w:rsidR="00C21501" w:rsidRDefault="00C21501" w:rsidP="00C21501">
    <w:pPr>
      <w:pStyle w:val="aa"/>
      <w:jc w:val="center"/>
    </w:pPr>
    <w:r>
      <w:fldChar w:fldCharType="begin"/>
    </w:r>
    <w:r>
      <w:instrText>PAGE   \* MERGEFORMAT</w:instrText>
    </w:r>
    <w:r>
      <w:fldChar w:fldCharType="separate"/>
    </w:r>
    <w:r w:rsidR="00795C02" w:rsidRPr="00795C02">
      <w:rPr>
        <w:noProof/>
        <w:lang w:val="zh-CN"/>
      </w:rPr>
      <w:t>2</w:t>
    </w:r>
    <w:r>
      <w:fldChar w:fldCharType="end"/>
    </w:r>
  </w:p>
  <w:p w14:paraId="1072B405" w14:textId="77777777" w:rsidR="00386705" w:rsidRDefault="0038670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74EB7" w14:textId="77777777" w:rsidR="00D03609" w:rsidRDefault="00D03609">
      <w:r>
        <w:separator/>
      </w:r>
    </w:p>
  </w:footnote>
  <w:footnote w:type="continuationSeparator" w:id="0">
    <w:p w14:paraId="2F00FD60" w14:textId="77777777" w:rsidR="00D03609" w:rsidRDefault="00D03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46AE" w14:textId="77777777" w:rsidR="00423B75" w:rsidRDefault="00423B75">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CAAC1" w14:textId="0D89C636" w:rsidR="00F77DCC" w:rsidRDefault="00E24986" w:rsidP="00267456">
    <w:pPr>
      <w:pStyle w:val="a9"/>
      <w:wordWrap w:val="0"/>
      <w:jc w:val="right"/>
    </w:pPr>
    <w:r w:rsidRPr="00E24986">
      <w:rPr>
        <w:rFonts w:hint="eastAsia"/>
      </w:rPr>
      <w:t>TCP SYN Flood</w:t>
    </w:r>
    <w:r w:rsidRPr="00E24986">
      <w:rPr>
        <w:rFonts w:hint="eastAsia"/>
      </w:rPr>
      <w:t>攻击的机理分析与防御技术综述</w:t>
    </w:r>
    <w:r w:rsidR="003A0190">
      <w:rPr>
        <w:rFonts w:hint="eastAsia"/>
      </w:rPr>
      <w:t>的论文</w:t>
    </w:r>
    <w:r w:rsidR="00F77DCC">
      <w:rPr>
        <w:rFonts w:hint="eastAsia"/>
      </w:rPr>
      <w:t xml:space="preserve">                          202</w:t>
    </w:r>
    <w:r w:rsidR="006B34AB">
      <w:rPr>
        <w:rFonts w:hint="eastAsia"/>
      </w:rPr>
      <w:t>3</w:t>
    </w:r>
    <w:r w:rsidR="00F77DCC">
      <w:rPr>
        <w:rFonts w:hint="eastAsia"/>
      </w:rPr>
      <w:t>-202</w:t>
    </w:r>
    <w:r w:rsidR="006B34AB">
      <w:rPr>
        <w:rFonts w:hint="eastAsia"/>
      </w:rPr>
      <w:t>4</w:t>
    </w:r>
    <w:r w:rsidR="00FF79D7">
      <w:t>-2</w:t>
    </w:r>
    <w:r w:rsidR="003A0190">
      <w:t xml:space="preserve"> </w:t>
    </w:r>
    <w:r w:rsidR="003A0190">
      <w:rPr>
        <w:rFonts w:hint="eastAsia"/>
      </w:rPr>
      <w:t>计算机网络</w:t>
    </w:r>
    <w:r w:rsidR="00FF79D7">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0FC9B" w14:textId="77777777" w:rsidR="00423B75" w:rsidRDefault="00423B75">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F5CF9"/>
    <w:multiLevelType w:val="multilevel"/>
    <w:tmpl w:val="022E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21CB3"/>
    <w:multiLevelType w:val="multilevel"/>
    <w:tmpl w:val="55F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F5EDD"/>
    <w:multiLevelType w:val="multilevel"/>
    <w:tmpl w:val="32A2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61EC2"/>
    <w:multiLevelType w:val="multilevel"/>
    <w:tmpl w:val="0406C632"/>
    <w:lvl w:ilvl="0">
      <w:start w:val="1"/>
      <w:numFmt w:val="decimal"/>
      <w:lvlText w:val="%1."/>
      <w:lvlJc w:val="left"/>
      <w:pPr>
        <w:tabs>
          <w:tab w:val="num" w:pos="360"/>
        </w:tabs>
        <w:ind w:left="360" w:hanging="360"/>
      </w:pPr>
      <w:rPr>
        <w:rFonts w:hint="eastAsia"/>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start w:val="1"/>
      <w:numFmt w:val="decimal"/>
      <w:isLgl/>
      <w:lvlText w:val="%3.%4.%5.%6.%7.%8.%9."/>
      <w:lvlJc w:val="left"/>
      <w:pPr>
        <w:tabs>
          <w:tab w:val="num" w:pos="1440"/>
        </w:tabs>
        <w:ind w:left="1440" w:hanging="1440"/>
      </w:pPr>
      <w:rPr>
        <w:rFonts w:hint="eastAsia"/>
      </w:rPr>
    </w:lvl>
  </w:abstractNum>
  <w:abstractNum w:abstractNumId="4" w15:restartNumberingAfterBreak="0">
    <w:nsid w:val="3ADB3530"/>
    <w:multiLevelType w:val="multilevel"/>
    <w:tmpl w:val="46E4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FB0C62"/>
    <w:multiLevelType w:val="multilevel"/>
    <w:tmpl w:val="9A54FE94"/>
    <w:lvl w:ilvl="0">
      <w:start w:val="4"/>
      <w:numFmt w:val="decimal"/>
      <w:lvlText w:val="%1"/>
      <w:lvlJc w:val="left"/>
      <w:pPr>
        <w:tabs>
          <w:tab w:val="num" w:pos="360"/>
        </w:tabs>
        <w:ind w:left="360" w:hanging="360"/>
      </w:pPr>
      <w:rPr>
        <w:rFonts w:hint="eastAsia"/>
      </w:rPr>
    </w:lvl>
    <w:lvl w:ilvl="1">
      <w:start w:val="2"/>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6" w15:restartNumberingAfterBreak="0">
    <w:nsid w:val="550855F3"/>
    <w:multiLevelType w:val="hybridMultilevel"/>
    <w:tmpl w:val="441443DA"/>
    <w:lvl w:ilvl="0" w:tplc="E8DCCBC0">
      <w:start w:val="3"/>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A73452A"/>
    <w:multiLevelType w:val="multilevel"/>
    <w:tmpl w:val="55C01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6E7614"/>
    <w:multiLevelType w:val="hybridMultilevel"/>
    <w:tmpl w:val="70587652"/>
    <w:lvl w:ilvl="0" w:tplc="C99AC95C">
      <w:start w:val="5"/>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67D64FAB"/>
    <w:multiLevelType w:val="hybridMultilevel"/>
    <w:tmpl w:val="74D0CD08"/>
    <w:lvl w:ilvl="0" w:tplc="41467C9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F240548"/>
    <w:multiLevelType w:val="hybridMultilevel"/>
    <w:tmpl w:val="52E0F18E"/>
    <w:lvl w:ilvl="0" w:tplc="41467C9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0872891"/>
    <w:multiLevelType w:val="hybridMultilevel"/>
    <w:tmpl w:val="A1969FD2"/>
    <w:lvl w:ilvl="0" w:tplc="F7480B36">
      <w:start w:val="1"/>
      <w:numFmt w:val="decimal"/>
      <w:lvlText w:val="%1．"/>
      <w:lvlJc w:val="left"/>
      <w:pPr>
        <w:tabs>
          <w:tab w:val="num" w:pos="360"/>
        </w:tabs>
        <w:ind w:left="360" w:hanging="360"/>
      </w:pPr>
      <w:rPr>
        <w:rFonts w:hint="eastAsia"/>
      </w:rPr>
    </w:lvl>
    <w:lvl w:ilvl="1" w:tplc="B29819E6">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366950616">
    <w:abstractNumId w:val="3"/>
  </w:num>
  <w:num w:numId="2" w16cid:durableId="90636789">
    <w:abstractNumId w:val="11"/>
  </w:num>
  <w:num w:numId="3" w16cid:durableId="1588031007">
    <w:abstractNumId w:val="9"/>
  </w:num>
  <w:num w:numId="4" w16cid:durableId="1646159479">
    <w:abstractNumId w:val="10"/>
  </w:num>
  <w:num w:numId="5" w16cid:durableId="1241913133">
    <w:abstractNumId w:val="8"/>
  </w:num>
  <w:num w:numId="6" w16cid:durableId="2072651021">
    <w:abstractNumId w:val="5"/>
  </w:num>
  <w:num w:numId="7" w16cid:durableId="1567179317">
    <w:abstractNumId w:val="6"/>
  </w:num>
  <w:num w:numId="8" w16cid:durableId="1479687585">
    <w:abstractNumId w:val="4"/>
  </w:num>
  <w:num w:numId="9" w16cid:durableId="403379628">
    <w:abstractNumId w:val="2"/>
  </w:num>
  <w:num w:numId="10" w16cid:durableId="417792072">
    <w:abstractNumId w:val="0"/>
  </w:num>
  <w:num w:numId="11" w16cid:durableId="1903984421">
    <w:abstractNumId w:val="7"/>
  </w:num>
  <w:num w:numId="12" w16cid:durableId="1410351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369"/>
    <w:rsid w:val="00023B2F"/>
    <w:rsid w:val="0003740D"/>
    <w:rsid w:val="000651C2"/>
    <w:rsid w:val="0007153D"/>
    <w:rsid w:val="000B2110"/>
    <w:rsid w:val="000D18BC"/>
    <w:rsid w:val="00113574"/>
    <w:rsid w:val="00114A49"/>
    <w:rsid w:val="001226A6"/>
    <w:rsid w:val="00140AC1"/>
    <w:rsid w:val="001B6074"/>
    <w:rsid w:val="001C4198"/>
    <w:rsid w:val="00214A27"/>
    <w:rsid w:val="00267456"/>
    <w:rsid w:val="002D113E"/>
    <w:rsid w:val="00346AC0"/>
    <w:rsid w:val="00386705"/>
    <w:rsid w:val="003A0190"/>
    <w:rsid w:val="00423B75"/>
    <w:rsid w:val="00462917"/>
    <w:rsid w:val="004D0D2C"/>
    <w:rsid w:val="004F22E6"/>
    <w:rsid w:val="004F5D7A"/>
    <w:rsid w:val="00501CFF"/>
    <w:rsid w:val="005058D3"/>
    <w:rsid w:val="0059316D"/>
    <w:rsid w:val="005A67BD"/>
    <w:rsid w:val="005B5471"/>
    <w:rsid w:val="005D46EE"/>
    <w:rsid w:val="005E6D21"/>
    <w:rsid w:val="00653014"/>
    <w:rsid w:val="006B34AB"/>
    <w:rsid w:val="0072101E"/>
    <w:rsid w:val="00732CBE"/>
    <w:rsid w:val="007812FD"/>
    <w:rsid w:val="007919E4"/>
    <w:rsid w:val="00795C02"/>
    <w:rsid w:val="007C434C"/>
    <w:rsid w:val="007C5AEE"/>
    <w:rsid w:val="007D56DD"/>
    <w:rsid w:val="007E32A3"/>
    <w:rsid w:val="00804B32"/>
    <w:rsid w:val="00863D19"/>
    <w:rsid w:val="008C7977"/>
    <w:rsid w:val="009011BA"/>
    <w:rsid w:val="00914303"/>
    <w:rsid w:val="009609A4"/>
    <w:rsid w:val="00961B58"/>
    <w:rsid w:val="009D43BC"/>
    <w:rsid w:val="00A0143A"/>
    <w:rsid w:val="00AF3E29"/>
    <w:rsid w:val="00B700B8"/>
    <w:rsid w:val="00B73598"/>
    <w:rsid w:val="00B75822"/>
    <w:rsid w:val="00B97FC6"/>
    <w:rsid w:val="00BB063A"/>
    <w:rsid w:val="00BB3706"/>
    <w:rsid w:val="00BE201C"/>
    <w:rsid w:val="00BE3891"/>
    <w:rsid w:val="00BF0695"/>
    <w:rsid w:val="00C17C55"/>
    <w:rsid w:val="00C21501"/>
    <w:rsid w:val="00C219F6"/>
    <w:rsid w:val="00C83A07"/>
    <w:rsid w:val="00CC709F"/>
    <w:rsid w:val="00CE216C"/>
    <w:rsid w:val="00D03609"/>
    <w:rsid w:val="00D04369"/>
    <w:rsid w:val="00D64E8B"/>
    <w:rsid w:val="00D95583"/>
    <w:rsid w:val="00DA6412"/>
    <w:rsid w:val="00DC3CBC"/>
    <w:rsid w:val="00E24986"/>
    <w:rsid w:val="00E728D2"/>
    <w:rsid w:val="00E81FA1"/>
    <w:rsid w:val="00E84534"/>
    <w:rsid w:val="00ED1B4F"/>
    <w:rsid w:val="00F57029"/>
    <w:rsid w:val="00F77DCC"/>
    <w:rsid w:val="00F828B8"/>
    <w:rsid w:val="00FA4BC1"/>
    <w:rsid w:val="00FD7D49"/>
    <w:rsid w:val="00FF7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A8D2C"/>
  <w15:chartTrackingRefBased/>
  <w15:docId w15:val="{527B95C6-C0A5-4C12-B2F5-533D114CE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4A27"/>
    <w:pPr>
      <w:widowControl w:val="0"/>
      <w:jc w:val="both"/>
    </w:pPr>
    <w:rPr>
      <w:kern w:val="2"/>
      <w:sz w:val="21"/>
      <w:szCs w:val="24"/>
    </w:rPr>
  </w:style>
  <w:style w:type="paragraph" w:styleId="1">
    <w:name w:val="heading 1"/>
    <w:basedOn w:val="a"/>
    <w:next w:val="a"/>
    <w:qFormat/>
    <w:pPr>
      <w:keepNext/>
      <w:outlineLvl w:val="0"/>
    </w:pPr>
    <w:rPr>
      <w:b/>
      <w:bCs/>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jc w:val="center"/>
      <w:outlineLvl w:val="3"/>
    </w:pPr>
    <w:rPr>
      <w:b/>
      <w:bCs/>
      <w:sz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firstLineChars="171" w:firstLine="359"/>
    </w:pPr>
  </w:style>
  <w:style w:type="character" w:styleId="a4">
    <w:name w:val="Hyperlink"/>
    <w:semiHidden/>
    <w:rPr>
      <w:color w:val="0000FF"/>
      <w:u w:val="single"/>
    </w:rPr>
  </w:style>
  <w:style w:type="paragraph" w:styleId="a5">
    <w:name w:val="Document Map"/>
    <w:basedOn w:val="a"/>
    <w:semiHidden/>
    <w:pPr>
      <w:shd w:val="clear" w:color="auto" w:fill="000080"/>
    </w:pPr>
  </w:style>
  <w:style w:type="paragraph" w:styleId="a6">
    <w:name w:val="Body Text"/>
    <w:basedOn w:val="a"/>
    <w:semiHidden/>
    <w:rPr>
      <w:b/>
      <w:bCs/>
    </w:rPr>
  </w:style>
  <w:style w:type="paragraph" w:styleId="a7">
    <w:name w:val="footnote text"/>
    <w:basedOn w:val="a"/>
    <w:semiHidden/>
    <w:pPr>
      <w:snapToGrid w:val="0"/>
      <w:jc w:val="left"/>
    </w:pPr>
    <w:rPr>
      <w:sz w:val="18"/>
      <w:szCs w:val="18"/>
    </w:rPr>
  </w:style>
  <w:style w:type="character" w:styleId="a8">
    <w:name w:val="footnote reference"/>
    <w:semiHidden/>
    <w:rPr>
      <w:vertAlign w:val="superscript"/>
    </w:rPr>
  </w:style>
  <w:style w:type="paragraph" w:styleId="a9">
    <w:name w:val="header"/>
    <w:basedOn w:val="a"/>
    <w:semiHidden/>
    <w:pPr>
      <w:pBdr>
        <w:bottom w:val="single" w:sz="6" w:space="1" w:color="auto"/>
      </w:pBdr>
      <w:tabs>
        <w:tab w:val="center" w:pos="4153"/>
        <w:tab w:val="right" w:pos="8306"/>
      </w:tabs>
      <w:snapToGrid w:val="0"/>
      <w:jc w:val="center"/>
    </w:pPr>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styleId="ac">
    <w:name w:val="page number"/>
    <w:basedOn w:val="a0"/>
    <w:semiHidden/>
  </w:style>
  <w:style w:type="paragraph" w:styleId="ad">
    <w:name w:val="endnote text"/>
    <w:basedOn w:val="a"/>
    <w:semiHidden/>
    <w:pPr>
      <w:snapToGrid w:val="0"/>
      <w:jc w:val="left"/>
    </w:pPr>
  </w:style>
  <w:style w:type="character" w:styleId="ae">
    <w:name w:val="endnote reference"/>
    <w:semiHidden/>
    <w:rPr>
      <w:vertAlign w:val="superscript"/>
    </w:rPr>
  </w:style>
  <w:style w:type="paragraph" w:styleId="af">
    <w:name w:val="Subtitle"/>
    <w:basedOn w:val="a"/>
    <w:next w:val="a"/>
    <w:qFormat/>
    <w:pPr>
      <w:overflowPunct w:val="0"/>
      <w:spacing w:before="320"/>
      <w:outlineLvl w:val="0"/>
    </w:pPr>
    <w:rPr>
      <w:rFonts w:eastAsia="黑体"/>
      <w:sz w:val="36"/>
      <w:szCs w:val="20"/>
    </w:rPr>
  </w:style>
  <w:style w:type="paragraph" w:customStyle="1" w:styleId="af0">
    <w:name w:val="摘要"/>
    <w:basedOn w:val="a6"/>
    <w:next w:val="a"/>
    <w:pPr>
      <w:tabs>
        <w:tab w:val="left" w:pos="798"/>
      </w:tabs>
      <w:overflowPunct w:val="0"/>
      <w:adjustRightInd w:val="0"/>
    </w:pPr>
    <w:rPr>
      <w:rFonts w:eastAsia="KaiTi_GB2312"/>
      <w:b w:val="0"/>
      <w:bCs w:val="0"/>
      <w:snapToGrid w:val="0"/>
      <w:sz w:val="18"/>
      <w:szCs w:val="20"/>
    </w:rPr>
  </w:style>
  <w:style w:type="paragraph" w:customStyle="1" w:styleId="af1">
    <w:name w:val="关键词"/>
    <w:basedOn w:val="af0"/>
    <w:next w:val="a"/>
    <w:pPr>
      <w:ind w:left="429" w:hangingChars="429" w:hanging="429"/>
    </w:pPr>
  </w:style>
  <w:style w:type="paragraph" w:customStyle="1" w:styleId="DepartCorrespond">
    <w:name w:val="Depart.Correspond"/>
    <w:basedOn w:val="a"/>
    <w:pPr>
      <w:widowControl/>
      <w:ind w:left="66" w:hangingChars="66" w:hanging="66"/>
    </w:pPr>
    <w:rPr>
      <w:iCs/>
      <w:kern w:val="0"/>
      <w:sz w:val="16"/>
      <w:szCs w:val="20"/>
    </w:rPr>
  </w:style>
  <w:style w:type="character" w:customStyle="1" w:styleId="ab">
    <w:name w:val="页脚 字符"/>
    <w:link w:val="aa"/>
    <w:uiPriority w:val="99"/>
    <w:rsid w:val="009011BA"/>
    <w:rPr>
      <w:kern w:val="2"/>
      <w:sz w:val="18"/>
      <w:szCs w:val="18"/>
    </w:rPr>
  </w:style>
  <w:style w:type="paragraph" w:styleId="af2">
    <w:name w:val="Balloon Text"/>
    <w:basedOn w:val="a"/>
    <w:link w:val="af3"/>
    <w:uiPriority w:val="99"/>
    <w:semiHidden/>
    <w:unhideWhenUsed/>
    <w:rsid w:val="009011BA"/>
    <w:rPr>
      <w:sz w:val="18"/>
      <w:szCs w:val="18"/>
    </w:rPr>
  </w:style>
  <w:style w:type="character" w:customStyle="1" w:styleId="af3">
    <w:name w:val="批注框文本 字符"/>
    <w:link w:val="af2"/>
    <w:uiPriority w:val="99"/>
    <w:semiHidden/>
    <w:rsid w:val="009011BA"/>
    <w:rPr>
      <w:kern w:val="2"/>
      <w:sz w:val="18"/>
      <w:szCs w:val="18"/>
    </w:rPr>
  </w:style>
  <w:style w:type="character" w:styleId="af4">
    <w:name w:val="Strong"/>
    <w:uiPriority w:val="22"/>
    <w:qFormat/>
    <w:rsid w:val="009011BA"/>
    <w:rPr>
      <w:b/>
      <w:bCs/>
    </w:rPr>
  </w:style>
  <w:style w:type="paragraph" w:styleId="HTML">
    <w:name w:val="HTML Preformatted"/>
    <w:basedOn w:val="a"/>
    <w:link w:val="HTML0"/>
    <w:uiPriority w:val="99"/>
    <w:semiHidden/>
    <w:unhideWhenUsed/>
    <w:rsid w:val="00FA4BC1"/>
    <w:rPr>
      <w:rFonts w:ascii="Courier New" w:hAnsi="Courier New" w:cs="Courier New"/>
      <w:sz w:val="20"/>
      <w:szCs w:val="20"/>
    </w:rPr>
  </w:style>
  <w:style w:type="character" w:customStyle="1" w:styleId="HTML0">
    <w:name w:val="HTML 预设格式 字符"/>
    <w:basedOn w:val="a0"/>
    <w:link w:val="HTML"/>
    <w:uiPriority w:val="99"/>
    <w:semiHidden/>
    <w:rsid w:val="00FA4BC1"/>
    <w:rPr>
      <w:rFonts w:ascii="Courier New" w:hAnsi="Courier New" w:cs="Courier New"/>
      <w:kern w:val="2"/>
    </w:rPr>
  </w:style>
  <w:style w:type="paragraph" w:styleId="af5">
    <w:name w:val="Normal (Web)"/>
    <w:basedOn w:val="a"/>
    <w:uiPriority w:val="99"/>
    <w:semiHidden/>
    <w:unhideWhenUsed/>
    <w:rsid w:val="00423B7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9139">
      <w:bodyDiv w:val="1"/>
      <w:marLeft w:val="0"/>
      <w:marRight w:val="0"/>
      <w:marTop w:val="0"/>
      <w:marBottom w:val="0"/>
      <w:divBdr>
        <w:top w:val="none" w:sz="0" w:space="0" w:color="auto"/>
        <w:left w:val="none" w:sz="0" w:space="0" w:color="auto"/>
        <w:bottom w:val="none" w:sz="0" w:space="0" w:color="auto"/>
        <w:right w:val="none" w:sz="0" w:space="0" w:color="auto"/>
      </w:divBdr>
    </w:div>
    <w:div w:id="279997173">
      <w:bodyDiv w:val="1"/>
      <w:marLeft w:val="0"/>
      <w:marRight w:val="0"/>
      <w:marTop w:val="0"/>
      <w:marBottom w:val="0"/>
      <w:divBdr>
        <w:top w:val="none" w:sz="0" w:space="0" w:color="auto"/>
        <w:left w:val="none" w:sz="0" w:space="0" w:color="auto"/>
        <w:bottom w:val="none" w:sz="0" w:space="0" w:color="auto"/>
        <w:right w:val="none" w:sz="0" w:space="0" w:color="auto"/>
      </w:divBdr>
    </w:div>
    <w:div w:id="430469036">
      <w:bodyDiv w:val="1"/>
      <w:marLeft w:val="0"/>
      <w:marRight w:val="0"/>
      <w:marTop w:val="0"/>
      <w:marBottom w:val="0"/>
      <w:divBdr>
        <w:top w:val="none" w:sz="0" w:space="0" w:color="auto"/>
        <w:left w:val="none" w:sz="0" w:space="0" w:color="auto"/>
        <w:bottom w:val="none" w:sz="0" w:space="0" w:color="auto"/>
        <w:right w:val="none" w:sz="0" w:space="0" w:color="auto"/>
      </w:divBdr>
    </w:div>
    <w:div w:id="535898492">
      <w:bodyDiv w:val="1"/>
      <w:marLeft w:val="0"/>
      <w:marRight w:val="0"/>
      <w:marTop w:val="0"/>
      <w:marBottom w:val="0"/>
      <w:divBdr>
        <w:top w:val="none" w:sz="0" w:space="0" w:color="auto"/>
        <w:left w:val="none" w:sz="0" w:space="0" w:color="auto"/>
        <w:bottom w:val="none" w:sz="0" w:space="0" w:color="auto"/>
        <w:right w:val="none" w:sz="0" w:space="0" w:color="auto"/>
      </w:divBdr>
    </w:div>
    <w:div w:id="548496546">
      <w:bodyDiv w:val="1"/>
      <w:marLeft w:val="0"/>
      <w:marRight w:val="0"/>
      <w:marTop w:val="0"/>
      <w:marBottom w:val="0"/>
      <w:divBdr>
        <w:top w:val="none" w:sz="0" w:space="0" w:color="auto"/>
        <w:left w:val="none" w:sz="0" w:space="0" w:color="auto"/>
        <w:bottom w:val="none" w:sz="0" w:space="0" w:color="auto"/>
        <w:right w:val="none" w:sz="0" w:space="0" w:color="auto"/>
      </w:divBdr>
    </w:div>
    <w:div w:id="1033772645">
      <w:bodyDiv w:val="1"/>
      <w:marLeft w:val="0"/>
      <w:marRight w:val="0"/>
      <w:marTop w:val="0"/>
      <w:marBottom w:val="0"/>
      <w:divBdr>
        <w:top w:val="none" w:sz="0" w:space="0" w:color="auto"/>
        <w:left w:val="none" w:sz="0" w:space="0" w:color="auto"/>
        <w:bottom w:val="none" w:sz="0" w:space="0" w:color="auto"/>
        <w:right w:val="none" w:sz="0" w:space="0" w:color="auto"/>
      </w:divBdr>
    </w:div>
    <w:div w:id="1126388242">
      <w:bodyDiv w:val="1"/>
      <w:marLeft w:val="0"/>
      <w:marRight w:val="0"/>
      <w:marTop w:val="0"/>
      <w:marBottom w:val="0"/>
      <w:divBdr>
        <w:top w:val="none" w:sz="0" w:space="0" w:color="auto"/>
        <w:left w:val="none" w:sz="0" w:space="0" w:color="auto"/>
        <w:bottom w:val="none" w:sz="0" w:space="0" w:color="auto"/>
        <w:right w:val="none" w:sz="0" w:space="0" w:color="auto"/>
      </w:divBdr>
    </w:div>
    <w:div w:id="1186165087">
      <w:bodyDiv w:val="1"/>
      <w:marLeft w:val="0"/>
      <w:marRight w:val="0"/>
      <w:marTop w:val="0"/>
      <w:marBottom w:val="0"/>
      <w:divBdr>
        <w:top w:val="none" w:sz="0" w:space="0" w:color="auto"/>
        <w:left w:val="none" w:sz="0" w:space="0" w:color="auto"/>
        <w:bottom w:val="none" w:sz="0" w:space="0" w:color="auto"/>
        <w:right w:val="none" w:sz="0" w:space="0" w:color="auto"/>
      </w:divBdr>
    </w:div>
    <w:div w:id="1318731115">
      <w:bodyDiv w:val="1"/>
      <w:marLeft w:val="0"/>
      <w:marRight w:val="0"/>
      <w:marTop w:val="0"/>
      <w:marBottom w:val="0"/>
      <w:divBdr>
        <w:top w:val="none" w:sz="0" w:space="0" w:color="auto"/>
        <w:left w:val="none" w:sz="0" w:space="0" w:color="auto"/>
        <w:bottom w:val="none" w:sz="0" w:space="0" w:color="auto"/>
        <w:right w:val="none" w:sz="0" w:space="0" w:color="auto"/>
      </w:divBdr>
    </w:div>
    <w:div w:id="1461730291">
      <w:bodyDiv w:val="1"/>
      <w:marLeft w:val="0"/>
      <w:marRight w:val="0"/>
      <w:marTop w:val="0"/>
      <w:marBottom w:val="0"/>
      <w:divBdr>
        <w:top w:val="none" w:sz="0" w:space="0" w:color="auto"/>
        <w:left w:val="none" w:sz="0" w:space="0" w:color="auto"/>
        <w:bottom w:val="none" w:sz="0" w:space="0" w:color="auto"/>
        <w:right w:val="none" w:sz="0" w:space="0" w:color="auto"/>
      </w:divBdr>
    </w:div>
    <w:div w:id="1516922449">
      <w:bodyDiv w:val="1"/>
      <w:marLeft w:val="0"/>
      <w:marRight w:val="0"/>
      <w:marTop w:val="0"/>
      <w:marBottom w:val="0"/>
      <w:divBdr>
        <w:top w:val="none" w:sz="0" w:space="0" w:color="auto"/>
        <w:left w:val="none" w:sz="0" w:space="0" w:color="auto"/>
        <w:bottom w:val="none" w:sz="0" w:space="0" w:color="auto"/>
        <w:right w:val="none" w:sz="0" w:space="0" w:color="auto"/>
      </w:divBdr>
    </w:div>
    <w:div w:id="1762532794">
      <w:bodyDiv w:val="1"/>
      <w:marLeft w:val="0"/>
      <w:marRight w:val="0"/>
      <w:marTop w:val="0"/>
      <w:marBottom w:val="0"/>
      <w:divBdr>
        <w:top w:val="none" w:sz="0" w:space="0" w:color="auto"/>
        <w:left w:val="none" w:sz="0" w:space="0" w:color="auto"/>
        <w:bottom w:val="none" w:sz="0" w:space="0" w:color="auto"/>
        <w:right w:val="none" w:sz="0" w:space="0" w:color="auto"/>
      </w:divBdr>
    </w:div>
    <w:div w:id="1878663280">
      <w:bodyDiv w:val="1"/>
      <w:marLeft w:val="0"/>
      <w:marRight w:val="0"/>
      <w:marTop w:val="0"/>
      <w:marBottom w:val="0"/>
      <w:divBdr>
        <w:top w:val="none" w:sz="0" w:space="0" w:color="auto"/>
        <w:left w:val="none" w:sz="0" w:space="0" w:color="auto"/>
        <w:bottom w:val="none" w:sz="0" w:space="0" w:color="auto"/>
        <w:right w:val="none" w:sz="0" w:space="0" w:color="auto"/>
      </w:divBdr>
    </w:div>
    <w:div w:id="2003506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54D4F-864C-441D-9973-FD28F429D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4</Pages>
  <Words>943</Words>
  <Characters>5377</Characters>
  <Application>Microsoft Office Word</Application>
  <DocSecurity>0</DocSecurity>
  <Lines>44</Lines>
  <Paragraphs>12</Paragraphs>
  <ScaleCrop>false</ScaleCrop>
  <HeadingPairs>
    <vt:vector size="2" baseType="variant">
      <vt:variant>
        <vt:lpstr>题目</vt:lpstr>
      </vt:variant>
      <vt:variant>
        <vt:i4>1</vt:i4>
      </vt:variant>
    </vt:vector>
  </HeadingPairs>
  <TitlesOfParts>
    <vt:vector size="1" baseType="lpstr">
      <vt:lpstr>一种新的图像置乱算法</vt:lpstr>
    </vt:vector>
  </TitlesOfParts>
  <Company>app</Company>
  <LinksUpToDate>false</LinksUpToDate>
  <CharactersWithSpaces>6308</CharactersWithSpaces>
  <SharedDoc>false</SharedDoc>
  <HLinks>
    <vt:vector size="6" baseType="variant">
      <vt:variant>
        <vt:i4>4718617</vt:i4>
      </vt:variant>
      <vt:variant>
        <vt:i4>264</vt:i4>
      </vt:variant>
      <vt:variant>
        <vt:i4>0</vt:i4>
      </vt:variant>
      <vt:variant>
        <vt:i4>5</vt:i4>
      </vt:variant>
      <vt:variant>
        <vt:lpwstr>http://dublincore.org/documents/2003/08/26/usageguide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一种新的图像置乱算法</dc:title>
  <dc:subject/>
  <dc:creator>hqb</dc:creator>
  <cp:keywords/>
  <dc:description/>
  <cp:lastModifiedBy>1021 Chang</cp:lastModifiedBy>
  <cp:revision>11</cp:revision>
  <cp:lastPrinted>2006-05-23T07:20:00Z</cp:lastPrinted>
  <dcterms:created xsi:type="dcterms:W3CDTF">2025-07-10T12:33:00Z</dcterms:created>
  <dcterms:modified xsi:type="dcterms:W3CDTF">2025-07-10T20:29:00Z</dcterms:modified>
</cp:coreProperties>
</file>