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2B52" w14:textId="3B66738B" w:rsidR="00CB1E7C" w:rsidRDefault="00C27307" w:rsidP="00880182">
      <w:pPr>
        <w:spacing w:line="360" w:lineRule="auto"/>
        <w:jc w:val="center"/>
        <w:rPr>
          <w:rFonts w:ascii="Arial" w:hAnsi="Arial" w:cs="Arial"/>
          <w:sz w:val="24"/>
          <w:szCs w:val="24"/>
        </w:rPr>
      </w:pPr>
      <w:r w:rsidRPr="00C27307">
        <w:rPr>
          <w:rFonts w:ascii="Arial" w:hAnsi="Arial" w:cs="Arial"/>
          <w:sz w:val="24"/>
          <w:szCs w:val="24"/>
        </w:rPr>
        <w:t>Written Report</w:t>
      </w:r>
      <w:r w:rsidR="00CB1E7C">
        <w:rPr>
          <w:rFonts w:ascii="Arial" w:hAnsi="Arial" w:cs="Arial"/>
          <w:sz w:val="24"/>
          <w:szCs w:val="24"/>
        </w:rPr>
        <w:t xml:space="preserve"> Pandas challenge</w:t>
      </w:r>
    </w:p>
    <w:p w14:paraId="076A8DF9" w14:textId="79898BE0" w:rsidR="00CB1E7C" w:rsidRDefault="00CB1E7C" w:rsidP="00880182">
      <w:pPr>
        <w:spacing w:line="360" w:lineRule="auto"/>
        <w:jc w:val="both"/>
        <w:rPr>
          <w:rFonts w:ascii="Arial" w:hAnsi="Arial" w:cs="Arial"/>
          <w:sz w:val="24"/>
          <w:szCs w:val="24"/>
        </w:rPr>
      </w:pPr>
      <w:r>
        <w:rPr>
          <w:rFonts w:ascii="Arial" w:hAnsi="Arial" w:cs="Arial"/>
          <w:sz w:val="24"/>
          <w:szCs w:val="24"/>
        </w:rPr>
        <w:t>Based on the student and school information from a district database, it was possible to obtain high value metrics, such as total student count both at district level and for each school, the overall passing rate, etc. Metrics based on, which, we can make informed decisions about the teaching quality, student success among others. In addition</w:t>
      </w:r>
      <w:r w:rsidR="00B055A6">
        <w:rPr>
          <w:rFonts w:ascii="Arial" w:hAnsi="Arial" w:cs="Arial"/>
          <w:sz w:val="24"/>
          <w:szCs w:val="24"/>
        </w:rPr>
        <w:t>, metrics per groups were obtain, that I believe paint a richer image of the district performance.</w:t>
      </w:r>
    </w:p>
    <w:p w14:paraId="128FAB2C" w14:textId="0520087B" w:rsidR="00B055A6" w:rsidRDefault="00B055A6" w:rsidP="00880182">
      <w:pPr>
        <w:spacing w:line="360" w:lineRule="auto"/>
        <w:jc w:val="both"/>
        <w:rPr>
          <w:rFonts w:ascii="Arial" w:hAnsi="Arial" w:cs="Arial"/>
          <w:sz w:val="24"/>
          <w:szCs w:val="24"/>
        </w:rPr>
      </w:pPr>
      <w:r>
        <w:rPr>
          <w:rFonts w:ascii="Arial" w:hAnsi="Arial" w:cs="Arial"/>
          <w:sz w:val="24"/>
          <w:szCs w:val="24"/>
        </w:rPr>
        <w:t xml:space="preserve">For example, the </w:t>
      </w:r>
      <w:r>
        <w:rPr>
          <w:rFonts w:ascii="Arial" w:hAnsi="Arial" w:cs="Arial"/>
          <w:b/>
          <w:bCs/>
          <w:sz w:val="24"/>
          <w:szCs w:val="24"/>
        </w:rPr>
        <w:t>grades by spending per student</w:t>
      </w:r>
      <w:r>
        <w:rPr>
          <w:rFonts w:ascii="Arial" w:hAnsi="Arial" w:cs="Arial"/>
          <w:sz w:val="24"/>
          <w:szCs w:val="24"/>
        </w:rPr>
        <w:t xml:space="preserve"> tell us that there is a correlation between the per capita spending and the average scores, the second decrease as the first rise. Although is illogical to suggest, that to less spending there is better student performance, it </w:t>
      </w:r>
      <w:r w:rsidR="00372C2F">
        <w:rPr>
          <w:rFonts w:ascii="Arial" w:hAnsi="Arial" w:cs="Arial"/>
          <w:sz w:val="24"/>
          <w:szCs w:val="24"/>
        </w:rPr>
        <w:t>could</w:t>
      </w:r>
      <w:r>
        <w:rPr>
          <w:rFonts w:ascii="Arial" w:hAnsi="Arial" w:cs="Arial"/>
          <w:sz w:val="24"/>
          <w:szCs w:val="24"/>
        </w:rPr>
        <w:t xml:space="preserve"> be said that better student performance is not a subject of spending, but rather the allocation of said capital, based on this hypothesis the school district could dig deeper into the highly efficient practices that led to higher scores but less spending and applied the to the lowest performing school.</w:t>
      </w:r>
    </w:p>
    <w:p w14:paraId="322677F1" w14:textId="62216122" w:rsidR="00372C2F" w:rsidRDefault="00B055A6" w:rsidP="00880182">
      <w:pPr>
        <w:spacing w:line="360" w:lineRule="auto"/>
        <w:jc w:val="both"/>
        <w:rPr>
          <w:rFonts w:ascii="Arial" w:hAnsi="Arial" w:cs="Arial"/>
          <w:sz w:val="24"/>
          <w:szCs w:val="24"/>
        </w:rPr>
      </w:pPr>
      <w:r>
        <w:rPr>
          <w:rFonts w:ascii="Arial" w:hAnsi="Arial" w:cs="Arial"/>
          <w:sz w:val="24"/>
          <w:szCs w:val="24"/>
        </w:rPr>
        <w:t xml:space="preserve">Another interesting insight was obtained from the size analysis, the higher </w:t>
      </w:r>
      <w:r w:rsidR="00372C2F">
        <w:rPr>
          <w:rFonts w:ascii="Arial" w:hAnsi="Arial" w:cs="Arial"/>
          <w:sz w:val="24"/>
          <w:szCs w:val="24"/>
        </w:rPr>
        <w:t>the student count is, the smaller overall passing rate becomes, this strongly suggest, that bigger schools give a lower quality education, possibly the high student count per class affects the attention teachers pay to each student learning curve. On the other hand, it could be that bigger schools have higher standards and criteria to evaluate students, either of these suppositions could be true with the available data.</w:t>
      </w:r>
    </w:p>
    <w:p w14:paraId="60A471E8" w14:textId="160206D2" w:rsidR="00B055A6" w:rsidRDefault="00372C2F" w:rsidP="00880182">
      <w:pPr>
        <w:spacing w:line="360" w:lineRule="auto"/>
        <w:jc w:val="both"/>
        <w:rPr>
          <w:rFonts w:ascii="Arial" w:hAnsi="Arial" w:cs="Arial"/>
          <w:sz w:val="24"/>
          <w:szCs w:val="24"/>
        </w:rPr>
      </w:pPr>
      <w:r>
        <w:rPr>
          <w:rFonts w:ascii="Arial" w:hAnsi="Arial" w:cs="Arial"/>
          <w:sz w:val="24"/>
          <w:szCs w:val="24"/>
        </w:rPr>
        <w:t>In conclusion both insights tell us that small schools</w:t>
      </w:r>
      <w:r w:rsidR="00880182">
        <w:rPr>
          <w:rFonts w:ascii="Arial" w:hAnsi="Arial" w:cs="Arial"/>
          <w:sz w:val="24"/>
          <w:szCs w:val="24"/>
        </w:rPr>
        <w:t xml:space="preserve"> in the district</w:t>
      </w:r>
      <w:r>
        <w:rPr>
          <w:rFonts w:ascii="Arial" w:hAnsi="Arial" w:cs="Arial"/>
          <w:sz w:val="24"/>
          <w:szCs w:val="24"/>
        </w:rPr>
        <w:t xml:space="preserve"> are not only cheaper for the district </w:t>
      </w:r>
      <w:r w:rsidR="00602890">
        <w:rPr>
          <w:rFonts w:ascii="Arial" w:hAnsi="Arial" w:cs="Arial"/>
          <w:sz w:val="24"/>
          <w:szCs w:val="24"/>
        </w:rPr>
        <w:t>but possibly</w:t>
      </w:r>
      <w:r w:rsidR="00880182">
        <w:rPr>
          <w:rFonts w:ascii="Arial" w:hAnsi="Arial" w:cs="Arial"/>
          <w:sz w:val="24"/>
          <w:szCs w:val="24"/>
        </w:rPr>
        <w:t xml:space="preserve"> a better option for education.</w:t>
      </w:r>
    </w:p>
    <w:p w14:paraId="057660BC" w14:textId="77777777" w:rsidR="00B055A6" w:rsidRPr="00B055A6" w:rsidRDefault="00B055A6" w:rsidP="00B055A6">
      <w:pPr>
        <w:spacing w:line="276" w:lineRule="auto"/>
        <w:jc w:val="both"/>
        <w:rPr>
          <w:rFonts w:ascii="Arial" w:hAnsi="Arial" w:cs="Arial"/>
          <w:sz w:val="24"/>
          <w:szCs w:val="24"/>
        </w:rPr>
      </w:pPr>
    </w:p>
    <w:sectPr w:rsidR="00B055A6" w:rsidRPr="00B0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5A"/>
    <w:rsid w:val="00372C2F"/>
    <w:rsid w:val="00602890"/>
    <w:rsid w:val="00880182"/>
    <w:rsid w:val="00911062"/>
    <w:rsid w:val="00B055A6"/>
    <w:rsid w:val="00BA4CAD"/>
    <w:rsid w:val="00BF275A"/>
    <w:rsid w:val="00C27307"/>
    <w:rsid w:val="00CB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E4C2"/>
  <w15:chartTrackingRefBased/>
  <w15:docId w15:val="{DA8DC222-3EBD-43D8-AB49-EB9CF3D1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255</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Lara</dc:creator>
  <cp:keywords/>
  <dc:description/>
  <cp:lastModifiedBy>David Lara</cp:lastModifiedBy>
  <cp:revision>2</cp:revision>
  <dcterms:created xsi:type="dcterms:W3CDTF">2023-10-11T07:35:00Z</dcterms:created>
  <dcterms:modified xsi:type="dcterms:W3CDTF">2023-10-11T08:28:00Z</dcterms:modified>
</cp:coreProperties>
</file>