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Aptos Display" w:hAnsi="Aptos Display"/>
          <w:b/>
          <w:color w:val="163A5F"/>
          <w:sz w:val="50"/>
        </w:rPr>
        <w:t>SISTEMA INTEGRADO DE</w:t>
        <w:br/>
        <w:t>MONITORAMENTO AMBIENTAL</w:t>
      </w:r>
    </w:p>
    <w:p>
      <w:pPr>
        <w:jc w:val="center"/>
      </w:pPr>
      <w:r>
        <w:rPr>
          <w:rFonts w:ascii="Aptos" w:hAnsi="Aptos"/>
          <w:color w:val="5A6570"/>
          <w:sz w:val="25"/>
        </w:rPr>
        <w:t>Rede em malha, torres autônomas, base de campo tripulada e aeronaves de patrulha para apoio à defesa ambiental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4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e_de_torres_na_floresta_trop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ptos" w:hAnsi="Aptos"/>
          <w:i/>
          <w:color w:val="5A6570"/>
          <w:sz w:val="18"/>
        </w:rPr>
        <w:t>Visão conceitual da infraestrutura distribuída em ambiente florestal brasileiro.</w:t>
      </w:r>
    </w:p>
    <w:p>
      <w:pPr>
        <w:jc w:val="center"/>
      </w:pPr>
      <w:r>
        <w:rPr>
          <w:rFonts w:ascii="Aptos" w:hAnsi="Aptos"/>
          <w:b/>
          <w:color w:val="2E6E4E"/>
          <w:sz w:val="19"/>
        </w:rPr>
        <w:t>DOCUMENTO TÉCNICO PARA APRESENTAÇÃO INSTITUCIONAL</w:t>
      </w:r>
    </w:p>
    <w:p>
      <w:pPr>
        <w:jc w:val="center"/>
      </w:pPr>
      <w:r>
        <w:rPr>
          <w:rFonts w:ascii="Aptos" w:hAnsi="Aptos"/>
          <w:color w:val="5A6570"/>
          <w:sz w:val="18"/>
        </w:rPr>
        <w:t>Prevenção de incêndios • fiscalização ambiental • busca e localização • monitoramento territorial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Sumário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1. Resumo executivo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2. Contexto e finalidade pública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3. Objetivos operacionais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4. Arquitetura do sistema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5. Rede em malha e comunicação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6. Infraestrutura de campo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7. Aeronave HARP-01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8. Operação e resposta a eventos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9. Arquitetura elétrica e energia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10. Componentes eletrônicos e subsistemas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11. Segurança, confiabilidade e manutenção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12. Estratégia de implantação e validação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13. Interfaces regulatórias no Brasil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14. Indicadores de desempenho e impacto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15. Conclusão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Referências técnicas e normativas</w:t>
      </w:r>
    </w:p>
    <w:p>
      <w:pPr>
        <w:spacing w:after="40"/>
      </w:pPr>
      <w:r>
        <w:rPr>
          <w:rFonts w:ascii="Aptos" w:hAnsi="Aptos"/>
          <w:color w:val="1B2630"/>
          <w:sz w:val="20"/>
        </w:rPr>
        <w:t>Glossário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1. Resumo executivo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Sistema Integrado de Monitoramento Ambiental foi concebido para ampliar a presença operacional de órgãos de defesa ambiental em áreas florestais extensas, de difícil acesso e com cobertura limitada de telecomunicações. A arquitetura combina torres distribuídas, comunicação em rede em malha, aeronaves não tripuladas de patrulha, geração local de energia e um centro de operações responsável por consolidar dados e apoiar decisões.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sistema prioriza a detecção antecipada de incêndios florestais, mas foi estruturado para atender também fiscalização territorial, monitoramento de áreas protegidas, identificação de alterações ambientais, apoio à busca de pessoas e levantamento de informações em locais onde o deslocamento de equipes terrestres é lento ou arriscado.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comunicação de campo não depende da disponibilidade de internet comercial. As torres formam uma rede própria, capaz de encaminhar dados por rotas alternativas. A internet, a fibra, a rede móvel ou o enlace por satélite podem ser utilizados como meios complementares de conexão do sistema com estruturas externas.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63A5F"/>
                <w:sz w:val="20"/>
              </w:rPr>
              <w:t xml:space="preserve">Princípio de projeto — </w:t>
            </w:r>
            <w:r>
              <w:rPr>
                <w:rFonts w:ascii="Aptos" w:hAnsi="Aptos"/>
                <w:color w:val="1B2630"/>
                <w:sz w:val="20"/>
              </w:rPr>
              <w:t>a automação aumenta cobertura e velocidade de resposta, mas eventos críticos permanecem sujeitos à confirmação humana. A aeronave mantém controle de voo independente do computador de missão, e a perda da bateria de propulsão não deve eliminar a capacidade de localização e transmissão mínima de estado.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2. Contexto e finalidade pública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Incêndios florestais, atividades extrativistas ilegais e ocorrências de busca em áreas remotas compartilham um problema operacional: o tempo entre o primeiro indício e a confirmação em campo. Em territórios extensos, a presença humana contínua é inviável, e a ausência de conectividade dificulta a transmissão de imagens, telemetria e alertas.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proposta responde a esse problema por meio de infraestrutura permanente de observação e comunicação associada a aeronaves de patrulha. As torres mantêm a rede ativa e fornecem energia, abrigo e pontos de apoio; os drones realizam rondas programadas e investigações direcionadas; a torre central tripulada concentra manutenção e apoio logístico; o centro de operações consolida as informações e coordena as ações institucionais.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Redução do tempo entre detecção e confirmação de um foco de incêndio ou outra anomalia.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Cobertura de setores remotos sem exigir equipes permanentes em cada ponto da rede.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Capacidade de manter comunicação local mesmo diante de indisponibilidade de internet pública.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Formação de histórico georreferenciado para planejamento, fiscalização e análise posterior.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Apoio a decisões de deslocamento de equipes, priorização de recursos e resposta emergencial.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3. Objetivos operacionais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3.1 Objetivo primário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Detectar, localizar e acompanhar indícios de incêndio florestal com maior antecedência, fornecendo imagens, telemetria e contexto operacional ao órgão responsável antes do deslocamento de recursos de combate.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3.2 Objetivos complementares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Patrulhar áreas delimitadas por setor e comparar condições observadas ao longo do tempo.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Apoiar a detecção de fumaça, calor anômalo, abertura de clareiras, movimentações incomuns e alterações do território.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Executar inspeção aérea direcionada após alerta gerado por sensor fixo, operador ou sistema de análise.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Apoiar busca e localização de pessoas por câmeras visual e térmica, quando tecnicamente aplicável.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Fornecer dados ambientais e meteorológicos de apoio à interpretação dos eventos observados.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3.3 Limites operacionais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sistema não substitui equipes de combate, fiscalização ou salvamento. Sua função é ampliar consciência situacional, reduzir incerteza e direcionar recursos. Operações aéreas devem ser suspensas quando vento, chuva, descargas atmosféricas, visibilidade ou outras condições excederem o envelope aprovado para a aeronave.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4. Arquitetura do sistema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24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e_de_torres_na_floresta_trop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2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ptos" w:hAnsi="Aptos"/>
          <w:i/>
          <w:color w:val="5A6570"/>
          <w:sz w:val="18"/>
        </w:rPr>
        <w:t>Figura 1 — Formação da rede em malha: torre central tripulada, torres autônomas distribuídas e enlaces redundantes sobre a área florestal.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infraestrutura adota organização hierárquica na operação e distribuída na comunicação. A torre central tripulada concentra apoio humano e manutenção, enquanto as torres autônomas executam funções locais sem equipe permanente. Na camada de comunicação, todos os nós aptos podem participar do encaminhamento de dados, evitando dependência de uma única rota.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21"/>
              </w:rPr>
              <w:t>HARP-01</w:t>
            </w:r>
            <w:r>
              <w:rPr>
                <w:rFonts w:ascii="Aptos" w:hAnsi="Aptos"/>
                <w:color w:val="1B2630"/>
                <w:sz w:val="18"/>
              </w:rPr>
              <w:br/>
              <w:t>sensores, telemetria e missão</w:t>
            </w:r>
          </w:p>
        </w:tc>
      </w:tr>
      <w:tr>
        <w:tc>
          <w:tcPr>
            <w:tcW w:type="dxa" w:w="9972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5A6570"/>
                <w:sz w:val="28"/>
              </w:rPr>
              <w:t>↓</w:t>
            </w:r>
          </w:p>
        </w:tc>
      </w:tr>
      <w:tr>
        <w:tc>
          <w:tcPr>
            <w:tcW w:type="dxa" w:w="9972"/>
            <w:shd w:fill="EDF5F0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E6E4E"/>
                <w:sz w:val="21"/>
              </w:rPr>
              <w:t>Torre autônoma</w:t>
            </w:r>
            <w:r>
              <w:rPr>
                <w:rFonts w:ascii="Aptos" w:hAnsi="Aptos"/>
                <w:color w:val="1B2630"/>
                <w:sz w:val="18"/>
              </w:rPr>
              <w:br/>
              <w:t>doca, recarga e nó de rede</w:t>
            </w:r>
          </w:p>
        </w:tc>
      </w:tr>
      <w:tr>
        <w:tc>
          <w:tcPr>
            <w:tcW w:type="dxa" w:w="9972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5A6570"/>
                <w:sz w:val="28"/>
              </w:rPr>
              <w:t>↓</w:t>
            </w:r>
          </w:p>
        </w:tc>
      </w:tr>
      <w:tr>
        <w:tc>
          <w:tcPr>
            <w:tcW w:type="dxa" w:w="9972"/>
            <w:shd w:fill="EAF2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21"/>
              </w:rPr>
              <w:t>Rede em malha</w:t>
            </w:r>
            <w:r>
              <w:rPr>
                <w:rFonts w:ascii="Aptos" w:hAnsi="Aptos"/>
                <w:color w:val="1B2630"/>
                <w:sz w:val="18"/>
              </w:rPr>
              <w:br/>
              <w:t>roteamento por caminhos alternativos</w:t>
            </w:r>
          </w:p>
        </w:tc>
      </w:tr>
      <w:tr>
        <w:tc>
          <w:tcPr>
            <w:tcW w:type="dxa" w:w="9972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5A6570"/>
                <w:sz w:val="28"/>
              </w:rPr>
              <w:t>↓</w:t>
            </w:r>
          </w:p>
        </w:tc>
      </w:tr>
      <w:tr>
        <w:tc>
          <w:tcPr>
            <w:tcW w:type="dxa" w:w="9972"/>
            <w:shd w:fill="EDF5F0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E6E4E"/>
                <w:sz w:val="21"/>
              </w:rPr>
              <w:t>Torre central tripulada</w:t>
            </w:r>
            <w:r>
              <w:rPr>
                <w:rFonts w:ascii="Aptos" w:hAnsi="Aptos"/>
                <w:color w:val="1B2630"/>
                <w:sz w:val="18"/>
              </w:rPr>
              <w:br/>
              <w:t>manutenção, logística e apoio de campo</w:t>
            </w:r>
          </w:p>
        </w:tc>
      </w:tr>
      <w:tr>
        <w:tc>
          <w:tcPr>
            <w:tcW w:type="dxa" w:w="9972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5A6570"/>
                <w:sz w:val="28"/>
              </w:rPr>
              <w:t>↓</w:t>
            </w:r>
          </w:p>
        </w:tc>
      </w:tr>
      <w:tr>
        <w:tc>
          <w:tcPr>
            <w:tcW w:type="dxa" w:w="9972"/>
            <w:shd w:fill="EAF2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21"/>
              </w:rPr>
              <w:t>Centro de operações</w:t>
            </w:r>
            <w:r>
              <w:rPr>
                <w:rFonts w:ascii="Aptos" w:hAnsi="Aptos"/>
                <w:color w:val="1B2630"/>
                <w:sz w:val="18"/>
              </w:rPr>
              <w:br/>
              <w:t>análise, comando e registro institucional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2E6E4E"/>
          <w:sz w:val="25"/>
        </w:rPr>
        <w:t>4.1 Camadas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402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Função principal</w:t>
            </w:r>
          </w:p>
        </w:tc>
        <w:tc>
          <w:tcPr>
            <w:tcW w:type="dxa" w:w="4535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Elementos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Campo fixo</w:t>
            </w:r>
          </w:p>
        </w:tc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Comunicação, energia, sensoriamento e apoio às aeronaves</w:t>
            </w:r>
          </w:p>
        </w:tc>
        <w:tc>
          <w:tcPr>
            <w:tcW w:type="dxa" w:w="45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Torre central tripulada e torres autônomas</w:t>
            </w:r>
          </w:p>
        </w:tc>
      </w:tr>
      <w:tr>
        <w:trPr>
          <w:cantSplit/>
        </w:trPr>
        <w:tc>
          <w:tcPr>
            <w:tcW w:type="dxa" w:w="170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Mobilidade</w:t>
            </w:r>
          </w:p>
        </w:tc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Patrulha, inspeção e confirmação visual/térmica</w:t>
            </w:r>
          </w:p>
        </w:tc>
        <w:tc>
          <w:tcPr>
            <w:tcW w:type="dxa" w:w="45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Aeronave HARP-01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Rede</w:t>
            </w:r>
          </w:p>
        </w:tc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Transporte de dados e rotas alternativas</w:t>
            </w:r>
          </w:p>
        </w:tc>
        <w:tc>
          <w:tcPr>
            <w:tcW w:type="dxa" w:w="45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Rádios, antenas, computadores de nó e protocolos de roteamento</w:t>
            </w:r>
          </w:p>
        </w:tc>
      </w:tr>
      <w:tr>
        <w:trPr>
          <w:cantSplit/>
        </w:trPr>
        <w:tc>
          <w:tcPr>
            <w:tcW w:type="dxa" w:w="170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Operação</w:t>
            </w:r>
          </w:p>
        </w:tc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Análise, comando, registro e coordenação</w:t>
            </w:r>
          </w:p>
        </w:tc>
        <w:tc>
          <w:tcPr>
            <w:tcW w:type="dxa" w:w="45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Centro de operações e equipe técnica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Dados</w:t>
            </w:r>
          </w:p>
        </w:tc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Armazenamento, análise e formação de histórico</w:t>
            </w:r>
          </w:p>
        </w:tc>
        <w:tc>
          <w:tcPr>
            <w:tcW w:type="dxa" w:w="45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Servidores, banco de dados, mapas e ferramentas de análise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5. Rede em malha e comunicação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rede em malha (mesh) é a infraestrutura de transporte de dados do sistema. Em vez de exigir conexão direta de cada torre com a base, os nós podem encaminhar tráfego de outros nós. Essa característica permite que uma torre utilize diferentes vizinhos como caminho até a torre central ou até o ponto de saída para redes externas.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5.1 Papel do Raspberry Pi 4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Raspberry Pi 4 é utilizado como computador de nó e computador de missão. Ele não substitui o rádio. A interface de radiofrequência é externa e será selecionada de acordo com frequência, potência autorizada, alcance, consumo, suporte a rede em malha e disponibilidade de drivers estáveis.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No drone, o Raspberry Pi 4 recebe dados de sensores e do controlador de voo, organiza registros, gerencia comunicação e executa serviços de missão. Na torre, o mesmo tipo de computador pode executar roteamento, supervisão, armazenamento temporário, monitoramento de energia e controle de docas.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5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2E6E4E"/>
                <w:sz w:val="20"/>
              </w:rPr>
              <w:t xml:space="preserve">Critério de dimensionamento da rede — </w:t>
            </w:r>
            <w:r>
              <w:rPr>
                <w:rFonts w:ascii="Aptos" w:hAnsi="Aptos"/>
                <w:color w:val="1B2630"/>
                <w:sz w:val="20"/>
              </w:rPr>
              <w:t>a distância entre torres não será definida por estimativa teórica isolada. O espaçamento final depende de ensaios de campo com o rádio, antenas e altura de instalação escolhidos, medindo taxa útil, latência, perda de pacotes, disponibilidade do enlace e efeito do relevo e do clima.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5.2 Tecnologias candidatas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IEEE 802.11s para formação de enlaces em malha quando houver suporte adequado de hardware e driver.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Roteamento em camada 2 com BATMAN-adv como alternativa para gerenciamento de múltiplos enlaces.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Rádios de maior alcance ou Wi-Fi HaLow para cenários em que alcance e consumo justifiquem sua adoção.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Enlaces direcionais entre torres quando o relevo permitir visada definida e maior capacidade de transporte.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Canal de contingência em faixa sub-GHz para mensagens curtas de localização, estado e emergência.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5.3 Classes de tráfego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2835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1701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402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Crítica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Comando, posição, estado de voo e alarmes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Máxima</w:t>
            </w:r>
          </w:p>
        </w:tc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Baixo volume; deve permanecer disponível em condição degradada</w:t>
            </w:r>
          </w:p>
        </w:tc>
      </w:tr>
      <w:tr>
        <w:trPr>
          <w:cantSplit/>
        </w:trPr>
        <w:tc>
          <w:tcPr>
            <w:tcW w:type="dxa" w:w="170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Operacional</w:t>
            </w:r>
          </w:p>
        </w:tc>
        <w:tc>
          <w:tcPr>
            <w:tcW w:type="dxa" w:w="28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Telemetria completa, saúde dos nós e missão</w:t>
            </w:r>
          </w:p>
        </w:tc>
        <w:tc>
          <w:tcPr>
            <w:tcW w:type="dxa" w:w="170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Alta</w:t>
            </w:r>
          </w:p>
        </w:tc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Transmissão contínua ou periódica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Imagem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Vídeo, fotografias RGB e térmicas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Média/alta</w:t>
            </w:r>
          </w:p>
        </w:tc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Adaptação de taxa conforme capacidade do enlace</w:t>
            </w:r>
          </w:p>
        </w:tc>
      </w:tr>
      <w:tr>
        <w:trPr>
          <w:cantSplit/>
        </w:trPr>
        <w:tc>
          <w:tcPr>
            <w:tcW w:type="dxa" w:w="170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Histórico</w:t>
            </w:r>
          </w:p>
        </w:tc>
        <w:tc>
          <w:tcPr>
            <w:tcW w:type="dxa" w:w="28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Logs, mapas, atualizações e arquivos</w:t>
            </w:r>
          </w:p>
        </w:tc>
        <w:tc>
          <w:tcPr>
            <w:tcW w:type="dxa" w:w="170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Baixa</w:t>
            </w:r>
          </w:p>
        </w:tc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Transferência oportunista quando houver capacidade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5.4 Segurança de comunicação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rede deve utilizar autenticação de nós, criptografia dos enlaces, segmentação lógica entre tráfego de missão e manutenção, chaves rotacionáveis, registro de eventos e administração restrita. A perda de um nó não deve conceder acesso irrestrito ao restante da infraestrutura.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6. Infraestrutura de campo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6.1 Torre central tripulada (base de campo)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3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re_de_operações_na_mata_atlânt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ptos" w:hAnsi="Aptos"/>
          <w:i/>
          <w:color w:val="5A6570"/>
          <w:sz w:val="18"/>
        </w:rPr>
        <w:t>Figura 2 — Conceito da torre central tripulada em ambiente de Mata Atlântica: alojamento de curta permanência, oficina, área de operação e droneporto.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torre central tripulada é a base técnica da malha em campo. Sua função vai além da repetição de sinal: ela recebe pessoal por períodos de permanência definidos pela escala operacional, concentra manutenção de equipamentos, mantém estoque de peças e serve como destino para drones encaminhados para inspeção ou reparo.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conceito estrutural combina a lógica de torres de observação florestal, que mantêm pessoal em posição elevada por períodos prolongados, com a modularidade de plataformas industriais, nas quais funções técnicas, circulação, energia e manutenção são distribuídas em níveis.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370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Alojamento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Dormitório de curta permanência, sanitário, água, alimentação básica, ventilação/climatização e área de descanso conforme escala de serviço.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Oficina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Bancada de eletrônica e mecânica leve, ferramentas, peças, diagnóstico de baterias, troca de componentes e inspeção dos drones.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Droneporto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Área aberta para recepção, pouso, inspeção, despacho e transição dos drones encaminhados à base central.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Comunicação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Rádios da malha, antenas, enlace externo, equipamentos de rede e redundância de comunicação.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Energia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Geração solar, banco de baterias, conversores, proteção, medição e possibilidade de fonte complementar conforme o local.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Operação local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8"/>
              </w:rPr>
              <w:t>Posto técnico para acompanhamento da rede, manutenção, meteorologia e coordenação de atividades de campo.</w:t>
            </w:r>
          </w:p>
        </w:tc>
      </w:tr>
    </w:tbl>
    <w:p>
      <w:pPr>
        <w:spacing w:after="20"/>
      </w:pPr>
    </w:p>
    <w:p>
      <w:pPr>
        <w:pStyle w:val="Corpo"/>
      </w:pPr>
      <w:r>
        <w:rPr>
          <w:rFonts w:ascii="Aptos" w:hAnsi="Aptos"/>
          <w:color w:val="1B2630"/>
          <w:sz w:val="21"/>
        </w:rPr>
        <w:t>Drones selecionados para manutenção deixam temporariamente o setor de origem e voam até a torre central. Enquanto a unidade estiver fora, a disponibilidade do setor é preservada pela rotação entre as demais aeronaves da torre autônoma correspondente.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6.2 Torre autônoma com hangar multidoca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450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re_de_drones_na_floresta_trop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5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ptos" w:hAnsi="Aptos"/>
          <w:i/>
          <w:color w:val="5A6570"/>
          <w:sz w:val="18"/>
        </w:rPr>
        <w:t>Figura 3 — Torre autônoma: plataforma superior ampliada com docas independentes, painéis solares, comunicação e armazenamento distribuído de energia.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As torres autônomas operam sem equipe permanente. A plataforma superior é dimensionada como hangar multidoca, com acessos independentes distribuídos pelas faces da estrutura. Cada acesso atende uma aeronave, permitindo recolhimento, proteção contra intempéries, recarga e preparação para nova missão.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configuração prevista comporta três a quatro HARP-01 por torre. A frota trabalha de forma intercalada: uma aeronave pode estar em patrulha, outra em recarga, outra disponível como reserva e uma quarta em inspeção ou aguardando janela operacional. Essa rotação reduz dependência de um único drone e evita interrupção do setor durante recarga ou manutenção.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Subsistema da torre autônoma</w:t>
            </w:r>
          </w:p>
        </w:tc>
        <w:tc>
          <w:tcPr>
            <w:tcW w:type="dxa" w:w="6803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Requisito funcional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Docas individuais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Uma baia por aeronave, com acesso independente, retenção mecânica, detecção de presença e interface de recarga.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Portas do hangar</w:t>
            </w:r>
          </w:p>
        </w:tc>
        <w:tc>
          <w:tcPr>
            <w:tcW w:type="dxa" w:w="6803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Abertura automática mediante sequência segura de aproximação; confirmação de posição antes de entrada ou saída.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Recarga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Carregamento controlado do banco de propulsão e da bateria de aviônica, com medição de temperatura e estado de carga.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Energia</w:t>
            </w:r>
          </w:p>
        </w:tc>
        <w:tc>
          <w:tcPr>
            <w:tcW w:type="dxa" w:w="6803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Painéis solares, controlador de carga e bancos de baterias distribuídos ao longo da estrutura para reduzir concentração de massa e facilitar manutenção.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Rede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Nó de comunicação, rádio principal, canal de contingência, armazenamento local e telemetria do estado da torre.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Sensores locais</w:t>
            </w:r>
          </w:p>
        </w:tc>
        <w:tc>
          <w:tcPr>
            <w:tcW w:type="dxa" w:w="6803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Temperatura, umidade, chuva, vento, fumaça, estado das portas e câmeras de inspeção da plataforma e das docas.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Proteção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Aterramento, proteção contra surtos, segregação elétrica, gabinete resistente a intempéries e detecção de anomalias térmicas.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6.3 Formação territorial da malha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As torres são distribuídas conforme relevo, cobertura vegetal, alcance medido dos rádios, risco ambiental e necessidade de acesso. O desenho da rede deve privilegiar sobreposição de conectividade entre nós, evitando cadeias lineares longas em que a perda de uma única torre interrompa o setor inteiro.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torre central tripulada não precisa ocupar o centro geométrico da floresta. Sua posição deve equilibrar acesso logístico, cobertura da rede, segurança da equipe, disponibilidade de energia, proximidade de vias de apoio e tempo de voo dos drones encaminhados para manutenção.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7. Aeronave HARP-01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7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b90b59-0565-4674-b7d0-d6f799a6d54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ptos" w:hAnsi="Aptos"/>
          <w:i/>
          <w:color w:val="5A6570"/>
          <w:sz w:val="18"/>
        </w:rPr>
        <w:t>Figura 4 — Geometria de referência do HARP-01 em vista inferior. O terceiro propulsor VTOL está integrado à parte inferior traseira da fuselagem.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HARP-01 é a designação da aeronave do sistema. A configuração consolidada adota asa fixa, duas unidades propulsivas basculantes nas asas e um terceiro propulsor vertical integrado à região inferior traseira da fuselagem. O objetivo é combinar eficiência de cruzeiro com decolagem e pouso vertical em plataformas compactas.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63A5F"/>
                <w:sz w:val="20"/>
              </w:rPr>
              <w:t xml:space="preserve">Geometria canônica — </w:t>
            </w:r>
            <w:r>
              <w:rPr>
                <w:rFonts w:ascii="Aptos" w:hAnsi="Aptos"/>
                <w:color w:val="1B2630"/>
                <w:sz w:val="20"/>
              </w:rPr>
              <w:t>o terceiro propulsor não é instalado lateralmente e não utiliza nacela externa. Ele permanece embutido na fuselagem, próximo à empenagem, formando com os dois propulsores das asas o triângulo de sustentação empregado no modo VTOL (decolagem e pouso vertical).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7.1 Perfil de missão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1.  Partida da doca e verificação automática dos sistemas de voo, energia, comunicação e ambiente.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2.  Decolagem vertical a partir da plataforma da torre.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3.  Transição controlada para voo de asa fixa.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4.  Execução da rota de patrulha do setor com coleta de dados.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5.  Desvio para inspeção direcionada quando houver alerta ou comando do operador.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6.  Retorno à torre, transição para voo vertical, pouso, recolhimento e recarga.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7.2 Controle de voo e computador de missão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controlador de voo e o Raspberry Pi 4 são sistemas distintos. O controlador de voo executa estabilização, navegação, controle dos atuadores, retorno automático e rotinas de segurança. O Raspberry Pi 4 executa funções de missão, comunicação, organização de sensores, registro e interface com a rede.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arquitetura evita que uma falha do sistema operacional do computador de missão derrube o controle primário da aeronave. O HARP-01 deve continuar capaz de manter atitude e executar procedimento de contingência mesmo se o Raspberry Pi reiniciar ou ficar indisponível.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7.3 Sensoriamento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Câmera RGB para inspeção visual, fumaça, alterações do terreno e apoio à navegação contextual.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Câmera térmica para detecção de contrastes térmicos, operação noturna e busca, sem utilizar temperatura absoluta como único critério de incêndio.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GNSS para posicionamento e navegação.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Sensor de velocidade do ar para controle de voo de asa fixa.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Sensores de corrente, tensão e temperatura para gestão do estado energético e detecção de degradação.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7.4 Processamento e inteligência artificial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arquitetura inicial não exige modelo de inteligência artificial de grande porte executando a bordo. O drone coleta, comprime e transmite dados; o processamento mais pesado pode permanecer no centro de operações ou em servidores associados à rede. Essa escolha reduz massa, consumo e complexidade térmica da aeronave.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Análises automáticas podem gerar indicação de evento, mas a confirmação de ocorrências críticas permanece sob supervisão humana. Em caso de alerta, um operador pode redirecionar a missão para observação detalhada, mantendo o controlador de voo responsável pela estabilidade e pelos limites de segurança.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8. Operação e resposta a eventos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8.1 Patrulha regular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Cada torre autônoma é associada a um setor operacional. As aeronaves alternam missões para preservar cobertura sem exigir que todas permaneçam em voo. Rotas, frequência de patrulha e prioridade são ajustadas conforme risco de incêndio, época do ano, meteorologia, histórico de ocorrências e determinações do órgão operador.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8.2 Detecção de anomalia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1.  Sensor embarcado, sensor fixo ou sistema de análise identifica condição fora do padrão esperado.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2.  O evento é georreferenciado e transmitido pela rede em malha.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3.  A central correlaciona imagem, temperatura, meteorologia e dados históricos.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4.  O operador avalia o alerta e, quando necessário, ordena inspeção aproximada.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5.  A aeronave coleta evidência adicional e mantém posição segura de observação.</w:t>
      </w:r>
    </w:p>
    <w:p>
      <w:pPr>
        <w:pStyle w:val="Corpo"/>
        <w:ind w:left="312" w:hanging="255"/>
      </w:pPr>
      <w:r>
        <w:rPr>
          <w:rFonts w:ascii="Aptos" w:hAnsi="Aptos"/>
          <w:color w:val="1B2630"/>
          <w:sz w:val="20"/>
        </w:rPr>
        <w:t>6.  A equipe responsável decide mobilização de recursos terrestres ou aéreos.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8.3 Operação em clima adverso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Quando as condições superarem os limites aprovados, os drones permanecem recolhidos. A rede fixa e os sensores das torres continuam ativos. A decisão de voo deve considerar vento, precipitação, descargas atmosféricas, visibilidade, temperatura, estado das baterias e condições da plataforma de pouso.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8.4 Manutenção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manutenção é dividida em dois níveis. Intervenções simples e automatizadas são realizadas na própria torre autônoma por diagnóstico, reinicialização e substituição de uma aeronave pela reserva. Falhas que exijam inspeção física direcionam o drone à torre central tripulada, onde existe oficina, equipe e estoque de componentes.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9. Arquitetura elétrica e energia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9.1 HARP-01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aeronave utiliza dois domínios elétricos independentes. O banco de propulsão alimenta os motores e atuadores de maior potência. A bateria de aviônica alimenta controlador de voo, Raspberry Pi, rádios, navegação e sensores essenciais. A separação assegura que a perda da capacidade de propulsão não elimine imediatamente a capacidade de localizar e recuperar a aeronave.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Os módulos de propulsão são posicionados preferencialmente próximos às raízes das asas para manter massa próxima ao centro de gravidade. A capacidade final será determinada a partir do consumo medido em VTOL, transição e cruzeiro, e não por estimativa nominal isolada.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9.2 Torres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As torres devem operar prioritariamente de forma autônoma por geração fotovoltaica e armazenamento local. O dimensionamento considera consumo médio do nó, picos de recarga de drones, autonomia desejada sem geração, sazonalidade solar e margem para envelhecimento das baterias.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distribuição física do armazenamento ao longo da torre reduz concentração de massa na plataforma superior e facilita segregação entre baterias, eletrônica de comunicação e áreas de circulação. Bancos instalados em diferentes níveis devem possuir proteção mecânica, ventilação adequada, monitoramento e acesso seguro para manutenção.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10. Componentes eletrônicos e subsistemas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10.1 HARP-01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118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247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Quantidade</w:t>
            </w:r>
          </w:p>
        </w:tc>
        <w:tc>
          <w:tcPr>
            <w:tcW w:type="dxa" w:w="3969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Função / observação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Computação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Raspberry Pi 4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Computador de missão, integração de sensores e comunicação. Placa de referência: aproximadamente 85 x 56 mm.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Controle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Controlador de voo compatível com ArduPilot/PX4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Estabilização, navegação, mistura de atuadores, retorno automático e rotinas de segurança.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Comunicação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Rádio principal externo para a rede em malha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Tecnologia e frequência definidas após ensaio e análise regulatória.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Comunicação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Rádio de contingência sub-GHz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Mensagens críticas de posição, estado e recuperação.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Navegação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GNSS + magnetômetro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conjunto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Posição, velocidade e orientação de referência.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Navegação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Sensor de velocidade do ar + tubo pitot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Controle eficiente em regime de asa fixa.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Sensores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Câmera RGB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Imagem visual e confirmação de fumaça/alterações.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Sensores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Câmera térmica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Contraste térmico, operação noturna e busca.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Propulsão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Propulsor principal basculante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2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Um em cada asa; componente comercial.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Propulsão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Propulsor VTOL traseiro integrado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Integrado à parte inferior traseira da fuselagem.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Potência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Controlador eletrônico de velocidade (ESC)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3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Um por unidade propulsiva, sujeito ao dimensionamento final.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Atuação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Atuador de basculamento das naceles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2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Posicionado preferencialmente próximo à raiz da asa.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Atuação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Mecanismo do bocal variável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2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Saída variável das naceles; validação por bancada e dinâmica dos fluidos.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Superfícies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Microservos aerodinâmicos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2 a 4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Controle complementar de asa/cauda com redundância ao empuxo diferencial.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Energia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Banco de propulsão modular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2 ou mais módulos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Distribuído próximo ao centro de gravidade.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Energia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Bateria independente de aviônica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Mantém comunicação e localização após perda da propulsão.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Potência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Distribuição, conversores CC-CC, sensores de corrente e fusíveis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conjunto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Segregação dos barramentos e proteção elétrica.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Segurança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Localizador/beacon de emergência</w:t>
            </w:r>
          </w:p>
        </w:tc>
        <w:tc>
          <w:tcPr>
            <w:tcW w:type="dxa" w:w="124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969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Localização da aeronave após pouso forçado.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Armazenamento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microSD industrial e/ou SSD compacto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conjunto</w:t>
            </w:r>
          </w:p>
        </w:tc>
        <w:tc>
          <w:tcPr>
            <w:tcW w:type="dxa" w:w="3969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Logs, dados de missão e buffer de comunicação.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10.2 Torre autônoma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231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474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Quantidade típica</w:t>
            </w:r>
          </w:p>
        </w:tc>
        <w:tc>
          <w:tcPr>
            <w:tcW w:type="dxa" w:w="3855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Função / observação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Computação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Raspberry Pi 4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Computador do nó, supervisão e controle local das docas.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Comunicação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Rádio(s) principal(is) da malha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ou mais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Quantidade depende da topologia e das direções de enlace.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Comunicação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Antenas direcionais/setoriais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ou mais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Escolhidas conforme vizinhos, frequência e cobertura.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Contingência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Rádio sub-GHz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Canal de baixa taxa para estado e emergência.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Rede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Chave Ethernet gerenciável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0 ou 1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Usada quando houver múltiplos rádios ou interfaces.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Armazenamento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SSD resistente a operação contínua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Logs, buffer e dados locais.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Supervisão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Relógio de tempo real e watchdog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conjunto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Reinicialização controlada e marcação temporal.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Energia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Painéis fotovoltaicos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conjunto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Potência definida por balanço energético do local.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Energia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Controlador MPPT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ou mais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Rastreamento de máxima potência da geração solar.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Energia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Banco de baterias LiFePO4 ou equivalente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conjunto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Reserva da torre e recarga das aeronaves.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Energia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BMS e medição de corrente/tensão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conjunto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Proteção e diagnóstico do armazenamento.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Docas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Controlador de doca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3 a 4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Uma unidade lógica por baia ou controlador central redundante.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Docas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Carregador de aeronave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3 a 4 ou compartilhado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Arquitetura definida por simultaneidade de recarga.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Docas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Sensores de presença/fim de curso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por baia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Confirmação de porta, pouso e retenção.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Docas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Câmera de inspeção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por baia / plataforma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Verificação visual de entrada, estado e pouso.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Ambiente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Temperatura, umidade, chuva, vento e fumaça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conjunto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Decisão de voo e proteção dos equipamentos.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Proteção</w:t>
            </w:r>
          </w:p>
        </w:tc>
        <w:tc>
          <w:tcPr>
            <w:tcW w:type="dxa" w:w="323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DPS, para-raios, aterramento, fusíveis e disjuntores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conjunto</w:t>
            </w:r>
          </w:p>
        </w:tc>
        <w:tc>
          <w:tcPr>
            <w:tcW w:type="dxa" w:w="3855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Proteção contra surtos e descargas atmosféricas.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Segurança</w:t>
            </w:r>
          </w:p>
        </w:tc>
        <w:tc>
          <w:tcPr>
            <w:tcW w:type="dxa" w:w="323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Detecção térmica/fumaça em compartimentos de bateria</w:t>
            </w:r>
          </w:p>
        </w:tc>
        <w:tc>
          <w:tcPr>
            <w:tcW w:type="dxa" w:w="147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1 conjunto</w:t>
            </w:r>
          </w:p>
        </w:tc>
        <w:tc>
          <w:tcPr>
            <w:tcW w:type="dxa" w:w="3855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5"/>
              </w:rPr>
              <w:t>Alerta e isolamento do armazenamento energético.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10.3 Torre central tripulada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7370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Itens principais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Comunicação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Equipamentos equivalentes aos nós autônomos, com maior capacidade, enlaces externos redundantes e console local de diagnóstico.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Oficina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Fontes de bancada, instrumentos de medição, carregadores, ferramentas, computador de manutenção, peças e componentes sobressalentes.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Droneporto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Marcação de pouso, iluminação, sensores meteorológicos locais, pontos de energia e área segura para recepção de aeronaves.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Energia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Geração fotovoltaica ampliada, armazenamento, proteção, quadro de distribuição e possibilidade de fonte complementar definida pelo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Alojamento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Iluminação, água, comunicação, ventilação/climatização, segurança e utilidades compatíveis com permanência por turnos de vários dias.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Segurança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Detecção de incêndio, armazenamento seguro de baterias, aterramento, proteção contra surtos, iluminação de emergência e procedimentos de evacuação.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11. Segurança, confiabilidade e manutenção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11.1 Princípios de segurança funcional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Nenhuma função crítica de estabilização depende exclusivamente do Raspberry Pi.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Uma transição VTOL somente ocorre após confirmação dos estados mecânicos necessários.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Falhas de atuadores, energia ou comunicação devem gerar modo degradado previsível, e não correções ilimitadas pelo software.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A bateria de aviônica preserva telemetria mínima e localização após perda da propulsão.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Cada torre possui monitoramento de energia, temperatura e integridade dos compartimentos.</w:t>
      </w:r>
    </w:p>
    <w:p>
      <w:pPr>
        <w:pStyle w:val="ListBullet"/>
      </w:pPr>
      <w:r>
        <w:rPr>
          <w:rFonts w:ascii="Aptos" w:hAnsi="Aptos"/>
          <w:color w:val="1B2630"/>
          <w:sz w:val="20"/>
        </w:rPr>
        <w:t>A malha deve manter caminhos alternativos sempre que a implantação territorial permitir.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11.2 Manutenção preventiva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ambiente florestal impõe umidade, fungos, insetos, poeira, fuligem, corrosão e grandes variações térmicas. A manutenção preventiva deve incluir inspeção de conectores, antenas, superfícies dos painéis, vedação, drenos, ventilação, baterias, mecanismos de doca, cabos e estruturas metálicas. A torre central tripulada reduz o tempo de resposta para esses serviços e permite manutenção planejada por setores.</w:t>
      </w:r>
    </w:p>
    <w:p>
      <w:pPr>
        <w:pStyle w:val="Heading2"/>
      </w:pPr>
      <w:r>
        <w:rPr>
          <w:rFonts w:ascii="Aptos" w:hAnsi="Aptos"/>
          <w:b/>
          <w:color w:val="2E6E4E"/>
          <w:sz w:val="25"/>
        </w:rPr>
        <w:t>11.3 Recuperação de aeronave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Após pouso forçado, a aeronave entra em modo de sobrevivência energética: reduz vídeo e processamento não essencial, mantém GNSS e canal de comunicação de baixa taxa e transmite identificação, posição, causa provável da interrupção e estado da bateria de aviônica em intervalos definidos.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12. Estratégia de implantação e validação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implantação operacional depende de validação progressiva. Cada etapa deve produzir critérios de aprovação mensuráveis antes do avanço para a seguinte.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118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876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Critérios mínimos de avaliação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1. Nó de bancada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computadores, rádios e software de rede.</w:t>
            </w:r>
          </w:p>
        </w:tc>
        <w:tc>
          <w:tcPr>
            <w:tcW w:type="dxa" w:w="48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Estabilidade, reinicialização, autenticação, throughput e telemetria.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2. Enlace externo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Medir comportamento real do rádio.</w:t>
            </w:r>
          </w:p>
        </w:tc>
        <w:tc>
          <w:tcPr>
            <w:tcW w:type="dxa" w:w="48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Distância, latência, perda de pacotes, taxa útil, interferência e consumo.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3. Malha de três ou mais nós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roteamento e recuperação.</w:t>
            </w:r>
          </w:p>
        </w:tc>
        <w:tc>
          <w:tcPr>
            <w:tcW w:type="dxa" w:w="48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Mudança automática de rota, comportamento após perda de nó e múltiplos saltos.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4. Torre energética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autonomia da infraestrutura.</w:t>
            </w:r>
          </w:p>
        </w:tc>
        <w:tc>
          <w:tcPr>
            <w:tcW w:type="dxa" w:w="48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Balanço solar, autonomia sem geração, temperatura e proteção elétrica.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5. Doca automatizada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recolhimento e recarga.</w:t>
            </w:r>
          </w:p>
        </w:tc>
        <w:tc>
          <w:tcPr>
            <w:tcW w:type="dxa" w:w="48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Pouso repetível, detecção de presença, portas, contato elétrico e segurança térmica.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6. Aviônica HARP-01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controle e comunicação em bancada.</w:t>
            </w:r>
          </w:p>
        </w:tc>
        <w:tc>
          <w:tcPr>
            <w:tcW w:type="dxa" w:w="48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Controlador de voo, Pi, rádios, sensores, energia e logs integrados.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7. Propulsão e transição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empuxo e mecanismos.</w:t>
            </w:r>
          </w:p>
        </w:tc>
        <w:tc>
          <w:tcPr>
            <w:tcW w:type="dxa" w:w="48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Empuxo, corrente, temperatura, vibração, tilt e bocal variável.</w:t>
            </w:r>
          </w:p>
        </w:tc>
      </w:tr>
      <w:tr>
        <w:trPr>
          <w:cantSplit/>
        </w:trPr>
        <w:tc>
          <w:tcPr>
            <w:tcW w:type="dxa" w:w="187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8. Voo controlado</w:t>
            </w:r>
          </w:p>
        </w:tc>
        <w:tc>
          <w:tcPr>
            <w:tcW w:type="dxa" w:w="311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operação em ambiente seguro.</w:t>
            </w:r>
          </w:p>
        </w:tc>
        <w:tc>
          <w:tcPr>
            <w:tcW w:type="dxa" w:w="48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VTOL, transição, cruzeiro, retorno, perda de link e pouso de contingência.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9. Piloto territorial</w:t>
            </w:r>
          </w:p>
        </w:tc>
        <w:tc>
          <w:tcPr>
            <w:tcW w:type="dxa" w:w="311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Validar o sistema como conjunto.</w:t>
            </w:r>
          </w:p>
        </w:tc>
        <w:tc>
          <w:tcPr>
            <w:tcW w:type="dxa" w:w="48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6"/>
              </w:rPr>
              <w:t>Cobertura, disponibilidade, manutenção, alertas e procedimentos humanos.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13. Interfaces regulatórias no Brasil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implantação depende de enquadramento regulatório específico para o perfil operacional, massa final, local de operação, tipo de operador e características do enlace. O projeto deve manter interlocução com os órgãos competentes desde a fase de ensaios externos.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Órgão / tema</w:t>
            </w:r>
          </w:p>
        </w:tc>
        <w:tc>
          <w:tcPr>
            <w:tcW w:type="dxa" w:w="7087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Interface com o projeto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ANAC</w:t>
            </w:r>
          </w:p>
        </w:tc>
        <w:tc>
          <w:tcPr>
            <w:tcW w:type="dxa" w:w="708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Requisitos aplicáveis a aeronaves não tripuladas de uso civil e definição da categoria operacional conforme o RBAC 100 e atos correlatos.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DECEA</w:t>
            </w:r>
          </w:p>
        </w:tc>
        <w:tc>
          <w:tcPr>
            <w:tcW w:type="dxa" w:w="708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Acesso ao espaço aéreo brasileiro e solicitações operacionais pelo SARPAS, conforme regras vigentes.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ANATEL</w:t>
            </w:r>
          </w:p>
        </w:tc>
        <w:tc>
          <w:tcPr>
            <w:tcW w:type="dxa" w:w="708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Certificação/homologação dos equipamentos de radiofrequência e uso das faixas e potências permitidas.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Órgão ambiental / gestor da área</w:t>
            </w:r>
          </w:p>
        </w:tc>
        <w:tc>
          <w:tcPr>
            <w:tcW w:type="dxa" w:w="708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Autorização de implantação física, acesso, intervenção no terreno, manutenção e operação na unidade ou território específico.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Privacidade e proteção de dados</w:t>
            </w:r>
          </w:p>
        </w:tc>
        <w:tc>
          <w:tcPr>
            <w:tcW w:type="dxa" w:w="708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Políticas de coleta, retenção e acesso a imagens e dados que possam identificar pessoas ou propriedades, conforme aplicação institucional.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Engenharia e segurança do trabalho</w:t>
            </w:r>
          </w:p>
        </w:tc>
        <w:tc>
          <w:tcPr>
            <w:tcW w:type="dxa" w:w="7087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Projeto estrutural das torres, instalações elétricas, acesso de manutenção, proteção contra quedas, descargas atmosféricas e permanência humana.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63A5F"/>
                <w:sz w:val="20"/>
              </w:rPr>
              <w:t xml:space="preserve">Observação regulatória — </w:t>
            </w:r>
            <w:r>
              <w:rPr>
                <w:rFonts w:ascii="Aptos" w:hAnsi="Aptos"/>
                <w:color w:val="1B2630"/>
                <w:sz w:val="20"/>
              </w:rPr>
              <w:t>a regulamentação brasileira de aeronaves não tripuladas foi atualizada em 2026. O enquadramento final do HARP-01 deve ser realizado sobre a configuração efetivamente construída e o conceito de operação aprovado, evitando assumir requisitos com base apenas em regras históricas.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14. Indicadores de desempenho e impacto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avaliação do sistema deve ser baseada em resultados mensuráveis e comparáveis antes e depois da implantação. Os indicadores abaixo orientam ensaios e estudos de impacto, sem estabelecer metas numéricas antes da coleta de dados de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6236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Tempo entre indício e confirmação</w:t>
            </w:r>
          </w:p>
        </w:tc>
        <w:tc>
          <w:tcPr>
            <w:tcW w:type="dxa" w:w="62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Mede ganho de velocidade na verificação de eventos.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Disponibilidade da rede</w:t>
            </w:r>
          </w:p>
        </w:tc>
        <w:tc>
          <w:tcPr>
            <w:tcW w:type="dxa" w:w="623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Percentual de tempo em que a infraestrutura mantém comunicação útil.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Cobertura territorial</w:t>
            </w:r>
          </w:p>
        </w:tc>
        <w:tc>
          <w:tcPr>
            <w:tcW w:type="dxa" w:w="62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Área efetivamente observável pelos setores e rotas de patrulha.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Taxa de falsos alertas</w:t>
            </w:r>
          </w:p>
        </w:tc>
        <w:tc>
          <w:tcPr>
            <w:tcW w:type="dxa" w:w="623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Avalia qualidade dos critérios de detecção e necessidade de refinamento.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Autonomia de torre sem geração solar</w:t>
            </w:r>
          </w:p>
        </w:tc>
        <w:tc>
          <w:tcPr>
            <w:tcW w:type="dxa" w:w="62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Mede resiliência energética.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Disponibilidade da frota por torre</w:t>
            </w:r>
          </w:p>
        </w:tc>
        <w:tc>
          <w:tcPr>
            <w:tcW w:type="dxa" w:w="623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Mede efeito da rotação de 3 a 4 drones e da manutenção.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Tempo de manutenção e retorno ao serviço</w:t>
            </w:r>
          </w:p>
        </w:tc>
        <w:tc>
          <w:tcPr>
            <w:tcW w:type="dxa" w:w="62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Mede eficiência da torre central tripulada.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Perda média de pacotes e latência</w:t>
            </w:r>
          </w:p>
        </w:tc>
        <w:tc>
          <w:tcPr>
            <w:tcW w:type="dxa" w:w="623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Mede qualidade real da comunicação em malha.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Ocorrências identificadas antes de acionamento externo</w:t>
            </w:r>
          </w:p>
        </w:tc>
        <w:tc>
          <w:tcPr>
            <w:tcW w:type="dxa" w:w="62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Mede valor operacional do monitoramento preventivo.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15. Conclusão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O Sistema Integrado de Monitoramento Ambiental propõe uma infraestrutura territorial permanente que combina comunicação resiliente, geração distribuída de energia, aeronaves de patrulha e presença humana concentrada onde ela produz maior valor: manutenção, supervisão e decisão.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adoção de torres autônomas com múltiplos drones reduz a necessidade de ocupação humana em todos os pontos da rede. A torre central tripulada mantém capacidade logística e técnica no campo. A rede em malha reduz dependência de comunicação pública. O HARP-01 amplia o alcance da observação sem exigir pistas ou deslocamentos terrestres para cada verificação.</w:t>
      </w:r>
    </w:p>
    <w:p>
      <w:pPr>
        <w:pStyle w:val="Corpo"/>
      </w:pPr>
      <w:r>
        <w:rPr>
          <w:rFonts w:ascii="Aptos" w:hAnsi="Aptos"/>
          <w:color w:val="1B2630"/>
          <w:sz w:val="21"/>
        </w:rPr>
        <w:t>A etapa seguinte é transformar as escolhas arquiteturais em parâmetros medidos: alcance de rádio, balanço energético, desempenho aerodinâmico, autonomia, estabilidade do sistema de docagem e confiabilidade da operação. Esses resultados determinarão espaçamento entre torres, quantidade de aeronaves, capacidade dos bancos de energia e custo de implantação por área monitorada.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Referências técnicas e normativas</w:t>
      </w:r>
    </w:p>
    <w:p>
      <w:pPr>
        <w:pStyle w:val="Corpo"/>
      </w:pPr>
      <w:r>
        <w:rPr>
          <w:rFonts w:ascii="Aptos" w:hAnsi="Aptos"/>
          <w:color w:val="1B2630"/>
          <w:sz w:val="19"/>
        </w:rPr>
        <w:t xml:space="preserve">1. ANAC — RBAC 100, Requisitos gerais para aeronaves não tripuladas de uso civil, aprovado pela Resolução nº 805, de 15 de junho de 2026. </w:t>
      </w:r>
      <w:hyperlink r:id="rId15">
        <w:r>
          <w:rPr>
            <w:color w:val="235A86"/>
            <w:u w:val="single"/>
          </w:rPr>
          <w:t>Fonte oficial</w:t>
        </w:r>
      </w:hyperlink>
    </w:p>
    <w:p>
      <w:pPr>
        <w:pStyle w:val="Corpo"/>
      </w:pPr>
      <w:r>
        <w:rPr>
          <w:rFonts w:ascii="Aptos" w:hAnsi="Aptos"/>
          <w:color w:val="1B2630"/>
          <w:sz w:val="19"/>
        </w:rPr>
        <w:t xml:space="preserve">2. DECEA — Portal DRONE (UAS) e SARPAS, sistema para solicitação de acesso ao Espaço Aéreo Brasileiro por aeronaves não tripuladas. </w:t>
      </w:r>
      <w:hyperlink r:id="rId16">
        <w:r>
          <w:rPr>
            <w:color w:val="235A86"/>
            <w:u w:val="single"/>
          </w:rPr>
          <w:t>Fonte oficial</w:t>
        </w:r>
      </w:hyperlink>
    </w:p>
    <w:p>
      <w:pPr>
        <w:pStyle w:val="Corpo"/>
      </w:pPr>
      <w:r>
        <w:rPr>
          <w:rFonts w:ascii="Aptos" w:hAnsi="Aptos"/>
          <w:color w:val="1B2630"/>
          <w:sz w:val="19"/>
        </w:rPr>
        <w:t xml:space="preserve">3. ANATEL — Certificação e homologação de equipamentos de telecomunicações e orientações para drones e rádios. </w:t>
      </w:r>
      <w:hyperlink r:id="rId17">
        <w:r>
          <w:rPr>
            <w:color w:val="235A86"/>
            <w:u w:val="single"/>
          </w:rPr>
          <w:t>Fonte oficial</w:t>
        </w:r>
      </w:hyperlink>
    </w:p>
    <w:p>
      <w:pPr>
        <w:pStyle w:val="Corpo"/>
      </w:pPr>
      <w:r>
        <w:rPr>
          <w:rFonts w:ascii="Aptos" w:hAnsi="Aptos"/>
          <w:color w:val="1B2630"/>
          <w:sz w:val="19"/>
        </w:rPr>
        <w:t xml:space="preserve">4. Raspberry Pi — Raspberry Pi 4 Model B, especificações e documentação mecânica. </w:t>
      </w:r>
      <w:hyperlink r:id="rId18">
        <w:r>
          <w:rPr>
            <w:color w:val="235A86"/>
            <w:u w:val="single"/>
          </w:rPr>
          <w:t>Fonte oficial</w:t>
        </w:r>
      </w:hyperlink>
    </w:p>
    <w:p>
      <w:pPr>
        <w:pStyle w:val="Corpo"/>
      </w:pPr>
      <w:r>
        <w:rPr>
          <w:rFonts w:ascii="Aptos" w:hAnsi="Aptos"/>
          <w:color w:val="1B2630"/>
          <w:sz w:val="19"/>
        </w:rPr>
        <w:t xml:space="preserve">5. OpenWrt — documentação de redes em malha IEEE 802.11s e BATMAN-adv. </w:t>
      </w:r>
      <w:hyperlink r:id="rId19">
        <w:r>
          <w:rPr>
            <w:color w:val="235A86"/>
            <w:u w:val="single"/>
          </w:rPr>
          <w:t>Fonte oficial</w:t>
        </w:r>
      </w:hyperlink>
    </w:p>
    <w:p>
      <w:pPr>
        <w:pStyle w:val="Corpo"/>
      </w:pPr>
      <w:r>
        <w:rPr>
          <w:rFonts w:ascii="Aptos" w:hAnsi="Aptos"/>
          <w:color w:val="1B2630"/>
          <w:sz w:val="19"/>
        </w:rPr>
        <w:t xml:space="preserve">6. ArduPilot — documentação de computadores auxiliares, MAVLink e aeronaves VTOL/tilt-rotor. </w:t>
      </w:r>
      <w:hyperlink r:id="rId20">
        <w:r>
          <w:rPr>
            <w:color w:val="235A86"/>
            <w:u w:val="single"/>
          </w:rPr>
          <w:t>Fonte oficial</w:t>
        </w:r>
      </w:hyperlink>
    </w:p>
    <w:p>
      <w:pPr>
        <w:pStyle w:val="Corpo"/>
      </w:pPr>
      <w:r>
        <w:rPr>
          <w:rFonts w:ascii="Aptos" w:hAnsi="Aptos"/>
          <w:i/>
          <w:color w:val="5A6570"/>
          <w:sz w:val="18"/>
        </w:rPr>
        <w:t>Referências eletrônicas consultadas em setembro de 2026.</w:t>
      </w:r>
    </w:p>
    <w:p>
      <w:pPr>
        <w:pStyle w:val="Heading1"/>
      </w:pPr>
      <w:r>
        <w:rPr>
          <w:rFonts w:ascii="Aptos" w:hAnsi="Aptos"/>
          <w:b/>
          <w:color w:val="163A5F"/>
          <w:sz w:val="30"/>
        </w:rPr>
        <w:t>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370"/>
            <w:shd w:fill="163A5F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Definição utilizada neste documento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Aviônica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Conjunto de sistemas eletrônicos embarcados relacionados a voo, navegação, comunicação e sensoriamento.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BMS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Sistema de gerenciamento de baterias (Battery Management System).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ESC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Controlador eletrônico de velocidade do motor elétrico (Electronic Speed Controller).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GNSS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Sistema global de navegação por satélite.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Malha / mesh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Rede em que os nós podem encaminhar tráfego uns dos outros por caminhos alternativos.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MPPT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Controlador que busca o ponto de máxima potência do sistema fotovoltaico.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Nacele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Estrutura que abriga um conjunto de propulsão e, no HARP-01, pode bascular entre regimes de voo.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SARPAS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Sistema do DECEA utilizado para solicitações relacionadas ao acesso de aeronaves não tripuladas ao espaço aéreo brasileiro.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VTOL</w:t>
            </w:r>
          </w:p>
        </w:tc>
        <w:tc>
          <w:tcPr>
            <w:tcW w:type="dxa" w:w="737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Decolagem e pouso vertical (Vertical Take-Off and Landing).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Watchdog</w:t>
            </w:r>
          </w:p>
        </w:tc>
        <w:tc>
          <w:tcPr>
            <w:tcW w:type="dxa" w:w="737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B2630"/>
                <w:sz w:val="17"/>
              </w:rPr>
              <w:t>Circuito ou serviço que supervisiona a operação de um equipamento e pode reiniciá-lo após falha.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rPr>
              <w:rFonts w:ascii="Aptos" w:hAnsi="Aptos"/>
              <w:color w:val="5A6570"/>
              <w:sz w:val="16"/>
            </w:rPr>
            <w:t>Documento técnico para apresentação institucional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rFonts w:ascii="Aptos" w:hAnsi="Aptos"/>
              <w:color w:val="5A657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AAB7C4"/>
      </w:pBdr>
    </w:pPr>
    <w:r>
      <w:rPr>
        <w:rFonts w:ascii="Aptos" w:hAnsi="Aptos"/>
        <w:b/>
        <w:color w:val="163A5F"/>
        <w:sz w:val="17"/>
      </w:rPr>
      <w:t>SISTEMA INTEGRADO DE MONITORAMENTO AMBIENTAL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">
    <w:name w:val="Corpo"/>
    <w:pPr>
      <w:spacing w:after="120" w:line="271" w:lineRule="auto"/>
      <w:jc w:val="both"/>
    </w:pPr>
    <w:rPr>
      <w:rFonts w:ascii="Aptos" w:hAnsi="Aptos"/>
      <w:sz w:val="21"/>
    </w:rPr>
  </w:style>
  <w:style w:type="paragraph" w:customStyle="1" w:styleId="Lista">
    <w:name w:val="Lista"/>
    <w:pPr>
      <w:spacing w:after="60"/>
    </w:pPr>
    <w:rPr>
      <w:rFonts w:ascii="Aptos" w:hAnsi="Aptos"/>
      <w:sz w:val="20"/>
    </w:rPr>
  </w:style>
  <w:style w:type="paragraph" w:customStyle="1" w:styleId="Legenda">
    <w:name w:val="Legenda"/>
    <w:pPr>
      <w:spacing w:after="16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anac.gov.br/assuntos/legislacao/legislacao-1/boletim-de-pessoal/2026/bps-v-21-no-24-15-a-19-06-2026/rbac-100-emd-00/visualizar_ato_normativo" TargetMode="External"/><Relationship Id="rId16" Type="http://schemas.openxmlformats.org/officeDocument/2006/relationships/hyperlink" Target="https://www.decea.mil.br/drone/" TargetMode="External"/><Relationship Id="rId17" Type="http://schemas.openxmlformats.org/officeDocument/2006/relationships/hyperlink" Target="https://www.gov.br/anatel/pt-br/regulado/certificacao-de-produtos" TargetMode="External"/><Relationship Id="rId18" Type="http://schemas.openxmlformats.org/officeDocument/2006/relationships/hyperlink" Target="https://www.raspberrypi.com/products/raspberry-pi-4-model-b/specifications/" TargetMode="External"/><Relationship Id="rId19" Type="http://schemas.openxmlformats.org/officeDocument/2006/relationships/hyperlink" Target="https://openwrt.org/docs/guide-user/network/wifi/mesh/start" TargetMode="External"/><Relationship Id="rId20" Type="http://schemas.openxmlformats.org/officeDocument/2006/relationships/hyperlink" Target="https://ardupilo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