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B8CEA" w14:textId="6FBA1CC8" w:rsidR="00335BC0" w:rsidRDefault="00335BC0">
      <w:pPr>
        <w:rPr>
          <w:sz w:val="32"/>
          <w:szCs w:val="32"/>
        </w:rPr>
      </w:pPr>
      <w:r w:rsidRPr="00335BC0">
        <w:rPr>
          <w:sz w:val="32"/>
          <w:szCs w:val="32"/>
          <w:lang w:val="en-US"/>
        </w:rPr>
        <w:t>Use Case</w:t>
      </w:r>
      <w:r w:rsidR="00B44E3F">
        <w:rPr>
          <w:sz w:val="32"/>
          <w:szCs w:val="32"/>
          <w:lang w:val="en-US"/>
        </w:rPr>
        <w:t xml:space="preserve"> 1</w:t>
      </w:r>
      <w:r w:rsidRPr="00335BC0">
        <w:rPr>
          <w:sz w:val="32"/>
          <w:szCs w:val="32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9"/>
        <w:gridCol w:w="6216"/>
      </w:tblGrid>
      <w:tr w:rsidR="00B638E7" w:rsidRPr="00B44E3F" w14:paraId="2B55E95C" w14:textId="77777777" w:rsidTr="00B638E7">
        <w:tc>
          <w:tcPr>
            <w:tcW w:w="4672" w:type="dxa"/>
          </w:tcPr>
          <w:p w14:paraId="40E375E6" w14:textId="04280BB0" w:rsidR="00B638E7" w:rsidRPr="00B44E3F" w:rsidRDefault="00B638E7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712ECC06" w14:textId="3F5EDC70" w:rsidR="00B638E7" w:rsidRPr="00B44E3F" w:rsidRDefault="00B638E7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Просмотр изображения с камер</w:t>
            </w:r>
          </w:p>
        </w:tc>
      </w:tr>
      <w:tr w:rsidR="00B638E7" w:rsidRPr="00B44E3F" w14:paraId="10339DAF" w14:textId="77777777" w:rsidTr="00B638E7">
        <w:tc>
          <w:tcPr>
            <w:tcW w:w="4672" w:type="dxa"/>
          </w:tcPr>
          <w:p w14:paraId="19E6268C" w14:textId="3FFD3162" w:rsidR="00B638E7" w:rsidRPr="00B44E3F" w:rsidRDefault="00B638E7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Описание</w:t>
            </w:r>
          </w:p>
        </w:tc>
        <w:tc>
          <w:tcPr>
            <w:tcW w:w="4673" w:type="dxa"/>
          </w:tcPr>
          <w:p w14:paraId="2D617E36" w14:textId="100B90E5" w:rsidR="00B638E7" w:rsidRPr="00B44E3F" w:rsidRDefault="00B638E7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может выбрать нужную камеру (в т.ч. с помощью фильтров) и просмотреть изображение с нее в реальном времени.</w:t>
            </w:r>
          </w:p>
        </w:tc>
      </w:tr>
      <w:tr w:rsidR="00B638E7" w:rsidRPr="00B44E3F" w14:paraId="51667322" w14:textId="77777777" w:rsidTr="00B638E7">
        <w:tc>
          <w:tcPr>
            <w:tcW w:w="4672" w:type="dxa"/>
          </w:tcPr>
          <w:p w14:paraId="273501AA" w14:textId="7CF1A6FE" w:rsidR="00B638E7" w:rsidRPr="00B44E3F" w:rsidRDefault="00773D59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Действующие лица</w:t>
            </w:r>
          </w:p>
        </w:tc>
        <w:tc>
          <w:tcPr>
            <w:tcW w:w="4673" w:type="dxa"/>
          </w:tcPr>
          <w:p w14:paraId="378DAE5A" w14:textId="1C5C8C75" w:rsidR="00B638E7" w:rsidRPr="00B44E3F" w:rsidRDefault="00773D59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</w:t>
            </w:r>
          </w:p>
        </w:tc>
      </w:tr>
      <w:tr w:rsidR="00B638E7" w:rsidRPr="00B44E3F" w14:paraId="6DD5CD89" w14:textId="77777777" w:rsidTr="00B638E7">
        <w:tc>
          <w:tcPr>
            <w:tcW w:w="4672" w:type="dxa"/>
          </w:tcPr>
          <w:p w14:paraId="625BC148" w14:textId="1E00A4A4" w:rsidR="00B638E7" w:rsidRPr="00B44E3F" w:rsidRDefault="00773D59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14:paraId="7512D081" w14:textId="71E88628" w:rsidR="00B638E7" w:rsidRPr="00B44E3F" w:rsidRDefault="00773D59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зашел в приложение</w:t>
            </w:r>
          </w:p>
        </w:tc>
      </w:tr>
      <w:tr w:rsidR="00B638E7" w:rsidRPr="00B44E3F" w14:paraId="1201E707" w14:textId="77777777" w:rsidTr="00B638E7">
        <w:tc>
          <w:tcPr>
            <w:tcW w:w="4672" w:type="dxa"/>
          </w:tcPr>
          <w:p w14:paraId="3E3AF788" w14:textId="6E5977EF" w:rsidR="00B638E7" w:rsidRPr="00B44E3F" w:rsidRDefault="00773D59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Основной поток событий</w:t>
            </w:r>
          </w:p>
        </w:tc>
        <w:tc>
          <w:tcPr>
            <w:tcW w:w="4673" w:type="dxa"/>
          </w:tcPr>
          <w:p w14:paraId="71EA5B7D" w14:textId="7F0D9686" w:rsidR="00B638E7" w:rsidRPr="00B44E3F" w:rsidRDefault="00773D59" w:rsidP="00773D5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переходит во вкладку со списком сопряженных камер.</w:t>
            </w:r>
          </w:p>
          <w:p w14:paraId="3CDBD418" w14:textId="77777777" w:rsidR="00773D59" w:rsidRPr="00B44E3F" w:rsidRDefault="00773D59" w:rsidP="00773D5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выбирает нужную камеру.</w:t>
            </w:r>
          </w:p>
          <w:p w14:paraId="7736F27F" w14:textId="4FA9BEF2" w:rsidR="00A25855" w:rsidRPr="00B44E3F" w:rsidRDefault="00A25855" w:rsidP="00773D5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Система предоставляет изображение с нее.</w:t>
            </w:r>
          </w:p>
        </w:tc>
      </w:tr>
      <w:tr w:rsidR="00B638E7" w:rsidRPr="00B44E3F" w14:paraId="153CA0D6" w14:textId="77777777" w:rsidTr="00B638E7">
        <w:tc>
          <w:tcPr>
            <w:tcW w:w="4672" w:type="dxa"/>
          </w:tcPr>
          <w:p w14:paraId="6E08B8CE" w14:textId="0DE4FE71" w:rsidR="00B638E7" w:rsidRPr="00B44E3F" w:rsidRDefault="00A25855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Альтернативный поток</w:t>
            </w:r>
            <w:r w:rsidR="006B75CA" w:rsidRPr="00B44E3F">
              <w:rPr>
                <w:sz w:val="24"/>
                <w:szCs w:val="24"/>
              </w:rPr>
              <w:t xml:space="preserve"> 1</w:t>
            </w:r>
          </w:p>
        </w:tc>
        <w:tc>
          <w:tcPr>
            <w:tcW w:w="4673" w:type="dxa"/>
          </w:tcPr>
          <w:p w14:paraId="037FDE86" w14:textId="77777777" w:rsidR="00B638E7" w:rsidRPr="00B44E3F" w:rsidRDefault="00A25855" w:rsidP="00A25855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На шаге 1 система не отображает список доступных камер.</w:t>
            </w:r>
          </w:p>
          <w:p w14:paraId="5FA698B1" w14:textId="6F6BF11B" w:rsidR="00A25855" w:rsidRPr="00B44E3F" w:rsidRDefault="00A25855" w:rsidP="00A25855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Система выводит на экран сообщение о том, что нет сопряженных камер.</w:t>
            </w:r>
          </w:p>
        </w:tc>
      </w:tr>
      <w:tr w:rsidR="00B638E7" w:rsidRPr="00B44E3F" w14:paraId="2B78ABD3" w14:textId="77777777" w:rsidTr="00B638E7">
        <w:tc>
          <w:tcPr>
            <w:tcW w:w="4672" w:type="dxa"/>
          </w:tcPr>
          <w:p w14:paraId="51F2DFBF" w14:textId="54D519A1" w:rsidR="00B638E7" w:rsidRPr="00B44E3F" w:rsidRDefault="006B75CA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Альтернативный поток 2</w:t>
            </w:r>
          </w:p>
        </w:tc>
        <w:tc>
          <w:tcPr>
            <w:tcW w:w="4673" w:type="dxa"/>
          </w:tcPr>
          <w:p w14:paraId="1D4DD51F" w14:textId="77777777" w:rsidR="00B638E7" w:rsidRPr="00B44E3F" w:rsidRDefault="006B75CA" w:rsidP="006B75C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На шаге 1 система не отображает список камер по выбранным параметрам.</w:t>
            </w:r>
          </w:p>
          <w:p w14:paraId="7293E5AA" w14:textId="77777777" w:rsidR="006B75CA" w:rsidRPr="00B44E3F" w:rsidRDefault="006B75CA" w:rsidP="006B75C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изменяет параметры поиска камеры.</w:t>
            </w:r>
          </w:p>
          <w:p w14:paraId="3A1970C0" w14:textId="77777777" w:rsidR="006B75CA" w:rsidRPr="00B44E3F" w:rsidRDefault="006B75CA" w:rsidP="006B75C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Система отображает новый список доступных камер.</w:t>
            </w:r>
          </w:p>
          <w:p w14:paraId="6D7E9074" w14:textId="24E62ACB" w:rsidR="006B75CA" w:rsidRPr="00B44E3F" w:rsidRDefault="006B75CA" w:rsidP="006B75C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продолжает работу с приложением с шага 2 основного потока событий.</w:t>
            </w:r>
          </w:p>
        </w:tc>
      </w:tr>
      <w:tr w:rsidR="00B638E7" w:rsidRPr="00B44E3F" w14:paraId="7A7635AD" w14:textId="77777777" w:rsidTr="00B638E7">
        <w:tc>
          <w:tcPr>
            <w:tcW w:w="4672" w:type="dxa"/>
          </w:tcPr>
          <w:p w14:paraId="4F6496E4" w14:textId="5E3F3655" w:rsidR="00B638E7" w:rsidRPr="00B44E3F" w:rsidRDefault="001F3686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14:paraId="60FD8F7A" w14:textId="2D974496" w:rsidR="001F3686" w:rsidRPr="00B44E3F" w:rsidRDefault="001F3686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успешно выбрал камеру и получил доступ к изображению с нее.</w:t>
            </w:r>
          </w:p>
        </w:tc>
      </w:tr>
      <w:tr w:rsidR="001F3686" w:rsidRPr="00B44E3F" w14:paraId="303EC742" w14:textId="77777777" w:rsidTr="001F3686">
        <w:trPr>
          <w:trHeight w:val="58"/>
        </w:trPr>
        <w:tc>
          <w:tcPr>
            <w:tcW w:w="4672" w:type="dxa"/>
          </w:tcPr>
          <w:p w14:paraId="29343129" w14:textId="221A7521" w:rsidR="001F3686" w:rsidRPr="00B44E3F" w:rsidRDefault="001F3686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Расширенные атрибуты</w:t>
            </w:r>
          </w:p>
        </w:tc>
        <w:tc>
          <w:tcPr>
            <w:tcW w:w="4673" w:type="dxa"/>
          </w:tcPr>
          <w:p w14:paraId="2FDFC008" w14:textId="2660499D" w:rsidR="001F3686" w:rsidRPr="00B44E3F" w:rsidRDefault="001F3686" w:rsidP="00E8277F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Если клиент вводит неверные данные, система сообщает об ошибке и предлагает исправить их.</w:t>
            </w:r>
          </w:p>
          <w:p w14:paraId="0CB085A1" w14:textId="24B086FD" w:rsidR="00E8277F" w:rsidRPr="00B44E3F" w:rsidRDefault="00E8277F" w:rsidP="00E8277F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После выбора камеры доступны опции включения/выключения камеры.</w:t>
            </w:r>
          </w:p>
          <w:p w14:paraId="524EB33B" w14:textId="0A490648" w:rsidR="001F3686" w:rsidRPr="00B44E3F" w:rsidRDefault="001F3686" w:rsidP="001F3686">
            <w:pPr>
              <w:rPr>
                <w:sz w:val="24"/>
                <w:szCs w:val="24"/>
              </w:rPr>
            </w:pPr>
          </w:p>
        </w:tc>
      </w:tr>
      <w:tr w:rsidR="001F3686" w:rsidRPr="00B44E3F" w14:paraId="1235D72F" w14:textId="77777777" w:rsidTr="001F3686">
        <w:trPr>
          <w:trHeight w:val="58"/>
        </w:trPr>
        <w:tc>
          <w:tcPr>
            <w:tcW w:w="4672" w:type="dxa"/>
          </w:tcPr>
          <w:p w14:paraId="40AE0938" w14:textId="328DF2AF" w:rsidR="001F3686" w:rsidRPr="00B44E3F" w:rsidRDefault="001F3686">
            <w:pPr>
              <w:rPr>
                <w:sz w:val="24"/>
                <w:szCs w:val="24"/>
                <w:lang w:val="en-US"/>
              </w:rPr>
            </w:pPr>
            <w:r w:rsidRPr="00B44E3F">
              <w:rPr>
                <w:sz w:val="24"/>
                <w:szCs w:val="24"/>
              </w:rPr>
              <w:t xml:space="preserve">Диаграмма </w:t>
            </w:r>
            <w:r w:rsidRPr="00B44E3F">
              <w:rPr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4673" w:type="dxa"/>
          </w:tcPr>
          <w:p w14:paraId="6FA46EA6" w14:textId="15DF94B9" w:rsidR="001F3686" w:rsidRPr="00B44E3F" w:rsidRDefault="00951328" w:rsidP="001F3686">
            <w:pPr>
              <w:rPr>
                <w:sz w:val="24"/>
                <w:szCs w:val="24"/>
              </w:rPr>
            </w:pPr>
            <w:r w:rsidRPr="00B44E3F">
              <w:rPr>
                <w:noProof/>
                <w:sz w:val="24"/>
                <w:szCs w:val="24"/>
              </w:rPr>
              <w:drawing>
                <wp:inline distT="0" distB="0" distL="0" distR="0" wp14:anchorId="3D592EE3" wp14:editId="21687E5A">
                  <wp:extent cx="3810000" cy="1933575"/>
                  <wp:effectExtent l="0" t="0" r="0" b="9525"/>
                  <wp:docPr id="1857199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19967" name="Рисунок 18571996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328" w:rsidRPr="00B44E3F" w14:paraId="4CBCD6B7" w14:textId="77777777" w:rsidTr="001F3686">
        <w:trPr>
          <w:trHeight w:val="58"/>
        </w:trPr>
        <w:tc>
          <w:tcPr>
            <w:tcW w:w="4672" w:type="dxa"/>
          </w:tcPr>
          <w:p w14:paraId="3D4EF69B" w14:textId="40B8E8EB" w:rsidR="00951328" w:rsidRPr="00B44E3F" w:rsidRDefault="00951328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Рекомендации по реализации</w:t>
            </w:r>
          </w:p>
        </w:tc>
        <w:tc>
          <w:tcPr>
            <w:tcW w:w="4673" w:type="dxa"/>
          </w:tcPr>
          <w:p w14:paraId="19577F56" w14:textId="793C2DF1" w:rsidR="00951328" w:rsidRPr="00B44E3F" w:rsidRDefault="00951328" w:rsidP="001F3686">
            <w:pPr>
              <w:rPr>
                <w:noProof/>
                <w:sz w:val="24"/>
                <w:szCs w:val="24"/>
              </w:rPr>
            </w:pPr>
            <w:r w:rsidRPr="00B44E3F">
              <w:rPr>
                <w:noProof/>
                <w:sz w:val="24"/>
                <w:szCs w:val="24"/>
              </w:rPr>
              <w:t xml:space="preserve">Реализовать удобный и интуитивно понятный интерфейс для </w:t>
            </w:r>
            <w:r w:rsidRPr="00B44E3F">
              <w:rPr>
                <w:noProof/>
                <w:sz w:val="24"/>
                <w:szCs w:val="24"/>
              </w:rPr>
              <w:t>выбора камеры (в т.ч. с помощью фильтров)</w:t>
            </w:r>
            <w:r w:rsidRPr="00B44E3F">
              <w:rPr>
                <w:noProof/>
                <w:sz w:val="24"/>
                <w:szCs w:val="24"/>
              </w:rPr>
              <w:t>.</w:t>
            </w:r>
          </w:p>
        </w:tc>
      </w:tr>
    </w:tbl>
    <w:p w14:paraId="2A0744C3" w14:textId="77777777" w:rsidR="00B44E3F" w:rsidRPr="00B44E3F" w:rsidRDefault="00B44E3F">
      <w:pPr>
        <w:rPr>
          <w:sz w:val="24"/>
          <w:szCs w:val="24"/>
          <w:lang w:val="en-US"/>
        </w:rPr>
      </w:pPr>
    </w:p>
    <w:p w14:paraId="4C7D6700" w14:textId="77777777" w:rsidR="00B44E3F" w:rsidRDefault="00B44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DE766E0" w14:textId="73E5A87B" w:rsidR="00951328" w:rsidRPr="00B44E3F" w:rsidRDefault="00B44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Use Case 2:</w:t>
      </w:r>
    </w:p>
    <w:p w14:paraId="48611535" w14:textId="77777777" w:rsidR="00951328" w:rsidRDefault="00951328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9"/>
        <w:gridCol w:w="6216"/>
      </w:tblGrid>
      <w:tr w:rsidR="00951328" w:rsidRPr="00B44E3F" w14:paraId="60818AD9" w14:textId="77777777" w:rsidTr="00FD046F">
        <w:tc>
          <w:tcPr>
            <w:tcW w:w="3129" w:type="dxa"/>
          </w:tcPr>
          <w:p w14:paraId="213C467A" w14:textId="77777777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Название</w:t>
            </w:r>
          </w:p>
        </w:tc>
        <w:tc>
          <w:tcPr>
            <w:tcW w:w="6216" w:type="dxa"/>
          </w:tcPr>
          <w:p w14:paraId="20686899" w14:textId="14AE0011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Управление сопряженной системой сигнализации</w:t>
            </w:r>
          </w:p>
        </w:tc>
      </w:tr>
      <w:tr w:rsidR="00951328" w:rsidRPr="00B44E3F" w14:paraId="6D964C57" w14:textId="77777777" w:rsidTr="00FD046F">
        <w:tc>
          <w:tcPr>
            <w:tcW w:w="3129" w:type="dxa"/>
          </w:tcPr>
          <w:p w14:paraId="64B89BCB" w14:textId="77777777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Описание</w:t>
            </w:r>
          </w:p>
        </w:tc>
        <w:tc>
          <w:tcPr>
            <w:tcW w:w="6216" w:type="dxa"/>
          </w:tcPr>
          <w:p w14:paraId="193DA958" w14:textId="11BC60F6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 xml:space="preserve">Клиент может </w:t>
            </w:r>
            <w:r w:rsidRPr="00B44E3F">
              <w:rPr>
                <w:sz w:val="24"/>
                <w:szCs w:val="24"/>
              </w:rPr>
              <w:t>управлять сигнализацией – включать или выключать ее.</w:t>
            </w:r>
          </w:p>
        </w:tc>
      </w:tr>
      <w:tr w:rsidR="00951328" w:rsidRPr="00B44E3F" w14:paraId="1C31C01D" w14:textId="77777777" w:rsidTr="00FD046F">
        <w:tc>
          <w:tcPr>
            <w:tcW w:w="3129" w:type="dxa"/>
          </w:tcPr>
          <w:p w14:paraId="39FB885D" w14:textId="77777777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Действующие лица</w:t>
            </w:r>
          </w:p>
        </w:tc>
        <w:tc>
          <w:tcPr>
            <w:tcW w:w="6216" w:type="dxa"/>
          </w:tcPr>
          <w:p w14:paraId="01AB1ADA" w14:textId="77777777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</w:t>
            </w:r>
          </w:p>
        </w:tc>
      </w:tr>
      <w:tr w:rsidR="00951328" w:rsidRPr="00B44E3F" w14:paraId="0681EA73" w14:textId="77777777" w:rsidTr="00FD046F">
        <w:tc>
          <w:tcPr>
            <w:tcW w:w="3129" w:type="dxa"/>
          </w:tcPr>
          <w:p w14:paraId="3BA3E4BD" w14:textId="77777777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Предусловия</w:t>
            </w:r>
          </w:p>
        </w:tc>
        <w:tc>
          <w:tcPr>
            <w:tcW w:w="6216" w:type="dxa"/>
          </w:tcPr>
          <w:p w14:paraId="198B0D17" w14:textId="77777777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зашел в приложение</w:t>
            </w:r>
          </w:p>
        </w:tc>
      </w:tr>
      <w:tr w:rsidR="00951328" w:rsidRPr="00B44E3F" w14:paraId="22EC45B3" w14:textId="77777777" w:rsidTr="00FD046F">
        <w:tc>
          <w:tcPr>
            <w:tcW w:w="3129" w:type="dxa"/>
          </w:tcPr>
          <w:p w14:paraId="410BEF01" w14:textId="77777777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Основной поток событий</w:t>
            </w:r>
          </w:p>
        </w:tc>
        <w:tc>
          <w:tcPr>
            <w:tcW w:w="6216" w:type="dxa"/>
          </w:tcPr>
          <w:p w14:paraId="0495C6E8" w14:textId="77777777" w:rsidR="00951328" w:rsidRPr="00B44E3F" w:rsidRDefault="00951328" w:rsidP="00951328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перешел во вкладку управления сопряженной сигнализацией.</w:t>
            </w:r>
          </w:p>
          <w:p w14:paraId="718553C9" w14:textId="5A0A89F6" w:rsidR="00951328" w:rsidRPr="00B44E3F" w:rsidRDefault="00951328" w:rsidP="00951328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изменил текущее состояние – выключил/включил сигнализацию</w:t>
            </w:r>
          </w:p>
        </w:tc>
      </w:tr>
      <w:tr w:rsidR="00951328" w:rsidRPr="00B44E3F" w14:paraId="40B4AEA6" w14:textId="77777777" w:rsidTr="00FD046F">
        <w:tc>
          <w:tcPr>
            <w:tcW w:w="3129" w:type="dxa"/>
          </w:tcPr>
          <w:p w14:paraId="5D3AAB48" w14:textId="77777777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Альтернативный поток 1</w:t>
            </w:r>
          </w:p>
        </w:tc>
        <w:tc>
          <w:tcPr>
            <w:tcW w:w="6216" w:type="dxa"/>
          </w:tcPr>
          <w:p w14:paraId="2DB3C8B3" w14:textId="77777777" w:rsidR="00951328" w:rsidRPr="00B44E3F" w:rsidRDefault="00951328" w:rsidP="00951328">
            <w:pPr>
              <w:pStyle w:val="a4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 xml:space="preserve">На шаге </w:t>
            </w:r>
            <w:r w:rsidR="00FD046F" w:rsidRPr="00B44E3F">
              <w:rPr>
                <w:sz w:val="24"/>
                <w:szCs w:val="24"/>
              </w:rPr>
              <w:t>1 система не отображает сопряженную сигнализацию.</w:t>
            </w:r>
          </w:p>
          <w:p w14:paraId="118BF14C" w14:textId="2635C557" w:rsidR="00FD046F" w:rsidRPr="00B44E3F" w:rsidRDefault="00FD046F" w:rsidP="00951328">
            <w:pPr>
              <w:pStyle w:val="a4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 xml:space="preserve">Система выводит на экран сообщение о том, что нет сопряженных </w:t>
            </w:r>
            <w:r w:rsidRPr="00B44E3F">
              <w:rPr>
                <w:sz w:val="24"/>
                <w:szCs w:val="24"/>
              </w:rPr>
              <w:t>систем безопасности</w:t>
            </w:r>
            <w:r w:rsidRPr="00B44E3F">
              <w:rPr>
                <w:sz w:val="24"/>
                <w:szCs w:val="24"/>
              </w:rPr>
              <w:t>.</w:t>
            </w:r>
          </w:p>
        </w:tc>
      </w:tr>
      <w:tr w:rsidR="00951328" w:rsidRPr="00B44E3F" w14:paraId="416AA2C3" w14:textId="77777777" w:rsidTr="00FD046F">
        <w:tc>
          <w:tcPr>
            <w:tcW w:w="3129" w:type="dxa"/>
          </w:tcPr>
          <w:p w14:paraId="5D485A1B" w14:textId="77777777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Постусловия</w:t>
            </w:r>
          </w:p>
        </w:tc>
        <w:tc>
          <w:tcPr>
            <w:tcW w:w="6216" w:type="dxa"/>
          </w:tcPr>
          <w:p w14:paraId="3BB59D91" w14:textId="1E671F51" w:rsidR="00951328" w:rsidRPr="00B44E3F" w:rsidRDefault="00951328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 xml:space="preserve">Клиент </w:t>
            </w:r>
            <w:r w:rsidR="00FD046F" w:rsidRPr="00B44E3F">
              <w:rPr>
                <w:sz w:val="24"/>
                <w:szCs w:val="24"/>
              </w:rPr>
              <w:t>успешно получил доступ к сигнализации и управлению ей.</w:t>
            </w:r>
          </w:p>
        </w:tc>
      </w:tr>
      <w:tr w:rsidR="00951328" w:rsidRPr="00B44E3F" w14:paraId="6F4A0A49" w14:textId="77777777" w:rsidTr="00FD046F">
        <w:trPr>
          <w:trHeight w:val="58"/>
        </w:trPr>
        <w:tc>
          <w:tcPr>
            <w:tcW w:w="3129" w:type="dxa"/>
          </w:tcPr>
          <w:p w14:paraId="5C7834F2" w14:textId="77777777" w:rsidR="00951328" w:rsidRPr="00B44E3F" w:rsidRDefault="00951328" w:rsidP="00CC0B53">
            <w:pPr>
              <w:rPr>
                <w:sz w:val="24"/>
                <w:szCs w:val="24"/>
                <w:lang w:val="en-US"/>
              </w:rPr>
            </w:pPr>
            <w:r w:rsidRPr="00B44E3F">
              <w:rPr>
                <w:sz w:val="24"/>
                <w:szCs w:val="24"/>
              </w:rPr>
              <w:t xml:space="preserve">Диаграмма </w:t>
            </w:r>
            <w:r w:rsidRPr="00B44E3F">
              <w:rPr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16" w:type="dxa"/>
          </w:tcPr>
          <w:p w14:paraId="0A941DDB" w14:textId="135E56AC" w:rsidR="00951328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noProof/>
                <w:sz w:val="24"/>
                <w:szCs w:val="24"/>
              </w:rPr>
              <w:drawing>
                <wp:inline distT="0" distB="0" distL="0" distR="0" wp14:anchorId="252FCD2B" wp14:editId="0CDB8DF7">
                  <wp:extent cx="3810000" cy="885825"/>
                  <wp:effectExtent l="0" t="0" r="0" b="9525"/>
                  <wp:docPr id="27750716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507161" name="Рисунок 27750716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F9E9C" w14:textId="77777777" w:rsidR="00B44E3F" w:rsidRPr="00B44E3F" w:rsidRDefault="00B44E3F">
      <w:pPr>
        <w:rPr>
          <w:sz w:val="24"/>
          <w:szCs w:val="24"/>
          <w:lang w:val="en-US"/>
        </w:rPr>
      </w:pPr>
    </w:p>
    <w:p w14:paraId="6BF132D1" w14:textId="77777777" w:rsidR="00B44E3F" w:rsidRDefault="00B44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6E3FE4A" w14:textId="48A48E3A" w:rsidR="00872D17" w:rsidRPr="00B44E3F" w:rsidRDefault="00B44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Case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9"/>
        <w:gridCol w:w="6216"/>
      </w:tblGrid>
      <w:tr w:rsidR="00872D17" w:rsidRPr="00B44E3F" w14:paraId="663E038D" w14:textId="77777777" w:rsidTr="00CC0B53">
        <w:tc>
          <w:tcPr>
            <w:tcW w:w="3129" w:type="dxa"/>
          </w:tcPr>
          <w:p w14:paraId="1851BFA1" w14:textId="77777777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Название</w:t>
            </w:r>
          </w:p>
        </w:tc>
        <w:tc>
          <w:tcPr>
            <w:tcW w:w="6216" w:type="dxa"/>
          </w:tcPr>
          <w:p w14:paraId="133152B1" w14:textId="5F3989A6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Вызов экстренных служб</w:t>
            </w:r>
          </w:p>
        </w:tc>
      </w:tr>
      <w:tr w:rsidR="00872D17" w:rsidRPr="00B44E3F" w14:paraId="2F76D608" w14:textId="77777777" w:rsidTr="00CC0B53">
        <w:tc>
          <w:tcPr>
            <w:tcW w:w="3129" w:type="dxa"/>
          </w:tcPr>
          <w:p w14:paraId="741B1B5A" w14:textId="77777777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Описание</w:t>
            </w:r>
          </w:p>
        </w:tc>
        <w:tc>
          <w:tcPr>
            <w:tcW w:w="6216" w:type="dxa"/>
          </w:tcPr>
          <w:p w14:paraId="4EF53173" w14:textId="77523B5D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 xml:space="preserve">Клиент может </w:t>
            </w:r>
            <w:r w:rsidRPr="00B44E3F">
              <w:rPr>
                <w:sz w:val="24"/>
                <w:szCs w:val="24"/>
              </w:rPr>
              <w:t>вызвать определенную экстренную службу.</w:t>
            </w:r>
          </w:p>
        </w:tc>
      </w:tr>
      <w:tr w:rsidR="00872D17" w:rsidRPr="00B44E3F" w14:paraId="2AB076B3" w14:textId="77777777" w:rsidTr="00CC0B53">
        <w:tc>
          <w:tcPr>
            <w:tcW w:w="3129" w:type="dxa"/>
          </w:tcPr>
          <w:p w14:paraId="7CFDAECB" w14:textId="77777777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Действующие лица</w:t>
            </w:r>
          </w:p>
        </w:tc>
        <w:tc>
          <w:tcPr>
            <w:tcW w:w="6216" w:type="dxa"/>
          </w:tcPr>
          <w:p w14:paraId="2B27A34C" w14:textId="77777777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</w:t>
            </w:r>
          </w:p>
        </w:tc>
      </w:tr>
      <w:tr w:rsidR="00872D17" w:rsidRPr="00B44E3F" w14:paraId="4853BFEE" w14:textId="77777777" w:rsidTr="00CC0B53">
        <w:tc>
          <w:tcPr>
            <w:tcW w:w="3129" w:type="dxa"/>
          </w:tcPr>
          <w:p w14:paraId="4EC66D92" w14:textId="77777777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Предусловия</w:t>
            </w:r>
          </w:p>
        </w:tc>
        <w:tc>
          <w:tcPr>
            <w:tcW w:w="6216" w:type="dxa"/>
          </w:tcPr>
          <w:p w14:paraId="2D664AE3" w14:textId="6B88EBA6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 xml:space="preserve">Клиент </w:t>
            </w:r>
            <w:r w:rsidRPr="00B44E3F">
              <w:rPr>
                <w:sz w:val="24"/>
                <w:szCs w:val="24"/>
              </w:rPr>
              <w:t>получил уведомление о срабатывании сигнализации.</w:t>
            </w:r>
          </w:p>
        </w:tc>
      </w:tr>
      <w:tr w:rsidR="00872D17" w:rsidRPr="00B44E3F" w14:paraId="3EAF7B88" w14:textId="77777777" w:rsidTr="00CC0B53">
        <w:tc>
          <w:tcPr>
            <w:tcW w:w="3129" w:type="dxa"/>
          </w:tcPr>
          <w:p w14:paraId="4FF6E2A7" w14:textId="77777777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Основной поток событий</w:t>
            </w:r>
          </w:p>
        </w:tc>
        <w:tc>
          <w:tcPr>
            <w:tcW w:w="6216" w:type="dxa"/>
          </w:tcPr>
          <w:p w14:paraId="4883A19B" w14:textId="77777777" w:rsidR="00872D17" w:rsidRPr="00B44E3F" w:rsidRDefault="00E076AC" w:rsidP="00E076AC">
            <w:pPr>
              <w:pStyle w:val="a4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перешел во вкладку вызова экстренных служб.</w:t>
            </w:r>
          </w:p>
          <w:p w14:paraId="687613D6" w14:textId="77777777" w:rsidR="00E076AC" w:rsidRPr="00B44E3F" w:rsidRDefault="00E076AC" w:rsidP="00E076AC">
            <w:pPr>
              <w:pStyle w:val="a4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Система предоставила список доступных служб для вызова.</w:t>
            </w:r>
          </w:p>
          <w:p w14:paraId="585A1409" w14:textId="77777777" w:rsidR="00E076AC" w:rsidRPr="00B44E3F" w:rsidRDefault="00E076AC" w:rsidP="00E076AC">
            <w:pPr>
              <w:pStyle w:val="a4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выбрал нужную службу.</w:t>
            </w:r>
          </w:p>
          <w:p w14:paraId="4DC5F041" w14:textId="77777777" w:rsidR="00E076AC" w:rsidRPr="00B44E3F" w:rsidRDefault="00E076AC" w:rsidP="00E076AC">
            <w:pPr>
              <w:pStyle w:val="a4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Система предоставила выбор (звонок диспетчеру или отправка экстренного сообщения).</w:t>
            </w:r>
          </w:p>
          <w:p w14:paraId="45D95C1C" w14:textId="6E548476" w:rsidR="001B56AA" w:rsidRPr="00B44E3F" w:rsidRDefault="001B56AA" w:rsidP="00E076AC">
            <w:pPr>
              <w:pStyle w:val="a4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Клиент выбирает 1 из доступных опций (шаг 4) и вызывает экстренную службу.</w:t>
            </w:r>
          </w:p>
        </w:tc>
      </w:tr>
      <w:tr w:rsidR="00872D17" w:rsidRPr="00B44E3F" w14:paraId="6C0B023D" w14:textId="77777777" w:rsidTr="00CC0B53">
        <w:tc>
          <w:tcPr>
            <w:tcW w:w="3129" w:type="dxa"/>
          </w:tcPr>
          <w:p w14:paraId="61C36C41" w14:textId="77777777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>Постусловия</w:t>
            </w:r>
          </w:p>
        </w:tc>
        <w:tc>
          <w:tcPr>
            <w:tcW w:w="6216" w:type="dxa"/>
          </w:tcPr>
          <w:p w14:paraId="211CE1B1" w14:textId="1FCF4BE5" w:rsidR="00872D17" w:rsidRPr="00B44E3F" w:rsidRDefault="00872D17" w:rsidP="00CC0B53">
            <w:pPr>
              <w:rPr>
                <w:sz w:val="24"/>
                <w:szCs w:val="24"/>
              </w:rPr>
            </w:pPr>
            <w:r w:rsidRPr="00B44E3F">
              <w:rPr>
                <w:sz w:val="24"/>
                <w:szCs w:val="24"/>
              </w:rPr>
              <w:t xml:space="preserve">Клиент успешно </w:t>
            </w:r>
            <w:r w:rsidR="001B56AA" w:rsidRPr="00B44E3F">
              <w:rPr>
                <w:sz w:val="24"/>
                <w:szCs w:val="24"/>
              </w:rPr>
              <w:t>вызвал экстренную службу.</w:t>
            </w:r>
          </w:p>
        </w:tc>
      </w:tr>
      <w:tr w:rsidR="00872D17" w:rsidRPr="00B44E3F" w14:paraId="35D35475" w14:textId="77777777" w:rsidTr="00CC0B53">
        <w:trPr>
          <w:trHeight w:val="58"/>
        </w:trPr>
        <w:tc>
          <w:tcPr>
            <w:tcW w:w="3129" w:type="dxa"/>
          </w:tcPr>
          <w:p w14:paraId="7D61CE2D" w14:textId="77777777" w:rsidR="00872D17" w:rsidRPr="00B44E3F" w:rsidRDefault="00872D17" w:rsidP="00CC0B53">
            <w:pPr>
              <w:rPr>
                <w:sz w:val="24"/>
                <w:szCs w:val="24"/>
                <w:lang w:val="en-US"/>
              </w:rPr>
            </w:pPr>
            <w:r w:rsidRPr="00B44E3F">
              <w:rPr>
                <w:sz w:val="24"/>
                <w:szCs w:val="24"/>
              </w:rPr>
              <w:t xml:space="preserve">Диаграмма </w:t>
            </w:r>
            <w:r w:rsidRPr="00B44E3F">
              <w:rPr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16" w:type="dxa"/>
          </w:tcPr>
          <w:p w14:paraId="2C2F8378" w14:textId="20A92626" w:rsidR="00872D17" w:rsidRPr="00B44E3F" w:rsidRDefault="001B56AA" w:rsidP="00CC0B53">
            <w:pPr>
              <w:rPr>
                <w:sz w:val="24"/>
                <w:szCs w:val="24"/>
              </w:rPr>
            </w:pPr>
            <w:r w:rsidRPr="00B44E3F">
              <w:rPr>
                <w:noProof/>
                <w:sz w:val="24"/>
                <w:szCs w:val="24"/>
              </w:rPr>
              <w:drawing>
                <wp:inline distT="0" distB="0" distL="0" distR="0" wp14:anchorId="14293AA0" wp14:editId="002B96CB">
                  <wp:extent cx="3810000" cy="2105025"/>
                  <wp:effectExtent l="0" t="0" r="0" b="9525"/>
                  <wp:docPr id="72589003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890036" name="Рисунок 72589003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BD962" w14:textId="77777777" w:rsidR="00872D17" w:rsidRPr="00335BC0" w:rsidRDefault="00872D17" w:rsidP="00872D17">
      <w:pPr>
        <w:rPr>
          <w:sz w:val="32"/>
          <w:szCs w:val="32"/>
        </w:rPr>
      </w:pPr>
    </w:p>
    <w:p w14:paraId="49713D84" w14:textId="77777777" w:rsidR="00872D17" w:rsidRPr="00335BC0" w:rsidRDefault="00872D17">
      <w:pPr>
        <w:rPr>
          <w:sz w:val="32"/>
          <w:szCs w:val="32"/>
        </w:rPr>
      </w:pPr>
    </w:p>
    <w:sectPr w:rsidR="00872D17" w:rsidRPr="00335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7166"/>
    <w:multiLevelType w:val="hybridMultilevel"/>
    <w:tmpl w:val="7F3EC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0CC9"/>
    <w:multiLevelType w:val="hybridMultilevel"/>
    <w:tmpl w:val="2168E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2C0B"/>
    <w:multiLevelType w:val="hybridMultilevel"/>
    <w:tmpl w:val="6EF8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F0A8F"/>
    <w:multiLevelType w:val="hybridMultilevel"/>
    <w:tmpl w:val="6B200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A2A93"/>
    <w:multiLevelType w:val="hybridMultilevel"/>
    <w:tmpl w:val="A170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C21A8"/>
    <w:multiLevelType w:val="hybridMultilevel"/>
    <w:tmpl w:val="C51E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55EA5"/>
    <w:multiLevelType w:val="hybridMultilevel"/>
    <w:tmpl w:val="AD5874A8"/>
    <w:lvl w:ilvl="0" w:tplc="3BFEC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41575D"/>
    <w:multiLevelType w:val="hybridMultilevel"/>
    <w:tmpl w:val="96C0C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B54AD"/>
    <w:multiLevelType w:val="hybridMultilevel"/>
    <w:tmpl w:val="16FC3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944838">
    <w:abstractNumId w:val="1"/>
  </w:num>
  <w:num w:numId="2" w16cid:durableId="1045562886">
    <w:abstractNumId w:val="4"/>
  </w:num>
  <w:num w:numId="3" w16cid:durableId="413863667">
    <w:abstractNumId w:val="3"/>
  </w:num>
  <w:num w:numId="4" w16cid:durableId="1367752085">
    <w:abstractNumId w:val="7"/>
  </w:num>
  <w:num w:numId="5" w16cid:durableId="482040309">
    <w:abstractNumId w:val="5"/>
  </w:num>
  <w:num w:numId="6" w16cid:durableId="1814567917">
    <w:abstractNumId w:val="8"/>
  </w:num>
  <w:num w:numId="7" w16cid:durableId="454832995">
    <w:abstractNumId w:val="6"/>
  </w:num>
  <w:num w:numId="8" w16cid:durableId="2075737400">
    <w:abstractNumId w:val="0"/>
  </w:num>
  <w:num w:numId="9" w16cid:durableId="196889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C0"/>
    <w:rsid w:val="001B56AA"/>
    <w:rsid w:val="001F3686"/>
    <w:rsid w:val="00335BC0"/>
    <w:rsid w:val="006B75CA"/>
    <w:rsid w:val="0075614D"/>
    <w:rsid w:val="00773D59"/>
    <w:rsid w:val="00872D17"/>
    <w:rsid w:val="00951328"/>
    <w:rsid w:val="00A25855"/>
    <w:rsid w:val="00B44E3F"/>
    <w:rsid w:val="00B638E7"/>
    <w:rsid w:val="00E076AC"/>
    <w:rsid w:val="00E8277F"/>
    <w:rsid w:val="00FD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8B0B"/>
  <w15:chartTrackingRefBased/>
  <w15:docId w15:val="{9A0BEBF7-C12F-4722-B417-FFAAD458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Lizzzard97@outlook.com</dc:creator>
  <cp:keywords/>
  <dc:description/>
  <cp:lastModifiedBy>Lizzzard97@outlook.com</cp:lastModifiedBy>
  <cp:revision>4</cp:revision>
  <dcterms:created xsi:type="dcterms:W3CDTF">2024-09-20T14:42:00Z</dcterms:created>
  <dcterms:modified xsi:type="dcterms:W3CDTF">2024-09-20T16:29:00Z</dcterms:modified>
</cp:coreProperties>
</file>