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nuk147z2quj" w:id="0"/>
      <w:bookmarkEnd w:id="0"/>
      <w:r w:rsidDel="00000000" w:rsidR="00000000" w:rsidRPr="00000000">
        <w:rPr>
          <w:rtl w:val="0"/>
        </w:rPr>
        <w:t xml:space="preserve">TO-DO list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Idea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color w:val="1a1a1a"/>
          <w:sz w:val="24"/>
          <w:szCs w:val="24"/>
          <w:highlight w:val="white"/>
          <w:rtl w:val="0"/>
        </w:rPr>
        <w:t xml:space="preserve">Prendere ispirazione da software simili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color w:val="1a1a1a"/>
          <w:sz w:val="24"/>
          <w:szCs w:val="24"/>
          <w:highlight w:val="white"/>
          <w:rtl w:val="0"/>
        </w:rPr>
        <w:t xml:space="preserve">Scrivere un breve riassunto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color w:val="1a1a1a"/>
          <w:sz w:val="24"/>
          <w:szCs w:val="24"/>
          <w:highlight w:val="white"/>
          <w:rtl w:val="0"/>
        </w:rPr>
        <w:t xml:space="preserve">Scrivere un elenco di funzionalità che l’applicazione deve avere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Sketch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Fare disegni iniziali di come dovrebbe presentarsi l’applicazione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Includere disegni riguardanti le funzionalità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Codice del modello principale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Pianificare classi del modello, con attributi e funzioni -&gt; UML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Scrivere il codice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Fare dei test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Ripetere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Codice della GUI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Pianificare classi per la GUI, con attributi e funzioni -&gt; UML 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Scrivere il codice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Fare dei test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Ripetere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Perfezionamenti e Report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Perfezionare GUI: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suggerimenti sui bottoni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icone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scorciatoie da tastiera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colore e stile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Versione finale delle risorse: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utilizzare proporzioni e risoluzione adeguate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ottimizzare il peso (in KB)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utilizzare colori che si adattano alla GUI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lo stesso per le risorse multimediali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Preparare un dataset adeguato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che permetta di mostrare tutte le caratteristiche dell’applicazione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che copra ogni funzionalità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Scrivere la relazione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lo sviluppo dell’applicazione ci siamo messi nei panni di un ente che possiede un sistema di gestione per una biblioteca, quindi l’applicazione è destinata all’utilizzo da parte dei soli dipendenti di tale ente.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Funzionalità: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con username e password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aggiungere elementi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modificare …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rimuovere …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filtrare lista elementi per: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 di media (libro, vinile, film, rivista, giochi da tavolo)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categoria (cucina, sport, …)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prezzo di listino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lingua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ricerca tramite barra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esplorare un determinato elemento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dare in prestito (in base alle copie disponibili)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richiedere ad altra biblioteca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