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D12DE" w14:textId="73A645E8" w:rsidR="003403FE" w:rsidRDefault="003403FE" w:rsidP="003403FE">
      <w:pPr>
        <w:rPr>
          <w:b/>
          <w:bCs/>
          <w:sz w:val="28"/>
          <w:szCs w:val="28"/>
        </w:rPr>
      </w:pPr>
      <w:r w:rsidRPr="003403FE">
        <w:rPr>
          <w:b/>
          <w:bCs/>
          <w:noProof/>
          <w:sz w:val="28"/>
          <w:szCs w:val="28"/>
        </w:rPr>
        <mc:AlternateContent>
          <mc:Choice Requires="wps">
            <w:drawing>
              <wp:anchor distT="0" distB="0" distL="114300" distR="114300" simplePos="0" relativeHeight="251659264" behindDoc="0" locked="0" layoutInCell="1" allowOverlap="1" wp14:anchorId="4CD4BFAE" wp14:editId="56A40CBE">
                <wp:simplePos x="0" y="0"/>
                <wp:positionH relativeFrom="column">
                  <wp:posOffset>5410200</wp:posOffset>
                </wp:positionH>
                <wp:positionV relativeFrom="paragraph">
                  <wp:posOffset>-704850</wp:posOffset>
                </wp:positionV>
                <wp:extent cx="1209675" cy="1295400"/>
                <wp:effectExtent l="0" t="0" r="0" b="0"/>
                <wp:wrapNone/>
                <wp:docPr id="585168648" name="Text Box 1"/>
                <wp:cNvGraphicFramePr/>
                <a:graphic xmlns:a="http://schemas.openxmlformats.org/drawingml/2006/main">
                  <a:graphicData uri="http://schemas.microsoft.com/office/word/2010/wordprocessingShape">
                    <wps:wsp>
                      <wps:cNvSpPr txBox="1"/>
                      <wps:spPr>
                        <a:xfrm>
                          <a:off x="0" y="0"/>
                          <a:ext cx="1209675" cy="1295400"/>
                        </a:xfrm>
                        <a:prstGeom prst="rect">
                          <a:avLst/>
                        </a:prstGeom>
                        <a:noFill/>
                        <a:ln w="6350">
                          <a:noFill/>
                        </a:ln>
                      </wps:spPr>
                      <wps:txbx>
                        <w:txbxContent>
                          <w:p w14:paraId="2406590D" w14:textId="35B75B56" w:rsidR="003403FE" w:rsidRDefault="003403FE">
                            <w:r>
                              <w:rPr>
                                <w:noProof/>
                              </w:rPr>
                              <w:drawing>
                                <wp:inline distT="0" distB="0" distL="0" distR="0" wp14:anchorId="5637BB5F" wp14:editId="23150850">
                                  <wp:extent cx="1020445" cy="1196975"/>
                                  <wp:effectExtent l="0" t="0" r="8255" b="3175"/>
                                  <wp:docPr id="1779261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1013" name="Picture 1779261013"/>
                                          <pic:cNvPicPr/>
                                        </pic:nvPicPr>
                                        <pic:blipFill>
                                          <a:blip r:embed="rId4">
                                            <a:extLst>
                                              <a:ext uri="{28A0092B-C50C-407E-A947-70E740481C1C}">
                                                <a14:useLocalDpi xmlns:a14="http://schemas.microsoft.com/office/drawing/2010/main" val="0"/>
                                              </a:ext>
                                            </a:extLst>
                                          </a:blip>
                                          <a:stretch>
                                            <a:fillRect/>
                                          </a:stretch>
                                        </pic:blipFill>
                                        <pic:spPr>
                                          <a:xfrm>
                                            <a:off x="0" y="0"/>
                                            <a:ext cx="1020445" cy="11969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D4BFAE" id="_x0000_t202" coordsize="21600,21600" o:spt="202" path="m,l,21600r21600,l21600,xe">
                <v:stroke joinstyle="miter"/>
                <v:path gradientshapeok="t" o:connecttype="rect"/>
              </v:shapetype>
              <v:shape id="Text Box 1" o:spid="_x0000_s1026" type="#_x0000_t202" style="position:absolute;margin-left:426pt;margin-top:-55.5pt;width:95.25pt;height:10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" filled="f" stroked="f" strokeweight=".5pt">
                <v:textbox>
                  <w:txbxContent>
                    <w:p w14:paraId="2406590D" w14:textId="35B75B56" w:rsidR="003403FE" w:rsidRDefault="003403FE">
                      <w:r>
                        <w:rPr>
                          <w:noProof/>
                        </w:rPr>
                        <w:drawing>
                          <wp:inline distT="0" distB="0" distL="0" distR="0" wp14:anchorId="5637BB5F" wp14:editId="23150850">
                            <wp:extent cx="1020445" cy="1196975"/>
                            <wp:effectExtent l="0" t="0" r="8255" b="3175"/>
                            <wp:docPr id="1779261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1013" name="Picture 1779261013"/>
                                    <pic:cNvPicPr/>
                                  </pic:nvPicPr>
                                  <pic:blipFill>
                                    <a:blip r:embed="rId5">
                                      <a:extLst>
                                        <a:ext uri="{28A0092B-C50C-407E-A947-70E740481C1C}">
                                          <a14:useLocalDpi xmlns:a14="http://schemas.microsoft.com/office/drawing/2010/main" val="0"/>
                                        </a:ext>
                                      </a:extLst>
                                    </a:blip>
                                    <a:stretch>
                                      <a:fillRect/>
                                    </a:stretch>
                                  </pic:blipFill>
                                  <pic:spPr>
                                    <a:xfrm>
                                      <a:off x="0" y="0"/>
                                      <a:ext cx="1020445" cy="1196975"/>
                                    </a:xfrm>
                                    <a:prstGeom prst="rect">
                                      <a:avLst/>
                                    </a:prstGeom>
                                  </pic:spPr>
                                </pic:pic>
                              </a:graphicData>
                            </a:graphic>
                          </wp:inline>
                        </w:drawing>
                      </w:r>
                    </w:p>
                  </w:txbxContent>
                </v:textbox>
              </v:shape>
            </w:pict>
          </mc:Fallback>
        </mc:AlternateContent>
      </w:r>
      <w:r w:rsidRPr="003403FE">
        <w:rPr>
          <w:b/>
          <w:bCs/>
          <w:sz w:val="28"/>
          <w:szCs w:val="28"/>
        </w:rPr>
        <w:t>Brand Profile</w:t>
      </w:r>
      <w:r w:rsidRPr="003403FE">
        <w:rPr>
          <w:b/>
          <w:bCs/>
          <w:sz w:val="28"/>
          <w:szCs w:val="28"/>
        </w:rPr>
        <w:br/>
        <w:t>Clear Future Consulting Services</w:t>
      </w:r>
    </w:p>
    <w:p w14:paraId="771AA7DF" w14:textId="77777777" w:rsidR="003403FE" w:rsidRPr="003403FE" w:rsidRDefault="003403FE" w:rsidP="003403FE">
      <w:pPr>
        <w:rPr>
          <w:b/>
          <w:bCs/>
          <w:sz w:val="28"/>
          <w:szCs w:val="28"/>
        </w:rPr>
      </w:pPr>
    </w:p>
    <w:p w14:paraId="3402EF4A" w14:textId="77777777" w:rsidR="004D44EE" w:rsidRPr="004D44EE" w:rsidRDefault="004D44EE" w:rsidP="004D44EE">
      <w:r w:rsidRPr="004D44EE">
        <w:t>Answer these questions to the best of your ability. Be specific and detailed, because this will set the foundation for how we build your brand, your images, and your personality into everything we do for you. Examples for Clear Future are shown next to each topic in parentheses to help get you thinking.</w:t>
      </w:r>
    </w:p>
    <w:p w14:paraId="6FA2A7FF" w14:textId="77777777" w:rsidR="004D44EE" w:rsidRPr="004D44EE" w:rsidRDefault="004D44EE" w:rsidP="004D44EE">
      <w:pPr>
        <w:rPr>
          <w:i/>
          <w:iCs/>
          <w:sz w:val="32"/>
          <w:szCs w:val="32"/>
        </w:rPr>
      </w:pPr>
      <w:r w:rsidRPr="004D44EE">
        <w:rPr>
          <w:b/>
          <w:bCs/>
          <w:i/>
          <w:iCs/>
          <w:sz w:val="32"/>
          <w:szCs w:val="32"/>
        </w:rPr>
        <w:t>Brand Identity</w:t>
      </w:r>
    </w:p>
    <w:p w14:paraId="650193C9" w14:textId="42C481FA" w:rsidR="00E77948" w:rsidRDefault="004D44EE" w:rsidP="00DC2D76">
      <w:r w:rsidRPr="004D44EE">
        <w:rPr>
          <w:b/>
          <w:bCs/>
        </w:rPr>
        <w:t>Business Overview</w:t>
      </w:r>
      <w:r w:rsidRPr="004D44EE">
        <w:t xml:space="preserve"> </w:t>
      </w:r>
      <w:r w:rsidRPr="004D44EE">
        <w:rPr>
          <w:i/>
          <w:iCs/>
        </w:rPr>
        <w:t>(Clear Future Consulting Services, LLC is a North Carolina-based digital marketing agency serving clients nationwide, specializing in trust-driven growth systems.)</w:t>
      </w:r>
      <w:r w:rsidRPr="004D44EE">
        <w:br/>
        <w:t>Answer:</w:t>
      </w:r>
      <w:r w:rsidR="00F05529">
        <w:t xml:space="preserve"> </w:t>
      </w:r>
    </w:p>
    <w:p w14:paraId="484D2441" w14:textId="07BB39A7" w:rsidR="00674DCB" w:rsidRDefault="004D44EE" w:rsidP="00674DCB">
      <w:r w:rsidRPr="004D44EE">
        <w:rPr>
          <w:b/>
          <w:bCs/>
        </w:rPr>
        <w:t>Core Identity</w:t>
      </w:r>
      <w:r w:rsidRPr="004D44EE">
        <w:t xml:space="preserve"> </w:t>
      </w:r>
      <w:r w:rsidRPr="004D44EE">
        <w:rPr>
          <w:i/>
          <w:iCs/>
        </w:rPr>
        <w:t>(We empower small to medium-sized businesses through ethical, transparent, and performance-based digital marketing systems.)</w:t>
      </w:r>
      <w:r w:rsidRPr="004D44EE">
        <w:br/>
        <w:t>Answer:</w:t>
      </w:r>
      <w:r w:rsidR="005A19DD">
        <w:t xml:space="preserve"> </w:t>
      </w:r>
    </w:p>
    <w:p w14:paraId="6672AB30" w14:textId="349F6960" w:rsidR="004D44EE" w:rsidRPr="004D44EE" w:rsidRDefault="004D44EE" w:rsidP="00ED393F">
      <w:r w:rsidRPr="004D44EE">
        <w:rPr>
          <w:b/>
          <w:bCs/>
        </w:rPr>
        <w:t>Market Positioning</w:t>
      </w:r>
      <w:r w:rsidRPr="004D44EE">
        <w:t xml:space="preserve"> </w:t>
      </w:r>
      <w:r w:rsidRPr="004D44EE">
        <w:rPr>
          <w:i/>
          <w:iCs/>
        </w:rPr>
        <w:t>(Positioned as the trusted digital growth partner for businesses seeking clarity, transparency, and measurable results.)</w:t>
      </w:r>
      <w:r w:rsidRPr="004D44EE">
        <w:br/>
        <w:t>Answer:</w:t>
      </w:r>
      <w:r w:rsidR="00655CC3">
        <w:t xml:space="preserve"> </w:t>
      </w:r>
    </w:p>
    <w:p w14:paraId="581E4134" w14:textId="32E99F2A" w:rsidR="004D44EE" w:rsidRPr="004D44EE" w:rsidRDefault="004D44EE" w:rsidP="00ED393F">
      <w:r w:rsidRPr="004D44EE">
        <w:rPr>
          <w:b/>
          <w:bCs/>
        </w:rPr>
        <w:t>Competitive Landscape</w:t>
      </w:r>
      <w:r w:rsidR="00CC3220">
        <w:rPr>
          <w:b/>
          <w:bCs/>
        </w:rPr>
        <w:t xml:space="preserve"> </w:t>
      </w:r>
      <w:r w:rsidR="00E82E71">
        <w:rPr>
          <w:b/>
          <w:bCs/>
        </w:rPr>
        <w:t>–</w:t>
      </w:r>
      <w:r w:rsidR="00CC3220">
        <w:rPr>
          <w:b/>
          <w:bCs/>
        </w:rPr>
        <w:t xml:space="preserve"> </w:t>
      </w:r>
      <w:r w:rsidR="00E82E71">
        <w:rPr>
          <w:b/>
          <w:bCs/>
        </w:rPr>
        <w:t>List top 5 Competitors</w:t>
      </w:r>
      <w:r w:rsidRPr="004D44EE">
        <w:t xml:space="preserve"> </w:t>
      </w:r>
      <w:r w:rsidRPr="004D44EE">
        <w:rPr>
          <w:i/>
          <w:iCs/>
        </w:rPr>
        <w:t>(NC Digital Solutions, Raleigh Marketing Lab, Ignite Visibility, LYFE Marketing, WebFX.)</w:t>
      </w:r>
      <w:r w:rsidRPr="004D44EE">
        <w:br/>
        <w:t>Answer:</w:t>
      </w:r>
      <w:r w:rsidR="00655CC3">
        <w:t xml:space="preserve"> </w:t>
      </w:r>
    </w:p>
    <w:p w14:paraId="1BB84FE5" w14:textId="3BF3266C" w:rsidR="004D44EE" w:rsidRPr="004D44EE" w:rsidRDefault="004D44EE" w:rsidP="00212E51">
      <w:r w:rsidRPr="004D44EE">
        <w:rPr>
          <w:b/>
          <w:bCs/>
        </w:rPr>
        <w:t>Customer Profile</w:t>
      </w:r>
      <w:r w:rsidRPr="004D44EE">
        <w:t xml:space="preserve"> </w:t>
      </w:r>
      <w:r w:rsidRPr="004D44EE">
        <w:rPr>
          <w:i/>
          <w:iCs/>
        </w:rPr>
        <w:t>(Business owners, entrepreneurs, and service companies seeking reliable digital growth without confusion.)</w:t>
      </w:r>
      <w:r w:rsidRPr="004D44EE">
        <w:br/>
        <w:t>Answer:</w:t>
      </w:r>
      <w:r w:rsidR="00A7408F" w:rsidRPr="00A7408F">
        <w:t xml:space="preserve"> </w:t>
      </w:r>
      <w:r w:rsidR="00212E51" w:rsidRPr="00212E51">
        <w:t>Commercial property owners, facility managers, general contractors, and business operators responsible for controlling operating costs, energy usage, and building performance. They value reliability, expertise, and solutions that show real return on investment.</w:t>
      </w:r>
    </w:p>
    <w:p w14:paraId="08DDBC2B" w14:textId="567E4858" w:rsidR="004D44EE" w:rsidRPr="004D44EE" w:rsidRDefault="004D44EE" w:rsidP="00212E51">
      <w:r w:rsidRPr="004D44EE">
        <w:rPr>
          <w:b/>
          <w:bCs/>
        </w:rPr>
        <w:t>Emotional Benefits</w:t>
      </w:r>
      <w:r w:rsidRPr="004D44EE">
        <w:t xml:space="preserve"> </w:t>
      </w:r>
      <w:r w:rsidRPr="004D44EE">
        <w:rPr>
          <w:i/>
          <w:iCs/>
        </w:rPr>
        <w:t>(Confidence, relief, control, pride, and long-term momentum.)</w:t>
      </w:r>
      <w:r w:rsidRPr="004D44EE">
        <w:br/>
        <w:t>Answer:</w:t>
      </w:r>
      <w:r w:rsidR="00212E51">
        <w:t xml:space="preserve"> </w:t>
      </w:r>
    </w:p>
    <w:p w14:paraId="3D886509" w14:textId="45AA2FB6" w:rsidR="004D44EE" w:rsidRPr="004D44EE" w:rsidRDefault="004D44EE" w:rsidP="00D24652">
      <w:r w:rsidRPr="004D44EE">
        <w:rPr>
          <w:b/>
          <w:bCs/>
        </w:rPr>
        <w:t>Brand Story</w:t>
      </w:r>
      <w:r w:rsidRPr="004D44EE">
        <w:t xml:space="preserve"> </w:t>
      </w:r>
      <w:r w:rsidRPr="004D44EE">
        <w:rPr>
          <w:i/>
          <w:iCs/>
        </w:rPr>
        <w:t>(Founded by Darin Zogopoulos to replace empty marketing promises with transparent, measurable systems.)</w:t>
      </w:r>
      <w:r w:rsidRPr="004D44EE">
        <w:br/>
        <w:t>Answer:</w:t>
      </w:r>
      <w:r w:rsidR="00D24652">
        <w:t xml:space="preserve"> </w:t>
      </w:r>
    </w:p>
    <w:p w14:paraId="3498D294" w14:textId="2CF5277E" w:rsidR="004D44EE" w:rsidRPr="004D44EE" w:rsidRDefault="004D44EE" w:rsidP="00D24652">
      <w:r w:rsidRPr="004D44EE">
        <w:rPr>
          <w:b/>
          <w:bCs/>
        </w:rPr>
        <w:t>Brand Personality</w:t>
      </w:r>
      <w:r w:rsidRPr="004D44EE">
        <w:t xml:space="preserve"> </w:t>
      </w:r>
      <w:r w:rsidRPr="004D44EE">
        <w:rPr>
          <w:i/>
          <w:iCs/>
        </w:rPr>
        <w:t>(Driven, confident, authentic, innovative, grounded, results-oriented.)</w:t>
      </w:r>
      <w:r w:rsidRPr="004D44EE">
        <w:br/>
        <w:t>Answer:</w:t>
      </w:r>
      <w:r w:rsidR="00D24652">
        <w:t xml:space="preserve"> </w:t>
      </w:r>
    </w:p>
    <w:p w14:paraId="7ECDB539" w14:textId="77777777" w:rsidR="00A26563" w:rsidRDefault="00A26563" w:rsidP="004D44EE">
      <w:pPr>
        <w:rPr>
          <w:b/>
          <w:bCs/>
        </w:rPr>
      </w:pPr>
    </w:p>
    <w:p w14:paraId="65D3361B" w14:textId="357C5B77" w:rsidR="004D44EE" w:rsidRPr="004D44EE" w:rsidRDefault="004D44EE" w:rsidP="004D44EE">
      <w:pPr>
        <w:rPr>
          <w:i/>
          <w:iCs/>
          <w:sz w:val="32"/>
          <w:szCs w:val="32"/>
        </w:rPr>
      </w:pPr>
      <w:r w:rsidRPr="004D44EE">
        <w:rPr>
          <w:b/>
          <w:bCs/>
          <w:i/>
          <w:iCs/>
          <w:sz w:val="32"/>
          <w:szCs w:val="32"/>
        </w:rPr>
        <w:t>Brand Strategy</w:t>
      </w:r>
    </w:p>
    <w:p w14:paraId="72CF8871" w14:textId="53F8E676" w:rsidR="004D44EE" w:rsidRPr="004D44EE" w:rsidRDefault="004D44EE" w:rsidP="000550F0">
      <w:r w:rsidRPr="004D44EE">
        <w:rPr>
          <w:b/>
          <w:bCs/>
        </w:rPr>
        <w:t>Most Popular Products and Services</w:t>
      </w:r>
      <w:r w:rsidRPr="004D44EE">
        <w:t xml:space="preserve"> </w:t>
      </w:r>
      <w:r w:rsidRPr="004D44EE">
        <w:rPr>
          <w:i/>
          <w:iCs/>
        </w:rPr>
        <w:t>(SEO, AEO, websites, CRM-CF, Social Marketing, BRIA Chatbot, BRIA Employee.)</w:t>
      </w:r>
      <w:r w:rsidRPr="004D44EE">
        <w:br/>
        <w:t>Answer:</w:t>
      </w:r>
      <w:r w:rsidR="000550F0">
        <w:t xml:space="preserve"> </w:t>
      </w:r>
    </w:p>
    <w:p w14:paraId="1EB240B4" w14:textId="0EAE26F8" w:rsidR="004D44EE" w:rsidRPr="004D44EE" w:rsidRDefault="004D44EE" w:rsidP="006339A4">
      <w:r w:rsidRPr="004D44EE">
        <w:rPr>
          <w:b/>
          <w:bCs/>
        </w:rPr>
        <w:t>Top Revenue Drivers</w:t>
      </w:r>
      <w:r w:rsidRPr="004D44EE">
        <w:t xml:space="preserve"> </w:t>
      </w:r>
      <w:r w:rsidRPr="004D44EE">
        <w:rPr>
          <w:i/>
          <w:iCs/>
        </w:rPr>
        <w:t>(Websites, SEO &amp; AEO programs, Social Marketing, CRM-CF, AI automation products.)</w:t>
      </w:r>
      <w:r w:rsidRPr="004D44EE">
        <w:br/>
        <w:t>Answer:</w:t>
      </w:r>
      <w:r w:rsidR="006339A4">
        <w:t xml:space="preserve"> </w:t>
      </w:r>
    </w:p>
    <w:p w14:paraId="3768F15D" w14:textId="4A19B35D" w:rsidR="004D44EE" w:rsidRPr="004D44EE" w:rsidRDefault="004D44EE" w:rsidP="006339A4">
      <w:r w:rsidRPr="004D44EE">
        <w:rPr>
          <w:b/>
          <w:bCs/>
        </w:rPr>
        <w:t>Emerging Growth Areas</w:t>
      </w:r>
      <w:r w:rsidRPr="004D44EE">
        <w:t xml:space="preserve"> </w:t>
      </w:r>
      <w:r w:rsidRPr="004D44EE">
        <w:rPr>
          <w:i/>
          <w:iCs/>
        </w:rPr>
        <w:t>(AI automation, marketing ecosystems, voice optimization, unified SEO-CRM-AI bundles.)</w:t>
      </w:r>
      <w:r w:rsidRPr="004D44EE">
        <w:br/>
        <w:t>Answer:</w:t>
      </w:r>
      <w:r w:rsidR="006339A4">
        <w:t xml:space="preserve"> </w:t>
      </w:r>
    </w:p>
    <w:p w14:paraId="50004A8F" w14:textId="5702C443" w:rsidR="004D44EE" w:rsidRPr="004D44EE" w:rsidRDefault="004D44EE" w:rsidP="000667EE">
      <w:r w:rsidRPr="004D44EE">
        <w:rPr>
          <w:b/>
          <w:bCs/>
        </w:rPr>
        <w:t>Why Customers Choose Clear Future</w:t>
      </w:r>
      <w:r w:rsidRPr="004D44EE">
        <w:t xml:space="preserve"> </w:t>
      </w:r>
      <w:r w:rsidRPr="004D44EE">
        <w:rPr>
          <w:i/>
          <w:iCs/>
        </w:rPr>
        <w:t>(We deliver clarity, trust, and complete digital ecosystems that attract, convert, and retain customers.)</w:t>
      </w:r>
      <w:r w:rsidRPr="004D44EE">
        <w:br/>
        <w:t>Answer:</w:t>
      </w:r>
      <w:r w:rsidR="000667EE">
        <w:t xml:space="preserve"> </w:t>
      </w:r>
    </w:p>
    <w:p w14:paraId="36393E9F" w14:textId="20301123" w:rsidR="004D44EE" w:rsidRDefault="004D44EE" w:rsidP="00DE4C95">
      <w:r w:rsidRPr="004D44EE">
        <w:rPr>
          <w:b/>
          <w:bCs/>
        </w:rPr>
        <w:t>Primary Value Drivers</w:t>
      </w:r>
      <w:r w:rsidRPr="004D44EE">
        <w:t xml:space="preserve"> </w:t>
      </w:r>
      <w:r w:rsidRPr="004D44EE">
        <w:rPr>
          <w:i/>
          <w:iCs/>
        </w:rPr>
        <w:t>(Growth systems, strategic visibility, automation, trust-based ranking, unified ecosystem.)</w:t>
      </w:r>
      <w:r w:rsidRPr="004D44EE">
        <w:br/>
        <w:t>Answer:</w:t>
      </w:r>
      <w:r w:rsidR="00DE4C95">
        <w:t xml:space="preserve"> </w:t>
      </w:r>
    </w:p>
    <w:p w14:paraId="0349F9E9" w14:textId="2E7E05BE" w:rsidR="00BD5BD5" w:rsidRDefault="00D67CFA" w:rsidP="00DE4C95">
      <w:pPr>
        <w:rPr>
          <w:b/>
          <w:bCs/>
        </w:rPr>
      </w:pPr>
      <w:r w:rsidRPr="00D67CFA">
        <w:rPr>
          <w:b/>
          <w:bCs/>
        </w:rPr>
        <w:t>Products and Services</w:t>
      </w:r>
    </w:p>
    <w:p w14:paraId="5EEBDEE1" w14:textId="5525C833" w:rsidR="00D67CFA" w:rsidRDefault="00D67CFA" w:rsidP="00DE4C95">
      <w:r w:rsidRPr="00D67CFA">
        <w:t>Answer</w:t>
      </w:r>
      <w:r>
        <w:t>:</w:t>
      </w:r>
    </w:p>
    <w:p w14:paraId="756FE059" w14:textId="26AD7A4C" w:rsidR="00D67CFA" w:rsidRDefault="00D67CFA" w:rsidP="00DE4C95">
      <w:r w:rsidRPr="00D67CFA">
        <w:rPr>
          <w:b/>
          <w:bCs/>
        </w:rPr>
        <w:t>Areas You Serve</w:t>
      </w:r>
      <w:r>
        <w:rPr>
          <w:b/>
          <w:bCs/>
        </w:rPr>
        <w:t xml:space="preserve"> </w:t>
      </w:r>
    </w:p>
    <w:p w14:paraId="0207AE8D" w14:textId="6A968911" w:rsidR="00D67CFA" w:rsidRPr="00D67CFA" w:rsidRDefault="00D67CFA" w:rsidP="00DE4C95">
      <w:r>
        <w:t>Answer:</w:t>
      </w:r>
    </w:p>
    <w:p w14:paraId="4D24181A" w14:textId="77777777" w:rsidR="004D44EE" w:rsidRPr="004D44EE" w:rsidRDefault="004D44EE" w:rsidP="004D44EE">
      <w:pPr>
        <w:rPr>
          <w:i/>
          <w:iCs/>
          <w:sz w:val="32"/>
          <w:szCs w:val="32"/>
        </w:rPr>
      </w:pPr>
      <w:r w:rsidRPr="004D44EE">
        <w:rPr>
          <w:b/>
          <w:bCs/>
          <w:i/>
          <w:iCs/>
          <w:sz w:val="32"/>
          <w:szCs w:val="32"/>
        </w:rPr>
        <w:t>Brand Voice Guide</w:t>
      </w:r>
    </w:p>
    <w:p w14:paraId="7CBD7C14" w14:textId="6F0E3A89" w:rsidR="004D44EE" w:rsidRPr="004D44EE" w:rsidRDefault="004D44EE" w:rsidP="00DE4C95">
      <w:r w:rsidRPr="004D44EE">
        <w:rPr>
          <w:b/>
          <w:bCs/>
        </w:rPr>
        <w:t>Purpose</w:t>
      </w:r>
      <w:r w:rsidRPr="004D44EE">
        <w:t xml:space="preserve"> </w:t>
      </w:r>
      <w:r w:rsidRPr="004D44EE">
        <w:rPr>
          <w:i/>
          <w:iCs/>
        </w:rPr>
        <w:t>(To help businesses grow with clarity, integrity, and measurable digital systems.)</w:t>
      </w:r>
      <w:r w:rsidRPr="004D44EE">
        <w:br/>
        <w:t>Answer:</w:t>
      </w:r>
      <w:r w:rsidR="00DE4C95">
        <w:t xml:space="preserve"> </w:t>
      </w:r>
    </w:p>
    <w:p w14:paraId="0C4DF4EB" w14:textId="0FE89D46" w:rsidR="004D44EE" w:rsidRPr="004D44EE" w:rsidRDefault="004D44EE" w:rsidP="00DE4C95">
      <w:r w:rsidRPr="004D44EE">
        <w:rPr>
          <w:b/>
          <w:bCs/>
        </w:rPr>
        <w:t>Audience</w:t>
      </w:r>
      <w:r w:rsidRPr="004D44EE">
        <w:t xml:space="preserve"> </w:t>
      </w:r>
      <w:r w:rsidRPr="004D44EE">
        <w:rPr>
          <w:i/>
          <w:iCs/>
        </w:rPr>
        <w:t>(Business owners who value honesty, results, and partnership.)</w:t>
      </w:r>
      <w:r w:rsidRPr="004D44EE">
        <w:br/>
        <w:t>Answer:</w:t>
      </w:r>
      <w:r w:rsidR="00DE4C95">
        <w:t xml:space="preserve"> </w:t>
      </w:r>
    </w:p>
    <w:p w14:paraId="25B99358" w14:textId="69E63183" w:rsidR="004D44EE" w:rsidRPr="004D44EE" w:rsidRDefault="004D44EE" w:rsidP="00593DD6">
      <w:r w:rsidRPr="004D44EE">
        <w:rPr>
          <w:b/>
          <w:bCs/>
        </w:rPr>
        <w:t>Tone</w:t>
      </w:r>
      <w:r w:rsidRPr="004D44EE">
        <w:t xml:space="preserve"> </w:t>
      </w:r>
      <w:r w:rsidRPr="004D44EE">
        <w:rPr>
          <w:i/>
          <w:iCs/>
        </w:rPr>
        <w:t>(Encouraging, confident, direct, grounded, supportive.)</w:t>
      </w:r>
      <w:r w:rsidRPr="004D44EE">
        <w:br/>
        <w:t>Answer:</w:t>
      </w:r>
      <w:r w:rsidR="00DE4C95">
        <w:t xml:space="preserve"> </w:t>
      </w:r>
    </w:p>
    <w:p w14:paraId="5B5664BE" w14:textId="3F065970" w:rsidR="004D44EE" w:rsidRPr="004D44EE" w:rsidRDefault="004D44EE" w:rsidP="00593DD6">
      <w:r w:rsidRPr="004D44EE">
        <w:rPr>
          <w:b/>
          <w:bCs/>
        </w:rPr>
        <w:t>Emotional Tone</w:t>
      </w:r>
      <w:r w:rsidRPr="004D44EE">
        <w:t xml:space="preserve"> </w:t>
      </w:r>
      <w:r w:rsidRPr="004D44EE">
        <w:rPr>
          <w:i/>
          <w:iCs/>
        </w:rPr>
        <w:t>(Empowerment, trust, clarity, motivation, reassurance.)</w:t>
      </w:r>
      <w:r w:rsidRPr="004D44EE">
        <w:br/>
        <w:t>Answer:</w:t>
      </w:r>
      <w:r w:rsidR="00593DD6">
        <w:t xml:space="preserve"> </w:t>
      </w:r>
    </w:p>
    <w:p w14:paraId="1C63BBB2" w14:textId="71A1F846" w:rsidR="004D44EE" w:rsidRPr="004D44EE" w:rsidRDefault="004D44EE" w:rsidP="00396674">
      <w:r w:rsidRPr="004D44EE">
        <w:rPr>
          <w:b/>
          <w:bCs/>
        </w:rPr>
        <w:lastRenderedPageBreak/>
        <w:t>Character</w:t>
      </w:r>
      <w:r w:rsidRPr="004D44EE">
        <w:t xml:space="preserve"> </w:t>
      </w:r>
      <w:r w:rsidRPr="004D44EE">
        <w:rPr>
          <w:i/>
          <w:iCs/>
        </w:rPr>
        <w:t>(Knowledgeable partner, experienced guide, friendly expert, honest strategist.)</w:t>
      </w:r>
      <w:r w:rsidRPr="004D44EE">
        <w:br/>
        <w:t>Answer:</w:t>
      </w:r>
      <w:r w:rsidR="00396674">
        <w:t xml:space="preserve"> </w:t>
      </w:r>
    </w:p>
    <w:p w14:paraId="39245A01" w14:textId="6DBE866B" w:rsidR="004D44EE" w:rsidRPr="004D44EE" w:rsidRDefault="004D44EE" w:rsidP="00396674">
      <w:r w:rsidRPr="004D44EE">
        <w:rPr>
          <w:b/>
          <w:bCs/>
        </w:rPr>
        <w:t>Syntax</w:t>
      </w:r>
      <w:r w:rsidRPr="004D44EE">
        <w:t xml:space="preserve"> </w:t>
      </w:r>
      <w:r w:rsidRPr="004D44EE">
        <w:rPr>
          <w:i/>
          <w:iCs/>
        </w:rPr>
        <w:t>(Clear, concise, active, conversational sentence structure.)</w:t>
      </w:r>
      <w:r w:rsidRPr="004D44EE">
        <w:br/>
        <w:t>Answer:</w:t>
      </w:r>
      <w:r w:rsidR="00396674">
        <w:t xml:space="preserve"> </w:t>
      </w:r>
    </w:p>
    <w:p w14:paraId="429DB6FF" w14:textId="4137B3C7" w:rsidR="004D44EE" w:rsidRPr="004D44EE" w:rsidRDefault="004D44EE" w:rsidP="00B303B5">
      <w:r w:rsidRPr="004D44EE">
        <w:rPr>
          <w:b/>
          <w:bCs/>
        </w:rPr>
        <w:t>Language Choices</w:t>
      </w:r>
      <w:r w:rsidRPr="004D44EE">
        <w:t xml:space="preserve"> </w:t>
      </w:r>
      <w:r w:rsidRPr="004D44EE">
        <w:rPr>
          <w:i/>
          <w:iCs/>
        </w:rPr>
        <w:t>(Straightforward, jargon-free, focused on clarity and outcomes.)</w:t>
      </w:r>
      <w:r w:rsidRPr="004D44EE">
        <w:br/>
        <w:t>Answer:</w:t>
      </w:r>
      <w:r w:rsidR="00396674">
        <w:t xml:space="preserve"> </w:t>
      </w:r>
    </w:p>
    <w:p w14:paraId="37823E49" w14:textId="10F8AB58" w:rsidR="004D44EE" w:rsidRPr="004D44EE" w:rsidRDefault="004D44EE" w:rsidP="00F75F23">
      <w:r w:rsidRPr="004D44EE">
        <w:rPr>
          <w:b/>
          <w:bCs/>
        </w:rPr>
        <w:t>Words to Use</w:t>
      </w:r>
      <w:r w:rsidRPr="004D44EE">
        <w:t xml:space="preserve"> </w:t>
      </w:r>
      <w:r w:rsidRPr="004D44EE">
        <w:rPr>
          <w:i/>
          <w:iCs/>
        </w:rPr>
        <w:t>(Grow, lead, build, rise, create, simplify, deliver, outperform.)</w:t>
      </w:r>
      <w:r w:rsidRPr="004D44EE">
        <w:br/>
        <w:t>Answer:</w:t>
      </w:r>
      <w:r w:rsidR="00B303B5">
        <w:t xml:space="preserve"> </w:t>
      </w:r>
    </w:p>
    <w:p w14:paraId="1A9C54B5" w14:textId="2ED1FE7A" w:rsidR="004D44EE" w:rsidRPr="004D44EE" w:rsidRDefault="004D44EE" w:rsidP="006D61C4">
      <w:r w:rsidRPr="004D44EE">
        <w:rPr>
          <w:b/>
          <w:bCs/>
        </w:rPr>
        <w:t>Words to Avoid</w:t>
      </w:r>
      <w:r w:rsidRPr="004D44EE">
        <w:t xml:space="preserve"> </w:t>
      </w:r>
      <w:r w:rsidRPr="004D44EE">
        <w:rPr>
          <w:i/>
          <w:iCs/>
        </w:rPr>
        <w:t>(Corporate jargon, vague claims, buzzwords, scare tactics.)</w:t>
      </w:r>
      <w:r w:rsidRPr="004D44EE">
        <w:br/>
        <w:t>Answer:</w:t>
      </w:r>
      <w:r w:rsidR="00F75F23">
        <w:t xml:space="preserve"> </w:t>
      </w:r>
    </w:p>
    <w:p w14:paraId="0C31312A" w14:textId="77777777" w:rsidR="00A26563" w:rsidRDefault="00A26563" w:rsidP="003403FE"/>
    <w:p w14:paraId="2E5E6699" w14:textId="0E37C299" w:rsidR="003403FE" w:rsidRDefault="003403FE" w:rsidP="003403FE">
      <w:r>
        <w:t>Additional Notes: (Add anything you wish to share that was not mentioned above.)</w:t>
      </w:r>
    </w:p>
    <w:p w14:paraId="51418D73" w14:textId="53DBEAC1" w:rsidR="003403FE" w:rsidRPr="003403FE" w:rsidRDefault="003403FE" w:rsidP="009A079C"/>
    <w:p w14:paraId="57F8D9E7" w14:textId="77777777" w:rsidR="00FD7F42" w:rsidRDefault="00FD7F42"/>
    <w:sectPr w:rsidR="00FD7F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3FE"/>
    <w:rsid w:val="000550F0"/>
    <w:rsid w:val="000667EE"/>
    <w:rsid w:val="00093F0C"/>
    <w:rsid w:val="00212E51"/>
    <w:rsid w:val="00224A10"/>
    <w:rsid w:val="002A4C94"/>
    <w:rsid w:val="002B2ACF"/>
    <w:rsid w:val="00303808"/>
    <w:rsid w:val="003403FE"/>
    <w:rsid w:val="00396674"/>
    <w:rsid w:val="00406A8A"/>
    <w:rsid w:val="00435165"/>
    <w:rsid w:val="004961FD"/>
    <w:rsid w:val="004D44EE"/>
    <w:rsid w:val="004F5AD7"/>
    <w:rsid w:val="00593DD6"/>
    <w:rsid w:val="005A19DD"/>
    <w:rsid w:val="005F1F77"/>
    <w:rsid w:val="006339A4"/>
    <w:rsid w:val="00655CC3"/>
    <w:rsid w:val="00674DCB"/>
    <w:rsid w:val="006C2F40"/>
    <w:rsid w:val="006D61C4"/>
    <w:rsid w:val="006F1D04"/>
    <w:rsid w:val="006F48B9"/>
    <w:rsid w:val="00802414"/>
    <w:rsid w:val="00815B67"/>
    <w:rsid w:val="00817D93"/>
    <w:rsid w:val="009A079C"/>
    <w:rsid w:val="009B246A"/>
    <w:rsid w:val="00A26563"/>
    <w:rsid w:val="00A7408F"/>
    <w:rsid w:val="00A87DEB"/>
    <w:rsid w:val="00AD6DBE"/>
    <w:rsid w:val="00B303B5"/>
    <w:rsid w:val="00BD5BD5"/>
    <w:rsid w:val="00CC3220"/>
    <w:rsid w:val="00D00EB2"/>
    <w:rsid w:val="00D24652"/>
    <w:rsid w:val="00D605B4"/>
    <w:rsid w:val="00D67CFA"/>
    <w:rsid w:val="00DC2D76"/>
    <w:rsid w:val="00DE4C95"/>
    <w:rsid w:val="00E77948"/>
    <w:rsid w:val="00E82E71"/>
    <w:rsid w:val="00ED393F"/>
    <w:rsid w:val="00F05529"/>
    <w:rsid w:val="00F3514B"/>
    <w:rsid w:val="00F75F23"/>
    <w:rsid w:val="00FA24CF"/>
    <w:rsid w:val="00FD7F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B8ED5"/>
  <w15:chartTrackingRefBased/>
  <w15:docId w15:val="{2D8A0566-2BC4-43AB-BEC0-E85559EEB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3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3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3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3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3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3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3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3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3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3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3FE"/>
    <w:rPr>
      <w:rFonts w:eastAsiaTheme="majorEastAsia" w:cstheme="majorBidi"/>
      <w:color w:val="272727" w:themeColor="text1" w:themeTint="D8"/>
    </w:rPr>
  </w:style>
  <w:style w:type="paragraph" w:styleId="Title">
    <w:name w:val="Title"/>
    <w:basedOn w:val="Normal"/>
    <w:next w:val="Normal"/>
    <w:link w:val="TitleChar"/>
    <w:uiPriority w:val="10"/>
    <w:qFormat/>
    <w:rsid w:val="00340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3FE"/>
    <w:pPr>
      <w:spacing w:before="160"/>
      <w:jc w:val="center"/>
    </w:pPr>
    <w:rPr>
      <w:i/>
      <w:iCs/>
      <w:color w:val="404040" w:themeColor="text1" w:themeTint="BF"/>
    </w:rPr>
  </w:style>
  <w:style w:type="character" w:customStyle="1" w:styleId="QuoteChar">
    <w:name w:val="Quote Char"/>
    <w:basedOn w:val="DefaultParagraphFont"/>
    <w:link w:val="Quote"/>
    <w:uiPriority w:val="29"/>
    <w:rsid w:val="003403FE"/>
    <w:rPr>
      <w:i/>
      <w:iCs/>
      <w:color w:val="404040" w:themeColor="text1" w:themeTint="BF"/>
    </w:rPr>
  </w:style>
  <w:style w:type="paragraph" w:styleId="ListParagraph">
    <w:name w:val="List Paragraph"/>
    <w:basedOn w:val="Normal"/>
    <w:uiPriority w:val="34"/>
    <w:qFormat/>
    <w:rsid w:val="003403FE"/>
    <w:pPr>
      <w:ind w:left="720"/>
      <w:contextualSpacing/>
    </w:pPr>
  </w:style>
  <w:style w:type="character" w:styleId="IntenseEmphasis">
    <w:name w:val="Intense Emphasis"/>
    <w:basedOn w:val="DefaultParagraphFont"/>
    <w:uiPriority w:val="21"/>
    <w:qFormat/>
    <w:rsid w:val="003403FE"/>
    <w:rPr>
      <w:i/>
      <w:iCs/>
      <w:color w:val="2F5496" w:themeColor="accent1" w:themeShade="BF"/>
    </w:rPr>
  </w:style>
  <w:style w:type="paragraph" w:styleId="IntenseQuote">
    <w:name w:val="Intense Quote"/>
    <w:basedOn w:val="Normal"/>
    <w:next w:val="Normal"/>
    <w:link w:val="IntenseQuoteChar"/>
    <w:uiPriority w:val="30"/>
    <w:qFormat/>
    <w:rsid w:val="003403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3FE"/>
    <w:rPr>
      <w:i/>
      <w:iCs/>
      <w:color w:val="2F5496" w:themeColor="accent1" w:themeShade="BF"/>
    </w:rPr>
  </w:style>
  <w:style w:type="character" w:styleId="IntenseReference">
    <w:name w:val="Intense Reference"/>
    <w:basedOn w:val="DefaultParagraphFont"/>
    <w:uiPriority w:val="32"/>
    <w:qFormat/>
    <w:rsid w:val="003403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0.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Darin Zogopoulos</dc:creator>
  <cp:keywords/>
  <dc:description/>
  <cp:lastModifiedBy>Darin Zogopoulos</cp:lastModifiedBy>
  <cp:revision>41</cp:revision>
  <dcterms:created xsi:type="dcterms:W3CDTF">2025-12-09T20:45:00Z</dcterms:created>
  <dcterms:modified xsi:type="dcterms:W3CDTF">2025-12-28T22:27:00Z</dcterms:modified>
</cp:coreProperties>
</file>