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FDD3" w14:textId="77777777" w:rsidR="000465F9" w:rsidRPr="00072420" w:rsidRDefault="000465F9" w:rsidP="000465F9">
      <w:pPr>
        <w:jc w:val="center"/>
        <w:rPr>
          <w:sz w:val="32"/>
          <w:szCs w:val="32"/>
        </w:rPr>
      </w:pPr>
      <w:r w:rsidRPr="00072420">
        <w:rPr>
          <w:sz w:val="32"/>
          <w:szCs w:val="32"/>
        </w:rPr>
        <w:t>Міністерство освіти та науки України</w:t>
      </w:r>
    </w:p>
    <w:p w14:paraId="48E05DBF" w14:textId="77777777" w:rsidR="000465F9" w:rsidRPr="00072420" w:rsidRDefault="000465F9" w:rsidP="000465F9">
      <w:pPr>
        <w:jc w:val="center"/>
        <w:rPr>
          <w:sz w:val="32"/>
          <w:szCs w:val="32"/>
        </w:rPr>
      </w:pPr>
    </w:p>
    <w:p w14:paraId="627936E9" w14:textId="77777777" w:rsidR="000465F9" w:rsidRPr="00072420" w:rsidRDefault="000465F9" w:rsidP="000465F9">
      <w:pPr>
        <w:jc w:val="center"/>
        <w:rPr>
          <w:sz w:val="32"/>
          <w:szCs w:val="32"/>
        </w:rPr>
      </w:pPr>
      <w:r w:rsidRPr="00072420">
        <w:rPr>
          <w:sz w:val="32"/>
          <w:szCs w:val="32"/>
        </w:rPr>
        <w:t>Національний технічний університет України</w:t>
      </w:r>
    </w:p>
    <w:p w14:paraId="5F3C7045" w14:textId="77777777" w:rsidR="000465F9" w:rsidRPr="00072420" w:rsidRDefault="000465F9" w:rsidP="000465F9">
      <w:pPr>
        <w:jc w:val="center"/>
        <w:rPr>
          <w:sz w:val="32"/>
          <w:szCs w:val="32"/>
        </w:rPr>
      </w:pPr>
      <w:r w:rsidRPr="00072420">
        <w:rPr>
          <w:sz w:val="32"/>
          <w:szCs w:val="32"/>
        </w:rPr>
        <w:t>«Київський політехнічний інститут імені Ігоря Сікорського»</w:t>
      </w:r>
    </w:p>
    <w:p w14:paraId="2CABE8ED" w14:textId="77777777" w:rsidR="000465F9" w:rsidRPr="00072420" w:rsidRDefault="000465F9" w:rsidP="000465F9">
      <w:pPr>
        <w:jc w:val="center"/>
        <w:rPr>
          <w:sz w:val="32"/>
          <w:szCs w:val="32"/>
        </w:rPr>
      </w:pPr>
      <w:r w:rsidRPr="00072420">
        <w:rPr>
          <w:sz w:val="32"/>
          <w:szCs w:val="32"/>
        </w:rPr>
        <w:t>Факультет інформатики та обчислювальної техніки</w:t>
      </w:r>
    </w:p>
    <w:p w14:paraId="5A13881D" w14:textId="77777777" w:rsidR="000465F9" w:rsidRPr="00072420" w:rsidRDefault="000465F9" w:rsidP="000465F9">
      <w:pPr>
        <w:jc w:val="center"/>
        <w:rPr>
          <w:sz w:val="32"/>
          <w:szCs w:val="32"/>
        </w:rPr>
      </w:pPr>
    </w:p>
    <w:p w14:paraId="3A59AD55" w14:textId="77777777" w:rsidR="000465F9" w:rsidRPr="00072420" w:rsidRDefault="000465F9" w:rsidP="000465F9">
      <w:pPr>
        <w:jc w:val="center"/>
        <w:rPr>
          <w:sz w:val="32"/>
          <w:szCs w:val="32"/>
        </w:rPr>
      </w:pPr>
      <w:r w:rsidRPr="00072420">
        <w:rPr>
          <w:sz w:val="32"/>
          <w:szCs w:val="32"/>
        </w:rPr>
        <w:t>Кафедра інформатики та програмної інженерії</w:t>
      </w:r>
    </w:p>
    <w:p w14:paraId="1D5B65D4" w14:textId="77777777" w:rsidR="000465F9" w:rsidRPr="00072420" w:rsidRDefault="000465F9" w:rsidP="000465F9">
      <w:pPr>
        <w:jc w:val="center"/>
        <w:rPr>
          <w:sz w:val="32"/>
          <w:szCs w:val="32"/>
        </w:rPr>
      </w:pPr>
    </w:p>
    <w:p w14:paraId="565E4896" w14:textId="77777777" w:rsidR="000465F9" w:rsidRPr="00072420" w:rsidRDefault="000465F9" w:rsidP="000465F9">
      <w:pPr>
        <w:jc w:val="center"/>
        <w:rPr>
          <w:sz w:val="32"/>
          <w:szCs w:val="32"/>
        </w:rPr>
      </w:pPr>
    </w:p>
    <w:p w14:paraId="7A1382C6" w14:textId="77777777" w:rsidR="000465F9" w:rsidRPr="00072420" w:rsidRDefault="000465F9" w:rsidP="000465F9">
      <w:pPr>
        <w:jc w:val="center"/>
        <w:rPr>
          <w:sz w:val="32"/>
          <w:szCs w:val="32"/>
        </w:rPr>
      </w:pPr>
    </w:p>
    <w:p w14:paraId="598CCF6D" w14:textId="77777777" w:rsidR="000465F9" w:rsidRPr="00072420" w:rsidRDefault="000465F9" w:rsidP="000465F9">
      <w:pPr>
        <w:jc w:val="center"/>
        <w:rPr>
          <w:sz w:val="32"/>
          <w:szCs w:val="32"/>
        </w:rPr>
      </w:pPr>
    </w:p>
    <w:p w14:paraId="09FE7F36" w14:textId="77777777" w:rsidR="000465F9" w:rsidRPr="00072420" w:rsidRDefault="000465F9" w:rsidP="000465F9">
      <w:pPr>
        <w:jc w:val="center"/>
        <w:rPr>
          <w:sz w:val="32"/>
          <w:szCs w:val="32"/>
        </w:rPr>
      </w:pPr>
    </w:p>
    <w:p w14:paraId="036302B4" w14:textId="77777777" w:rsidR="000465F9" w:rsidRPr="00072420" w:rsidRDefault="000465F9" w:rsidP="000465F9">
      <w:pPr>
        <w:jc w:val="center"/>
        <w:rPr>
          <w:sz w:val="32"/>
          <w:szCs w:val="32"/>
        </w:rPr>
      </w:pPr>
    </w:p>
    <w:p w14:paraId="086B5CD4" w14:textId="77777777" w:rsidR="000465F9" w:rsidRPr="00072420" w:rsidRDefault="000465F9" w:rsidP="000465F9">
      <w:pPr>
        <w:jc w:val="center"/>
        <w:rPr>
          <w:sz w:val="32"/>
          <w:szCs w:val="32"/>
        </w:rPr>
      </w:pPr>
    </w:p>
    <w:p w14:paraId="19D4F5A7" w14:textId="77777777" w:rsidR="000465F9" w:rsidRPr="00072420" w:rsidRDefault="000465F9" w:rsidP="000465F9">
      <w:pPr>
        <w:jc w:val="center"/>
        <w:rPr>
          <w:b/>
          <w:sz w:val="32"/>
          <w:szCs w:val="32"/>
        </w:rPr>
      </w:pPr>
      <w:r w:rsidRPr="00072420">
        <w:rPr>
          <w:b/>
          <w:sz w:val="32"/>
          <w:szCs w:val="32"/>
        </w:rPr>
        <w:t>ЗВІТ</w:t>
      </w:r>
    </w:p>
    <w:p w14:paraId="19E0C9D5" w14:textId="77777777" w:rsidR="000465F9" w:rsidRPr="00072420" w:rsidRDefault="000465F9" w:rsidP="000465F9">
      <w:pPr>
        <w:jc w:val="center"/>
        <w:rPr>
          <w:rFonts w:eastAsia="SimSun"/>
          <w:sz w:val="32"/>
          <w:szCs w:val="32"/>
        </w:rPr>
      </w:pPr>
      <w:r w:rsidRPr="00072420">
        <w:rPr>
          <w:rFonts w:eastAsia="SimSun"/>
          <w:sz w:val="32"/>
          <w:szCs w:val="32"/>
        </w:rPr>
        <w:t>з дисципліни: «Програмування веб-застосувань»</w:t>
      </w:r>
    </w:p>
    <w:p w14:paraId="5FABB2C4" w14:textId="070F21E2" w:rsidR="000465F9" w:rsidRPr="00243220" w:rsidRDefault="000465F9" w:rsidP="000465F9">
      <w:pPr>
        <w:pStyle w:val="ae"/>
        <w:spacing w:before="140" w:beforeAutospacing="0" w:afterAutospacing="0" w:line="12" w:lineRule="atLeast"/>
        <w:jc w:val="center"/>
        <w:rPr>
          <w:sz w:val="32"/>
          <w:szCs w:val="32"/>
          <w:lang w:val="uk-UA"/>
        </w:rPr>
      </w:pPr>
      <w:r w:rsidRPr="00243220">
        <w:rPr>
          <w:sz w:val="32"/>
          <w:szCs w:val="32"/>
          <w:lang w:val="uk-UA"/>
        </w:rPr>
        <w:t>Практична робота №</w:t>
      </w:r>
      <w:r w:rsidR="00276AB7">
        <w:rPr>
          <w:sz w:val="32"/>
          <w:szCs w:val="32"/>
          <w:lang w:val="uk-UA"/>
        </w:rPr>
        <w:t>10</w:t>
      </w:r>
      <w:r w:rsidRPr="00072420">
        <w:rPr>
          <w:b/>
          <w:bCs/>
          <w:sz w:val="32"/>
          <w:szCs w:val="32"/>
        </w:rPr>
        <w:t> </w:t>
      </w:r>
    </w:p>
    <w:p w14:paraId="58F5E07E" w14:textId="04775118" w:rsidR="000465F9" w:rsidRPr="00732B6E" w:rsidRDefault="005D58D5" w:rsidP="000465F9">
      <w:pPr>
        <w:pStyle w:val="ae"/>
        <w:spacing w:before="60" w:beforeAutospacing="0" w:afterAutospacing="0" w:line="12" w:lineRule="atLeast"/>
        <w:ind w:left="660" w:right="600"/>
        <w:jc w:val="center"/>
        <w:rPr>
          <w:b/>
          <w:bCs/>
          <w:color w:val="000000" w:themeColor="text1"/>
          <w:sz w:val="32"/>
          <w:szCs w:val="32"/>
          <w:lang w:val="uk-UA"/>
        </w:rPr>
      </w:pPr>
      <w:r w:rsidRPr="003A74F8">
        <w:rPr>
          <w:b/>
          <w:bCs/>
          <w:color w:val="000000" w:themeColor="text1"/>
          <w:sz w:val="32"/>
          <w:szCs w:val="32"/>
          <w:lang w:val="uk-UA"/>
        </w:rPr>
        <w:t>Клієнтське програмування з бібліотеками та фреймворками (</w:t>
      </w:r>
      <w:proofErr w:type="spellStart"/>
      <w:r w:rsidRPr="002C5AA2">
        <w:rPr>
          <w:b/>
          <w:bCs/>
          <w:color w:val="000000" w:themeColor="text1"/>
          <w:sz w:val="32"/>
          <w:szCs w:val="32"/>
          <w:lang w:val="ru-RU"/>
        </w:rPr>
        <w:t>Vue</w:t>
      </w:r>
      <w:proofErr w:type="spellEnd"/>
      <w:r w:rsidRPr="003A74F8">
        <w:rPr>
          <w:b/>
          <w:bCs/>
          <w:color w:val="000000" w:themeColor="text1"/>
          <w:sz w:val="32"/>
          <w:szCs w:val="32"/>
          <w:lang w:val="uk-UA"/>
        </w:rPr>
        <w:t>/</w:t>
      </w:r>
      <w:proofErr w:type="spellStart"/>
      <w:r w:rsidRPr="002C5AA2">
        <w:rPr>
          <w:b/>
          <w:bCs/>
          <w:color w:val="000000" w:themeColor="text1"/>
          <w:sz w:val="32"/>
          <w:szCs w:val="32"/>
          <w:lang w:val="ru-RU"/>
        </w:rPr>
        <w:t>React</w:t>
      </w:r>
      <w:proofErr w:type="spellEnd"/>
      <w:r w:rsidRPr="003A74F8">
        <w:rPr>
          <w:b/>
          <w:bCs/>
          <w:color w:val="000000" w:themeColor="text1"/>
          <w:sz w:val="32"/>
          <w:szCs w:val="32"/>
          <w:lang w:val="uk-UA"/>
        </w:rPr>
        <w:t>)</w:t>
      </w:r>
    </w:p>
    <w:p w14:paraId="6BB23310" w14:textId="77777777" w:rsidR="000465F9" w:rsidRPr="00072420" w:rsidRDefault="000465F9" w:rsidP="000465F9">
      <w:pPr>
        <w:jc w:val="center"/>
        <w:rPr>
          <w:rFonts w:eastAsia="SimSun"/>
          <w:sz w:val="32"/>
          <w:szCs w:val="32"/>
        </w:rPr>
      </w:pPr>
    </w:p>
    <w:p w14:paraId="2E5DDF3B" w14:textId="77777777" w:rsidR="000465F9" w:rsidRDefault="000465F9" w:rsidP="000465F9">
      <w:pPr>
        <w:jc w:val="center"/>
        <w:rPr>
          <w:rFonts w:eastAsia="SimSun"/>
          <w:sz w:val="32"/>
          <w:szCs w:val="32"/>
        </w:rPr>
      </w:pPr>
    </w:p>
    <w:p w14:paraId="0FF51F92" w14:textId="77777777" w:rsidR="00243220" w:rsidRPr="00072420" w:rsidRDefault="00243220" w:rsidP="000465F9">
      <w:pPr>
        <w:jc w:val="center"/>
        <w:rPr>
          <w:rFonts w:eastAsia="SimSun"/>
          <w:sz w:val="32"/>
          <w:szCs w:val="32"/>
        </w:rPr>
      </w:pPr>
    </w:p>
    <w:p w14:paraId="62499BFE" w14:textId="77777777" w:rsidR="000465F9" w:rsidRPr="00072420" w:rsidRDefault="000465F9" w:rsidP="000465F9">
      <w:pPr>
        <w:jc w:val="center"/>
        <w:rPr>
          <w:rFonts w:eastAsia="SimSun"/>
          <w:sz w:val="32"/>
          <w:szCs w:val="32"/>
        </w:rPr>
      </w:pPr>
    </w:p>
    <w:p w14:paraId="3CF25D01" w14:textId="77777777" w:rsidR="000465F9" w:rsidRPr="00243220" w:rsidRDefault="000465F9" w:rsidP="000465F9">
      <w:pPr>
        <w:jc w:val="center"/>
        <w:rPr>
          <w:rFonts w:eastAsia="SimSun"/>
          <w:sz w:val="32"/>
          <w:szCs w:val="32"/>
        </w:rPr>
      </w:pPr>
    </w:p>
    <w:p w14:paraId="377C4FFA" w14:textId="77777777" w:rsidR="00AA60D6" w:rsidRPr="00243220" w:rsidRDefault="00AA60D6" w:rsidP="000465F9">
      <w:pPr>
        <w:jc w:val="center"/>
        <w:rPr>
          <w:rFonts w:eastAsia="SimSun"/>
          <w:sz w:val="32"/>
          <w:szCs w:val="32"/>
        </w:rPr>
      </w:pPr>
    </w:p>
    <w:p w14:paraId="0790EF46" w14:textId="77777777" w:rsidR="000465F9" w:rsidRPr="00243220" w:rsidRDefault="000465F9" w:rsidP="00290FCB">
      <w:pPr>
        <w:rPr>
          <w:rFonts w:eastAsia="SimSun"/>
          <w:sz w:val="32"/>
          <w:szCs w:val="32"/>
        </w:rPr>
      </w:pPr>
    </w:p>
    <w:p w14:paraId="6117B29E" w14:textId="77777777" w:rsidR="000465F9" w:rsidRPr="00072420" w:rsidRDefault="000465F9" w:rsidP="000465F9">
      <w:pPr>
        <w:jc w:val="center"/>
        <w:rPr>
          <w:rFonts w:eastAsia="SimSun"/>
          <w:sz w:val="32"/>
          <w:szCs w:val="32"/>
        </w:rPr>
      </w:pPr>
    </w:p>
    <w:p w14:paraId="5E38124A" w14:textId="77777777" w:rsidR="000465F9" w:rsidRPr="00072420" w:rsidRDefault="000465F9" w:rsidP="000465F9">
      <w:pPr>
        <w:ind w:left="5812"/>
        <w:rPr>
          <w:i/>
          <w:sz w:val="32"/>
          <w:szCs w:val="32"/>
        </w:rPr>
      </w:pPr>
      <w:r w:rsidRPr="00072420">
        <w:rPr>
          <w:b/>
          <w:sz w:val="32"/>
          <w:szCs w:val="32"/>
          <w:u w:val="single"/>
        </w:rPr>
        <w:t>Виконав:</w:t>
      </w:r>
    </w:p>
    <w:p w14:paraId="28229420" w14:textId="77777777" w:rsidR="000465F9" w:rsidRPr="00072420" w:rsidRDefault="000465F9" w:rsidP="000465F9">
      <w:pPr>
        <w:ind w:left="5812"/>
        <w:rPr>
          <w:i/>
          <w:sz w:val="32"/>
          <w:szCs w:val="32"/>
        </w:rPr>
      </w:pPr>
      <w:r w:rsidRPr="00072420">
        <w:rPr>
          <w:i/>
          <w:sz w:val="32"/>
          <w:szCs w:val="32"/>
        </w:rPr>
        <w:t>Студент ІI курсу</w:t>
      </w:r>
    </w:p>
    <w:p w14:paraId="51995109" w14:textId="77777777" w:rsidR="000465F9" w:rsidRPr="00072420" w:rsidRDefault="000465F9" w:rsidP="000465F9">
      <w:pPr>
        <w:ind w:left="5812"/>
        <w:rPr>
          <w:i/>
          <w:sz w:val="32"/>
          <w:szCs w:val="32"/>
          <w:lang w:val="ru-RU"/>
        </w:rPr>
      </w:pPr>
      <w:r w:rsidRPr="00072420">
        <w:rPr>
          <w:i/>
          <w:sz w:val="32"/>
          <w:szCs w:val="32"/>
        </w:rPr>
        <w:t>групи  ІП-5</w:t>
      </w:r>
      <w:r w:rsidRPr="00072420">
        <w:rPr>
          <w:i/>
          <w:sz w:val="32"/>
          <w:szCs w:val="32"/>
          <w:lang w:val="ru-RU"/>
        </w:rPr>
        <w:t>6</w:t>
      </w:r>
    </w:p>
    <w:p w14:paraId="01C6B611" w14:textId="77777777" w:rsidR="000465F9" w:rsidRPr="00072420" w:rsidRDefault="000465F9" w:rsidP="000465F9">
      <w:pPr>
        <w:ind w:left="5812"/>
        <w:rPr>
          <w:sz w:val="32"/>
          <w:szCs w:val="32"/>
        </w:rPr>
      </w:pPr>
      <w:r>
        <w:rPr>
          <w:sz w:val="32"/>
          <w:szCs w:val="32"/>
        </w:rPr>
        <w:t>Майстренко</w:t>
      </w:r>
      <w:r w:rsidRPr="00072420">
        <w:rPr>
          <w:sz w:val="32"/>
          <w:szCs w:val="32"/>
        </w:rPr>
        <w:t xml:space="preserve"> </w:t>
      </w:r>
      <w:r>
        <w:rPr>
          <w:sz w:val="32"/>
          <w:szCs w:val="32"/>
        </w:rPr>
        <w:t>З</w:t>
      </w:r>
      <w:r w:rsidRPr="00072420">
        <w:rPr>
          <w:sz w:val="32"/>
          <w:szCs w:val="32"/>
        </w:rPr>
        <w:t>.</w:t>
      </w:r>
      <w:r>
        <w:rPr>
          <w:sz w:val="32"/>
          <w:szCs w:val="32"/>
        </w:rPr>
        <w:t>Л</w:t>
      </w:r>
      <w:r w:rsidRPr="00072420">
        <w:rPr>
          <w:sz w:val="32"/>
          <w:szCs w:val="32"/>
        </w:rPr>
        <w:t>.</w:t>
      </w:r>
    </w:p>
    <w:p w14:paraId="3F435DF4" w14:textId="77777777" w:rsidR="000465F9" w:rsidRPr="00072420" w:rsidRDefault="000465F9" w:rsidP="000465F9">
      <w:pPr>
        <w:ind w:left="5812"/>
        <w:rPr>
          <w:sz w:val="32"/>
          <w:szCs w:val="32"/>
        </w:rPr>
      </w:pPr>
    </w:p>
    <w:p w14:paraId="167820D4" w14:textId="77777777" w:rsidR="000465F9" w:rsidRPr="00072420" w:rsidRDefault="000465F9" w:rsidP="000465F9">
      <w:pPr>
        <w:ind w:left="5812"/>
        <w:rPr>
          <w:b/>
          <w:sz w:val="32"/>
          <w:szCs w:val="32"/>
          <w:u w:val="single"/>
        </w:rPr>
      </w:pPr>
      <w:r w:rsidRPr="00072420">
        <w:rPr>
          <w:b/>
          <w:sz w:val="32"/>
          <w:szCs w:val="32"/>
          <w:u w:val="single"/>
        </w:rPr>
        <w:t>Перевірив:</w:t>
      </w:r>
    </w:p>
    <w:p w14:paraId="19901E90" w14:textId="77777777" w:rsidR="000465F9" w:rsidRPr="00072420" w:rsidRDefault="000465F9" w:rsidP="000465F9">
      <w:pPr>
        <w:ind w:left="5812"/>
        <w:rPr>
          <w:sz w:val="32"/>
          <w:szCs w:val="32"/>
        </w:rPr>
      </w:pPr>
      <w:proofErr w:type="spellStart"/>
      <w:r w:rsidRPr="00072420">
        <w:rPr>
          <w:sz w:val="32"/>
          <w:szCs w:val="32"/>
        </w:rPr>
        <w:t>Ковтунець</w:t>
      </w:r>
      <w:proofErr w:type="spellEnd"/>
      <w:r w:rsidRPr="00072420">
        <w:rPr>
          <w:sz w:val="32"/>
          <w:szCs w:val="32"/>
        </w:rPr>
        <w:t xml:space="preserve"> О.В.</w:t>
      </w:r>
    </w:p>
    <w:p w14:paraId="48F140F8" w14:textId="77777777" w:rsidR="000465F9" w:rsidRPr="00072420" w:rsidRDefault="000465F9" w:rsidP="000465F9">
      <w:pPr>
        <w:jc w:val="center"/>
        <w:rPr>
          <w:rFonts w:eastAsia="SimSun"/>
          <w:sz w:val="32"/>
          <w:szCs w:val="32"/>
        </w:rPr>
      </w:pPr>
    </w:p>
    <w:p w14:paraId="6A564EF2" w14:textId="77777777" w:rsidR="000465F9" w:rsidRPr="00072420" w:rsidRDefault="000465F9" w:rsidP="000465F9">
      <w:pPr>
        <w:jc w:val="center"/>
        <w:rPr>
          <w:rFonts w:eastAsia="SimSun"/>
          <w:sz w:val="32"/>
          <w:szCs w:val="32"/>
        </w:rPr>
      </w:pPr>
    </w:p>
    <w:p w14:paraId="30772474" w14:textId="77777777" w:rsidR="000465F9" w:rsidRPr="00072420" w:rsidRDefault="000465F9" w:rsidP="00526EBD">
      <w:pPr>
        <w:rPr>
          <w:rFonts w:eastAsia="SimSun"/>
          <w:sz w:val="32"/>
          <w:szCs w:val="32"/>
        </w:rPr>
      </w:pPr>
    </w:p>
    <w:p w14:paraId="65BE5513" w14:textId="77777777" w:rsidR="000465F9" w:rsidRPr="00072420" w:rsidRDefault="000465F9" w:rsidP="000465F9">
      <w:pPr>
        <w:jc w:val="center"/>
        <w:rPr>
          <w:rFonts w:eastAsia="SimSun"/>
          <w:sz w:val="32"/>
          <w:szCs w:val="32"/>
        </w:rPr>
      </w:pPr>
    </w:p>
    <w:p w14:paraId="51D2990F" w14:textId="77777777" w:rsidR="000465F9" w:rsidRPr="00072420" w:rsidRDefault="000465F9" w:rsidP="000465F9">
      <w:pPr>
        <w:jc w:val="center"/>
        <w:rPr>
          <w:rFonts w:eastAsia="SimSun"/>
          <w:sz w:val="32"/>
          <w:szCs w:val="32"/>
        </w:rPr>
      </w:pPr>
    </w:p>
    <w:p w14:paraId="1746C884" w14:textId="77777777" w:rsidR="000465F9" w:rsidRPr="00072420" w:rsidRDefault="000465F9" w:rsidP="000465F9">
      <w:pPr>
        <w:jc w:val="center"/>
        <w:rPr>
          <w:rFonts w:eastAsia="SimSun"/>
          <w:sz w:val="32"/>
          <w:szCs w:val="32"/>
        </w:rPr>
      </w:pPr>
    </w:p>
    <w:p w14:paraId="63D7F167" w14:textId="078B5C74" w:rsidR="003430E8" w:rsidRDefault="000465F9" w:rsidP="00724A00">
      <w:pPr>
        <w:jc w:val="center"/>
        <w:rPr>
          <w:rFonts w:eastAsia="SimSun"/>
          <w:sz w:val="32"/>
          <w:szCs w:val="32"/>
        </w:rPr>
      </w:pPr>
      <w:r w:rsidRPr="00072420">
        <w:rPr>
          <w:rFonts w:eastAsia="SimSun"/>
          <w:sz w:val="32"/>
          <w:szCs w:val="32"/>
        </w:rPr>
        <w:lastRenderedPageBreak/>
        <w:t>2026</w:t>
      </w:r>
    </w:p>
    <w:p w14:paraId="37CD2277" w14:textId="2BB4E6B3" w:rsidR="00243220" w:rsidRDefault="00732B6E" w:rsidP="00724A00">
      <w:pPr>
        <w:jc w:val="both"/>
        <w:rPr>
          <w:rFonts w:eastAsia="SimSun"/>
          <w:b/>
          <w:bCs/>
          <w:sz w:val="32"/>
          <w:szCs w:val="32"/>
        </w:rPr>
      </w:pPr>
      <w:r w:rsidRPr="00243220">
        <w:rPr>
          <w:rFonts w:eastAsia="SimSun"/>
          <w:b/>
          <w:bCs/>
          <w:sz w:val="32"/>
          <w:szCs w:val="32"/>
        </w:rPr>
        <w:t xml:space="preserve"> </w:t>
      </w:r>
      <w:hyperlink r:id="rId6" w:history="1">
        <w:r w:rsidRPr="007F50C5">
          <w:rPr>
            <w:rStyle w:val="af"/>
            <w:rFonts w:eastAsia="SimSun"/>
            <w:b/>
            <w:bCs/>
            <w:sz w:val="32"/>
            <w:szCs w:val="32"/>
          </w:rPr>
          <w:t>https://github.com/xHarz2/Bulletin-board-10</w:t>
        </w:r>
      </w:hyperlink>
    </w:p>
    <w:p w14:paraId="7010B6BE" w14:textId="77777777" w:rsidR="00243220" w:rsidRPr="00243220" w:rsidRDefault="00243220" w:rsidP="00724A00">
      <w:pPr>
        <w:jc w:val="both"/>
        <w:rPr>
          <w:rFonts w:eastAsia="SimSun"/>
          <w:b/>
          <w:bCs/>
          <w:sz w:val="32"/>
          <w:szCs w:val="32"/>
        </w:rPr>
      </w:pPr>
    </w:p>
    <w:p w14:paraId="348BDC2A" w14:textId="77777777" w:rsidR="00935E35" w:rsidRDefault="00935E35" w:rsidP="00935E35">
      <w:pPr>
        <w:jc w:val="both"/>
        <w:rPr>
          <w:rFonts w:eastAsia="SimSun"/>
          <w:sz w:val="32"/>
          <w:szCs w:val="32"/>
        </w:rPr>
      </w:pPr>
      <w:r w:rsidRPr="00935E35">
        <w:rPr>
          <w:rFonts w:eastAsia="SimSun"/>
          <w:b/>
          <w:bCs/>
          <w:sz w:val="32"/>
          <w:szCs w:val="32"/>
        </w:rPr>
        <w:t>1. Мета роботи</w:t>
      </w:r>
    </w:p>
    <w:p w14:paraId="3A839F3C" w14:textId="56A5DFE9" w:rsidR="00935E35" w:rsidRPr="00935E35" w:rsidRDefault="00935E35" w:rsidP="00935E35">
      <w:pPr>
        <w:jc w:val="both"/>
        <w:rPr>
          <w:rFonts w:eastAsia="SimSun"/>
          <w:sz w:val="32"/>
          <w:szCs w:val="32"/>
        </w:rPr>
      </w:pPr>
      <w:r w:rsidRPr="00935E35">
        <w:rPr>
          <w:rFonts w:eastAsia="SimSun"/>
          <w:sz w:val="32"/>
          <w:szCs w:val="32"/>
        </w:rPr>
        <w:t>Обрати клієнтський фреймворк (Vue 3 чи React 18) і підключити його через CDN без збірки та Node.js. Перенести список оголошень, який у практичній роботі №7 рендерився вручну через DOM API, на компонентний підхід: окремий компонент отримує дані через props і рендерить їх декларативно, а інтерактивна дія реалізується через подію фреймворку, яка змінює реактивний стан і автоматично оновлює інтерфейс без ручних querySelector та innerHTML.</w:t>
      </w:r>
    </w:p>
    <w:p w14:paraId="6680940A" w14:textId="77777777" w:rsidR="00935E35" w:rsidRPr="00935E35" w:rsidRDefault="00935E35" w:rsidP="00935E35">
      <w:pPr>
        <w:jc w:val="both"/>
        <w:rPr>
          <w:rFonts w:eastAsia="SimSun"/>
          <w:sz w:val="32"/>
          <w:szCs w:val="32"/>
        </w:rPr>
      </w:pPr>
      <w:r w:rsidRPr="00935E35">
        <w:rPr>
          <w:rFonts w:eastAsia="SimSun"/>
          <w:b/>
          <w:bCs/>
          <w:sz w:val="32"/>
          <w:szCs w:val="32"/>
        </w:rPr>
        <w:t>2. Аналіз вимог варіанта 18 («Дошка сусідських оголошень»)</w:t>
      </w:r>
      <w:r w:rsidRPr="00935E35">
        <w:rPr>
          <w:rFonts w:eastAsia="SimSun"/>
          <w:sz w:val="32"/>
          <w:szCs w:val="32"/>
        </w:rPr>
        <w:t xml:space="preserve"> Згідно з технічним завданням, необхідно:</w:t>
      </w:r>
    </w:p>
    <w:p w14:paraId="6DBC3C44" w14:textId="77777777" w:rsidR="00935E35" w:rsidRPr="00935E35" w:rsidRDefault="00935E35" w:rsidP="00935E35">
      <w:pPr>
        <w:numPr>
          <w:ilvl w:val="0"/>
          <w:numId w:val="16"/>
        </w:numPr>
        <w:jc w:val="both"/>
        <w:rPr>
          <w:rFonts w:eastAsia="SimSun"/>
          <w:sz w:val="32"/>
          <w:szCs w:val="32"/>
        </w:rPr>
      </w:pPr>
      <w:r w:rsidRPr="00935E35">
        <w:rPr>
          <w:rFonts w:eastAsia="SimSun"/>
          <w:sz w:val="32"/>
          <w:szCs w:val="32"/>
        </w:rPr>
        <w:t>Компонент: AdCard.</w:t>
      </w:r>
    </w:p>
    <w:p w14:paraId="564A6DBA" w14:textId="77777777" w:rsidR="00935E35" w:rsidRPr="00935E35" w:rsidRDefault="00935E35" w:rsidP="00935E35">
      <w:pPr>
        <w:numPr>
          <w:ilvl w:val="0"/>
          <w:numId w:val="16"/>
        </w:numPr>
        <w:jc w:val="both"/>
        <w:rPr>
          <w:rFonts w:eastAsia="SimSun"/>
          <w:sz w:val="32"/>
          <w:szCs w:val="32"/>
        </w:rPr>
      </w:pPr>
      <w:r w:rsidRPr="00935E35">
        <w:rPr>
          <w:rFonts w:eastAsia="SimSun"/>
          <w:sz w:val="32"/>
          <w:szCs w:val="32"/>
        </w:rPr>
        <w:t>Props: title, category, description.</w:t>
      </w:r>
    </w:p>
    <w:p w14:paraId="00605BB4" w14:textId="77777777" w:rsidR="00935E35" w:rsidRPr="00935E35" w:rsidRDefault="00935E35" w:rsidP="00935E35">
      <w:pPr>
        <w:numPr>
          <w:ilvl w:val="0"/>
          <w:numId w:val="16"/>
        </w:numPr>
        <w:jc w:val="both"/>
        <w:rPr>
          <w:rFonts w:eastAsia="SimSun"/>
          <w:sz w:val="32"/>
          <w:szCs w:val="32"/>
        </w:rPr>
      </w:pPr>
      <w:r w:rsidRPr="00935E35">
        <w:rPr>
          <w:rFonts w:eastAsia="SimSun"/>
          <w:sz w:val="32"/>
          <w:szCs w:val="32"/>
        </w:rPr>
        <w:t>Інтерактивна поведінка: клік «Показати деталі» розгортає опис оголошення за допомогою локального реактивного прапорця всередині компонента.</w:t>
      </w:r>
    </w:p>
    <w:p w14:paraId="0BAAC7C9" w14:textId="77777777" w:rsidR="00935E35" w:rsidRPr="00935E35" w:rsidRDefault="00935E35" w:rsidP="00935E35">
      <w:pPr>
        <w:numPr>
          <w:ilvl w:val="0"/>
          <w:numId w:val="16"/>
        </w:numPr>
        <w:jc w:val="both"/>
        <w:rPr>
          <w:rFonts w:eastAsia="SimSun"/>
          <w:sz w:val="32"/>
          <w:szCs w:val="32"/>
        </w:rPr>
      </w:pPr>
      <w:r w:rsidRPr="00935E35">
        <w:rPr>
          <w:rFonts w:eastAsia="SimSun"/>
          <w:sz w:val="32"/>
          <w:szCs w:val="32"/>
        </w:rPr>
        <w:t>Фреймворк підключається через CDN без збірки; список рендериться декларативно з обов'язковим ключем, а ручний DOM-код для цієї ділянки прибирається.</w:t>
      </w:r>
    </w:p>
    <w:p w14:paraId="17F28FEA" w14:textId="77777777" w:rsidR="00935E35" w:rsidRPr="00935E35" w:rsidRDefault="00935E35" w:rsidP="00935E35">
      <w:pPr>
        <w:jc w:val="both"/>
        <w:rPr>
          <w:rFonts w:eastAsia="SimSun"/>
          <w:sz w:val="32"/>
          <w:szCs w:val="32"/>
        </w:rPr>
      </w:pPr>
      <w:r w:rsidRPr="00935E35">
        <w:rPr>
          <w:rFonts w:eastAsia="SimSun"/>
          <w:b/>
          <w:bCs/>
          <w:sz w:val="32"/>
          <w:szCs w:val="32"/>
        </w:rPr>
        <w:t>3. Хід роботи</w:t>
      </w:r>
    </w:p>
    <w:p w14:paraId="4F87D1A2"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Для роботи обрано Vue 3: він підключається одним тегом &lt;script&gt; без Babel, а його шаблони схожі на звичайний HTML. Причину вибору записано в коментарі на початку script.js.</w:t>
      </w:r>
    </w:p>
    <w:p w14:paraId="31BF10C3"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У index.html перед script.js підключено глобальну збірку Vue 3 з CDN (https://unpkg.com/vue@3.5.13/dist/vue.global.js).</w:t>
      </w:r>
    </w:p>
    <w:p w14:paraId="09F2C72D"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У секції #ads кнопку «Оновити», лічильник і контейнер зі статичними картками замінено одним елементом &lt;div id="ads-app"&gt;, у який монтується застосунок Vue.</w:t>
      </w:r>
    </w:p>
    <w:p w14:paraId="41CFB25F"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Створено застосунок через Vue.createApp(). Масив оголошень перенесено в реактивний стан data() разом із прапорцем loading та текстом помилки errorMessage.</w:t>
      </w:r>
    </w:p>
    <w:p w14:paraId="57FABE5D"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Функцію loadData() з практичної роботи №9 перенесено в methods застосунку: після запиту дані з API записуються в this.ads, а стан завантаження й повідомлення про помилку виводяться в шаблоні через {{ }} та :class.</w:t>
      </w:r>
    </w:p>
    <w:p w14:paraId="4965E1D5"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 xml:space="preserve">Створено компонент AdCard з props title, category, description (та daysAgo для оголошень, доданих через форму). Компонент не звертається до глобальних змінних: скорочений заголовок, клас </w:t>
      </w:r>
      <w:r w:rsidRPr="00935E35">
        <w:rPr>
          <w:rFonts w:eastAsia="SimSun"/>
          <w:sz w:val="32"/>
          <w:szCs w:val="32"/>
        </w:rPr>
        <w:lastRenderedPageBreak/>
        <w:t>бейджа й адресу картинки він обчислює через computed зі своїх props.</w:t>
      </w:r>
    </w:p>
    <w:p w14:paraId="64957F5E"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Список рендериться в шаблоні застосунку директивою v-for по масиву ads з :key="ad.id", і кожному AdCard дані передаються через props.</w:t>
      </w:r>
    </w:p>
    <w:p w14:paraId="564434EE"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У компоненті AdCard додано локальний прапорець expanded у data(). Кнопка «Показати деталі» з обробником @click змінює його на протилежний; через v-if опис оголошення показується або ховається, а текст кнопки змінюється на «Сховати деталі».</w:t>
      </w:r>
    </w:p>
    <w:p w14:paraId="11AF6B00"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Лічильник активних оголошень реалізовано як обчислювану властивість activeCount (computed), тому він перераховується автоматично при кожній зміні масиву.</w:t>
      </w:r>
    </w:p>
    <w:p w14:paraId="11A89EFE"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Функцію renderAds() з практичної роботи №7 видалено, а в коді залишено коментар, що її замінено компонентом AdCard. У частині зі списком більше немає querySelector, createElement чи innerHTML.</w:t>
      </w:r>
    </w:p>
    <w:p w14:paraId="0CE82E66"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Форму додавання з практичної роботи №8 збережено: під час надсилання нове оголошення передається у стан Vue методом addAd(), після чого список і лічильник оновлюються автоматично.</w:t>
      </w:r>
    </w:p>
    <w:p w14:paraId="4248B467" w14:textId="40F9E52C" w:rsidR="00935E35" w:rsidRPr="00935E35" w:rsidRDefault="00935E35" w:rsidP="00935E35">
      <w:pPr>
        <w:numPr>
          <w:ilvl w:val="0"/>
          <w:numId w:val="17"/>
        </w:numPr>
        <w:jc w:val="both"/>
        <w:rPr>
          <w:rFonts w:eastAsia="SimSun"/>
          <w:sz w:val="32"/>
          <w:szCs w:val="32"/>
        </w:rPr>
      </w:pPr>
      <w:r w:rsidRPr="00935E35">
        <w:rPr>
          <w:rFonts w:eastAsia="SimSun"/>
          <w:sz w:val="32"/>
          <w:szCs w:val="32"/>
        </w:rPr>
        <w:t>Перевірено автоматичне оновлення: після кліку «Показати деталі» та додавання оголошення через форму інтерфейс перемальовується сам. Дерево компонентів (</w:t>
      </w:r>
      <w:proofErr w:type="spellStart"/>
      <w:r w:rsidR="00474A6B" w:rsidRPr="00474A6B">
        <w:rPr>
          <w:rFonts w:eastAsia="SimSun"/>
          <w:sz w:val="32"/>
          <w:szCs w:val="32"/>
        </w:rPr>
        <w:t>Root</w:t>
      </w:r>
      <w:proofErr w:type="spellEnd"/>
      <w:r w:rsidRPr="00935E35">
        <w:rPr>
          <w:rFonts w:eastAsia="SimSun"/>
          <w:sz w:val="32"/>
          <w:szCs w:val="32"/>
        </w:rPr>
        <w:t xml:space="preserve"> → </w:t>
      </w:r>
      <w:proofErr w:type="spellStart"/>
      <w:r w:rsidRPr="00935E35">
        <w:rPr>
          <w:rFonts w:eastAsia="SimSun"/>
          <w:sz w:val="32"/>
          <w:szCs w:val="32"/>
        </w:rPr>
        <w:t>AdCard</w:t>
      </w:r>
      <w:proofErr w:type="spellEnd"/>
      <w:r w:rsidRPr="00935E35">
        <w:rPr>
          <w:rFonts w:eastAsia="SimSun"/>
          <w:sz w:val="32"/>
          <w:szCs w:val="32"/>
        </w:rPr>
        <w:t>), їхні props і стан перевірено у вкладці Vue розширення Vue.js devtools.</w:t>
      </w:r>
    </w:p>
    <w:p w14:paraId="7A3DB9D7"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Сторінку перевірено в браузерах Google Chrome та Opera.</w:t>
      </w:r>
    </w:p>
    <w:p w14:paraId="2D0F78EC" w14:textId="77777777" w:rsidR="00935E35" w:rsidRPr="00935E35" w:rsidRDefault="00935E35" w:rsidP="00935E35">
      <w:pPr>
        <w:numPr>
          <w:ilvl w:val="0"/>
          <w:numId w:val="17"/>
        </w:numPr>
        <w:jc w:val="both"/>
        <w:rPr>
          <w:rFonts w:eastAsia="SimSun"/>
          <w:sz w:val="32"/>
          <w:szCs w:val="32"/>
        </w:rPr>
      </w:pPr>
      <w:r w:rsidRPr="00935E35">
        <w:rPr>
          <w:rFonts w:eastAsia="SimSun"/>
          <w:sz w:val="32"/>
          <w:szCs w:val="32"/>
        </w:rPr>
        <w:t>Додано коментар про обраний фреймворк і причину вибору. Зміни зафіксовано в Git та відправлено на GitHub.</w:t>
      </w:r>
    </w:p>
    <w:p w14:paraId="73EC2AE7" w14:textId="77777777" w:rsidR="00935E35" w:rsidRPr="00935E35" w:rsidRDefault="00935E35" w:rsidP="00935E35">
      <w:pPr>
        <w:jc w:val="both"/>
        <w:rPr>
          <w:rFonts w:eastAsia="SimSun"/>
          <w:sz w:val="32"/>
          <w:szCs w:val="32"/>
        </w:rPr>
      </w:pPr>
      <w:r w:rsidRPr="00935E35">
        <w:rPr>
          <w:rFonts w:eastAsia="SimSun"/>
          <w:b/>
          <w:bCs/>
          <w:sz w:val="32"/>
          <w:szCs w:val="32"/>
        </w:rPr>
        <w:t>4. Результати роботи</w:t>
      </w:r>
    </w:p>
    <w:p w14:paraId="72AF9A71" w14:textId="77777777" w:rsidR="004A7903" w:rsidRDefault="004A7903" w:rsidP="00935E35">
      <w:pPr>
        <w:jc w:val="both"/>
        <w:rPr>
          <w:rFonts w:eastAsia="SimSun"/>
          <w:sz w:val="32"/>
          <w:szCs w:val="32"/>
        </w:rPr>
      </w:pPr>
    </w:p>
    <w:p w14:paraId="7AE024EE" w14:textId="5722BE29" w:rsidR="004A7903" w:rsidRDefault="003A74F8" w:rsidP="004A7903">
      <w:pPr>
        <w:jc w:val="center"/>
        <w:rPr>
          <w:rFonts w:eastAsia="SimSun"/>
          <w:sz w:val="32"/>
          <w:szCs w:val="32"/>
        </w:rPr>
      </w:pPr>
      <w:r w:rsidRPr="003A74F8">
        <w:rPr>
          <w:rFonts w:eastAsia="SimSun"/>
          <w:sz w:val="32"/>
          <w:szCs w:val="32"/>
        </w:rPr>
        <w:lastRenderedPageBreak/>
        <w:drawing>
          <wp:inline distT="0" distB="0" distL="0" distR="0" wp14:anchorId="6AE60196" wp14:editId="52C96CFB">
            <wp:extent cx="6120765" cy="3050540"/>
            <wp:effectExtent l="0" t="0" r="0" b="0"/>
            <wp:docPr id="2126267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67779" name=""/>
                    <pic:cNvPicPr/>
                  </pic:nvPicPr>
                  <pic:blipFill>
                    <a:blip r:embed="rId7"/>
                    <a:stretch>
                      <a:fillRect/>
                    </a:stretch>
                  </pic:blipFill>
                  <pic:spPr>
                    <a:xfrm>
                      <a:off x="0" y="0"/>
                      <a:ext cx="6120765" cy="3050540"/>
                    </a:xfrm>
                    <a:prstGeom prst="rect">
                      <a:avLst/>
                    </a:prstGeom>
                  </pic:spPr>
                </pic:pic>
              </a:graphicData>
            </a:graphic>
          </wp:inline>
        </w:drawing>
      </w:r>
    </w:p>
    <w:p w14:paraId="03364D3D" w14:textId="77777777" w:rsidR="004A7903" w:rsidRPr="004A7903" w:rsidRDefault="004A7903" w:rsidP="00935E35">
      <w:pPr>
        <w:jc w:val="both"/>
        <w:rPr>
          <w:rFonts w:eastAsia="SimSun"/>
          <w:sz w:val="32"/>
          <w:szCs w:val="32"/>
        </w:rPr>
      </w:pPr>
    </w:p>
    <w:p w14:paraId="4636DA47" w14:textId="47FDE7BA" w:rsidR="00935E35" w:rsidRDefault="00935E35" w:rsidP="004A7903">
      <w:pPr>
        <w:jc w:val="center"/>
        <w:rPr>
          <w:rFonts w:eastAsia="SimSun"/>
          <w:b/>
          <w:bCs/>
          <w:sz w:val="32"/>
          <w:szCs w:val="32"/>
        </w:rPr>
      </w:pPr>
      <w:r w:rsidRPr="00935E35">
        <w:rPr>
          <w:rFonts w:eastAsia="SimSun"/>
          <w:b/>
          <w:bCs/>
          <w:sz w:val="32"/>
          <w:szCs w:val="32"/>
        </w:rPr>
        <w:t>Рисунок 1 — Список оголошень, відрендерений компонентом AdCard: розгорнутий опис після кліку «Показати деталі»</w:t>
      </w:r>
    </w:p>
    <w:p w14:paraId="4E8C36AF" w14:textId="77777777" w:rsidR="00276AB7" w:rsidRDefault="00276AB7" w:rsidP="004A7903">
      <w:pPr>
        <w:jc w:val="center"/>
        <w:rPr>
          <w:rFonts w:eastAsia="SimSun"/>
          <w:b/>
          <w:bCs/>
          <w:sz w:val="32"/>
          <w:szCs w:val="32"/>
        </w:rPr>
      </w:pPr>
    </w:p>
    <w:p w14:paraId="3DEFCE5F" w14:textId="77777777" w:rsidR="00276AB7" w:rsidRDefault="00276AB7" w:rsidP="004A7903">
      <w:pPr>
        <w:jc w:val="center"/>
        <w:rPr>
          <w:rFonts w:eastAsia="SimSun"/>
          <w:b/>
          <w:bCs/>
          <w:sz w:val="32"/>
          <w:szCs w:val="32"/>
        </w:rPr>
      </w:pPr>
    </w:p>
    <w:p w14:paraId="57438DFD" w14:textId="77777777" w:rsidR="00276AB7" w:rsidRDefault="00276AB7" w:rsidP="004A7903">
      <w:pPr>
        <w:jc w:val="center"/>
        <w:rPr>
          <w:rFonts w:eastAsia="SimSun"/>
          <w:b/>
          <w:bCs/>
          <w:sz w:val="32"/>
          <w:szCs w:val="32"/>
        </w:rPr>
      </w:pPr>
    </w:p>
    <w:p w14:paraId="1BA963AF" w14:textId="355C0AB2" w:rsidR="00276AB7" w:rsidRDefault="00474A6B" w:rsidP="004A7903">
      <w:pPr>
        <w:jc w:val="center"/>
        <w:rPr>
          <w:rFonts w:eastAsia="SimSun"/>
          <w:sz w:val="32"/>
          <w:szCs w:val="32"/>
        </w:rPr>
      </w:pPr>
      <w:r>
        <w:rPr>
          <w:noProof/>
        </w:rPr>
        <w:lastRenderedPageBreak/>
        <w:drawing>
          <wp:inline distT="0" distB="0" distL="0" distR="0" wp14:anchorId="1F70D1C9" wp14:editId="35EF389F">
            <wp:extent cx="4762500" cy="6195060"/>
            <wp:effectExtent l="0" t="0" r="0" b="0"/>
            <wp:docPr id="1873753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6195060"/>
                    </a:xfrm>
                    <a:prstGeom prst="rect">
                      <a:avLst/>
                    </a:prstGeom>
                    <a:noFill/>
                    <a:ln>
                      <a:noFill/>
                    </a:ln>
                  </pic:spPr>
                </pic:pic>
              </a:graphicData>
            </a:graphic>
          </wp:inline>
        </w:drawing>
      </w:r>
    </w:p>
    <w:p w14:paraId="216C92A8" w14:textId="77777777" w:rsidR="00276AB7" w:rsidRPr="00935E35" w:rsidRDefault="00276AB7" w:rsidP="004A7903">
      <w:pPr>
        <w:jc w:val="center"/>
        <w:rPr>
          <w:rFonts w:eastAsia="SimSun"/>
          <w:sz w:val="32"/>
          <w:szCs w:val="32"/>
        </w:rPr>
      </w:pPr>
    </w:p>
    <w:p w14:paraId="4160A119" w14:textId="369F2FDF" w:rsidR="00935E35" w:rsidRDefault="00935E35" w:rsidP="00276AB7">
      <w:pPr>
        <w:jc w:val="center"/>
        <w:rPr>
          <w:rFonts w:eastAsia="SimSun"/>
          <w:b/>
          <w:bCs/>
          <w:sz w:val="32"/>
          <w:szCs w:val="32"/>
        </w:rPr>
      </w:pPr>
      <w:r w:rsidRPr="00935E35">
        <w:rPr>
          <w:rFonts w:eastAsia="SimSun"/>
          <w:b/>
          <w:bCs/>
          <w:sz w:val="32"/>
          <w:szCs w:val="32"/>
        </w:rPr>
        <w:t>Рисунок 2 — Дерево компонентів у Vue DevTools</w:t>
      </w:r>
    </w:p>
    <w:p w14:paraId="5CF2C8CF" w14:textId="77777777" w:rsidR="00276AB7" w:rsidRDefault="00276AB7" w:rsidP="00276AB7">
      <w:pPr>
        <w:jc w:val="center"/>
        <w:rPr>
          <w:rFonts w:eastAsia="SimSun"/>
          <w:b/>
          <w:bCs/>
          <w:sz w:val="32"/>
          <w:szCs w:val="32"/>
        </w:rPr>
      </w:pPr>
    </w:p>
    <w:p w14:paraId="58C2A3FD" w14:textId="77777777" w:rsidR="00276AB7" w:rsidRDefault="00276AB7" w:rsidP="00276AB7">
      <w:pPr>
        <w:jc w:val="center"/>
        <w:rPr>
          <w:rFonts w:eastAsia="SimSun"/>
          <w:b/>
          <w:bCs/>
          <w:sz w:val="32"/>
          <w:szCs w:val="32"/>
        </w:rPr>
      </w:pPr>
    </w:p>
    <w:p w14:paraId="09CBBA5A" w14:textId="77777777" w:rsidR="00276AB7" w:rsidRDefault="00276AB7" w:rsidP="00276AB7">
      <w:pPr>
        <w:jc w:val="center"/>
        <w:rPr>
          <w:rFonts w:eastAsia="SimSun"/>
          <w:b/>
          <w:bCs/>
          <w:sz w:val="32"/>
          <w:szCs w:val="32"/>
        </w:rPr>
      </w:pPr>
    </w:p>
    <w:p w14:paraId="2D88C0C1" w14:textId="53A3841F" w:rsidR="00276AB7" w:rsidRDefault="001F7967" w:rsidP="009049FC">
      <w:pPr>
        <w:jc w:val="center"/>
        <w:rPr>
          <w:rFonts w:eastAsia="SimSun"/>
          <w:b/>
          <w:bCs/>
          <w:sz w:val="32"/>
          <w:szCs w:val="32"/>
        </w:rPr>
      </w:pPr>
      <w:r w:rsidRPr="001F7967">
        <w:rPr>
          <w:rFonts w:eastAsia="SimSun"/>
          <w:b/>
          <w:bCs/>
          <w:sz w:val="32"/>
          <w:szCs w:val="32"/>
        </w:rPr>
        <w:lastRenderedPageBreak/>
        <w:drawing>
          <wp:inline distT="0" distB="0" distL="0" distR="0" wp14:anchorId="43106DB5" wp14:editId="0106D651">
            <wp:extent cx="6120765" cy="3042285"/>
            <wp:effectExtent l="0" t="0" r="0" b="5715"/>
            <wp:docPr id="1260534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34066" name=""/>
                    <pic:cNvPicPr/>
                  </pic:nvPicPr>
                  <pic:blipFill>
                    <a:blip r:embed="rId9"/>
                    <a:stretch>
                      <a:fillRect/>
                    </a:stretch>
                  </pic:blipFill>
                  <pic:spPr>
                    <a:xfrm>
                      <a:off x="0" y="0"/>
                      <a:ext cx="6120765" cy="3042285"/>
                    </a:xfrm>
                    <a:prstGeom prst="rect">
                      <a:avLst/>
                    </a:prstGeom>
                  </pic:spPr>
                </pic:pic>
              </a:graphicData>
            </a:graphic>
          </wp:inline>
        </w:drawing>
      </w:r>
    </w:p>
    <w:p w14:paraId="70227C7D" w14:textId="77777777" w:rsidR="00276AB7" w:rsidRPr="00935E35" w:rsidRDefault="00276AB7" w:rsidP="009049FC">
      <w:pPr>
        <w:jc w:val="center"/>
        <w:rPr>
          <w:rFonts w:eastAsia="SimSun"/>
          <w:sz w:val="32"/>
          <w:szCs w:val="32"/>
        </w:rPr>
      </w:pPr>
    </w:p>
    <w:p w14:paraId="3311049D" w14:textId="4FC13E2B" w:rsidR="00935E35" w:rsidRDefault="00935E35" w:rsidP="009049FC">
      <w:pPr>
        <w:jc w:val="center"/>
        <w:rPr>
          <w:rFonts w:eastAsia="SimSun"/>
          <w:b/>
          <w:bCs/>
          <w:sz w:val="32"/>
          <w:szCs w:val="32"/>
        </w:rPr>
      </w:pPr>
      <w:r w:rsidRPr="00935E35">
        <w:rPr>
          <w:rFonts w:eastAsia="SimSun"/>
          <w:b/>
          <w:bCs/>
          <w:sz w:val="32"/>
          <w:szCs w:val="32"/>
        </w:rPr>
        <w:t>Рисунок 3 — Props і локальний стан expanded компонента AdCard у Vue DevTools</w:t>
      </w:r>
    </w:p>
    <w:p w14:paraId="459ECD7A" w14:textId="77777777" w:rsidR="00276AB7" w:rsidRDefault="00276AB7" w:rsidP="00276AB7">
      <w:pPr>
        <w:jc w:val="center"/>
        <w:rPr>
          <w:rFonts w:eastAsia="SimSun"/>
          <w:b/>
          <w:bCs/>
          <w:sz w:val="32"/>
          <w:szCs w:val="32"/>
        </w:rPr>
      </w:pPr>
    </w:p>
    <w:p w14:paraId="783D8FB1" w14:textId="77777777" w:rsidR="00276AB7" w:rsidRDefault="00276AB7" w:rsidP="00276AB7">
      <w:pPr>
        <w:jc w:val="center"/>
        <w:rPr>
          <w:rFonts w:eastAsia="SimSun"/>
          <w:b/>
          <w:bCs/>
          <w:sz w:val="32"/>
          <w:szCs w:val="32"/>
        </w:rPr>
      </w:pPr>
    </w:p>
    <w:p w14:paraId="6CBE795A" w14:textId="77777777" w:rsidR="00276AB7" w:rsidRDefault="00276AB7" w:rsidP="00276AB7">
      <w:pPr>
        <w:jc w:val="center"/>
        <w:rPr>
          <w:rFonts w:eastAsia="SimSun"/>
          <w:b/>
          <w:bCs/>
          <w:sz w:val="32"/>
          <w:szCs w:val="32"/>
        </w:rPr>
      </w:pPr>
    </w:p>
    <w:p w14:paraId="26CB3C53" w14:textId="19530FF4" w:rsidR="00276AB7" w:rsidRDefault="00F95E18" w:rsidP="00276AB7">
      <w:pPr>
        <w:jc w:val="center"/>
        <w:rPr>
          <w:rFonts w:eastAsia="SimSun"/>
          <w:sz w:val="32"/>
          <w:szCs w:val="32"/>
        </w:rPr>
      </w:pPr>
      <w:r w:rsidRPr="00F95E18">
        <w:rPr>
          <w:rFonts w:eastAsia="SimSun"/>
          <w:sz w:val="32"/>
          <w:szCs w:val="32"/>
        </w:rPr>
        <w:lastRenderedPageBreak/>
        <w:drawing>
          <wp:inline distT="0" distB="0" distL="0" distR="0" wp14:anchorId="2297B1CC" wp14:editId="308CB4C1">
            <wp:extent cx="3795089" cy="5829805"/>
            <wp:effectExtent l="0" t="0" r="0" b="0"/>
            <wp:docPr id="1595355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5281" name=""/>
                    <pic:cNvPicPr/>
                  </pic:nvPicPr>
                  <pic:blipFill>
                    <a:blip r:embed="rId10"/>
                    <a:stretch>
                      <a:fillRect/>
                    </a:stretch>
                  </pic:blipFill>
                  <pic:spPr>
                    <a:xfrm>
                      <a:off x="0" y="0"/>
                      <a:ext cx="3795089" cy="5829805"/>
                    </a:xfrm>
                    <a:prstGeom prst="rect">
                      <a:avLst/>
                    </a:prstGeom>
                  </pic:spPr>
                </pic:pic>
              </a:graphicData>
            </a:graphic>
          </wp:inline>
        </w:drawing>
      </w:r>
    </w:p>
    <w:p w14:paraId="75C300C9" w14:textId="77777777" w:rsidR="00F95E18" w:rsidRPr="00935E35" w:rsidRDefault="00F95E18" w:rsidP="00276AB7">
      <w:pPr>
        <w:jc w:val="center"/>
        <w:rPr>
          <w:rFonts w:eastAsia="SimSun"/>
          <w:sz w:val="32"/>
          <w:szCs w:val="32"/>
        </w:rPr>
      </w:pPr>
    </w:p>
    <w:p w14:paraId="5DD60C79" w14:textId="77777777" w:rsidR="00935E35" w:rsidRDefault="00935E35" w:rsidP="009049FC">
      <w:pPr>
        <w:jc w:val="center"/>
        <w:rPr>
          <w:rFonts w:eastAsia="SimSun"/>
          <w:b/>
          <w:bCs/>
          <w:sz w:val="32"/>
          <w:szCs w:val="32"/>
        </w:rPr>
      </w:pPr>
      <w:r w:rsidRPr="00935E35">
        <w:rPr>
          <w:rFonts w:eastAsia="SimSun"/>
          <w:b/>
          <w:bCs/>
          <w:sz w:val="32"/>
          <w:szCs w:val="32"/>
        </w:rPr>
        <w:t>Рисунок 4 — Автоматичне оновлення списку після додавання оголошення через форму</w:t>
      </w:r>
    </w:p>
    <w:p w14:paraId="77A9735E" w14:textId="77777777" w:rsidR="00276AB7" w:rsidRDefault="00276AB7" w:rsidP="00276AB7">
      <w:pPr>
        <w:jc w:val="center"/>
        <w:rPr>
          <w:rFonts w:eastAsia="SimSun"/>
          <w:b/>
          <w:bCs/>
          <w:sz w:val="32"/>
          <w:szCs w:val="32"/>
        </w:rPr>
      </w:pPr>
    </w:p>
    <w:p w14:paraId="3ABBCF31" w14:textId="77777777" w:rsidR="00276AB7" w:rsidRDefault="00276AB7" w:rsidP="00276AB7">
      <w:pPr>
        <w:jc w:val="center"/>
        <w:rPr>
          <w:rFonts w:eastAsia="SimSun"/>
          <w:b/>
          <w:bCs/>
          <w:sz w:val="32"/>
          <w:szCs w:val="32"/>
        </w:rPr>
      </w:pPr>
    </w:p>
    <w:p w14:paraId="52084FF5" w14:textId="77777777" w:rsidR="00276AB7" w:rsidRDefault="00276AB7" w:rsidP="00276AB7">
      <w:pPr>
        <w:jc w:val="center"/>
        <w:rPr>
          <w:rFonts w:eastAsia="SimSun"/>
          <w:b/>
          <w:bCs/>
          <w:sz w:val="32"/>
          <w:szCs w:val="32"/>
        </w:rPr>
      </w:pPr>
    </w:p>
    <w:p w14:paraId="23F05CF2" w14:textId="2F00EC1E" w:rsidR="00276AB7" w:rsidRDefault="00F95E18" w:rsidP="00276AB7">
      <w:pPr>
        <w:jc w:val="center"/>
        <w:rPr>
          <w:rFonts w:eastAsia="SimSun"/>
          <w:b/>
          <w:bCs/>
          <w:sz w:val="32"/>
          <w:szCs w:val="32"/>
        </w:rPr>
      </w:pPr>
      <w:r w:rsidRPr="00F95E18">
        <w:rPr>
          <w:rFonts w:eastAsia="SimSun"/>
          <w:b/>
          <w:bCs/>
          <w:sz w:val="32"/>
          <w:szCs w:val="32"/>
        </w:rPr>
        <w:lastRenderedPageBreak/>
        <w:drawing>
          <wp:inline distT="0" distB="0" distL="0" distR="0" wp14:anchorId="516EF9B0" wp14:editId="51B17AA0">
            <wp:extent cx="6120765" cy="3225165"/>
            <wp:effectExtent l="0" t="0" r="0" b="0"/>
            <wp:docPr id="169253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733" name=""/>
                    <pic:cNvPicPr/>
                  </pic:nvPicPr>
                  <pic:blipFill>
                    <a:blip r:embed="rId11"/>
                    <a:stretch>
                      <a:fillRect/>
                    </a:stretch>
                  </pic:blipFill>
                  <pic:spPr>
                    <a:xfrm>
                      <a:off x="0" y="0"/>
                      <a:ext cx="6120765" cy="3225165"/>
                    </a:xfrm>
                    <a:prstGeom prst="rect">
                      <a:avLst/>
                    </a:prstGeom>
                  </pic:spPr>
                </pic:pic>
              </a:graphicData>
            </a:graphic>
          </wp:inline>
        </w:drawing>
      </w:r>
    </w:p>
    <w:p w14:paraId="572A7BD1" w14:textId="77777777" w:rsidR="00276AB7" w:rsidRPr="00935E35" w:rsidRDefault="00276AB7" w:rsidP="00276AB7">
      <w:pPr>
        <w:jc w:val="center"/>
        <w:rPr>
          <w:rFonts w:eastAsia="SimSun"/>
          <w:sz w:val="32"/>
          <w:szCs w:val="32"/>
        </w:rPr>
      </w:pPr>
    </w:p>
    <w:p w14:paraId="13DCDAD8" w14:textId="77777777" w:rsidR="00935E35" w:rsidRDefault="00935E35" w:rsidP="009049FC">
      <w:pPr>
        <w:jc w:val="center"/>
        <w:rPr>
          <w:rFonts w:eastAsia="SimSun"/>
          <w:b/>
          <w:bCs/>
          <w:sz w:val="32"/>
          <w:szCs w:val="32"/>
        </w:rPr>
      </w:pPr>
      <w:r w:rsidRPr="00935E35">
        <w:rPr>
          <w:rFonts w:eastAsia="SimSun"/>
          <w:b/>
          <w:bCs/>
          <w:sz w:val="32"/>
          <w:szCs w:val="32"/>
        </w:rPr>
        <w:t>Рисунок 5 — Кросбраузерне тестування: відображення сторінки в браузері Opera</w:t>
      </w:r>
    </w:p>
    <w:p w14:paraId="50C29EE8" w14:textId="77777777" w:rsidR="00276AB7" w:rsidRDefault="00276AB7" w:rsidP="00935E35">
      <w:pPr>
        <w:jc w:val="both"/>
        <w:rPr>
          <w:rFonts w:eastAsia="SimSun"/>
          <w:sz w:val="32"/>
          <w:szCs w:val="32"/>
        </w:rPr>
      </w:pPr>
    </w:p>
    <w:p w14:paraId="360DE703" w14:textId="77777777" w:rsidR="00732B6E" w:rsidRDefault="00732B6E" w:rsidP="00935E35">
      <w:pPr>
        <w:jc w:val="both"/>
        <w:rPr>
          <w:rFonts w:eastAsia="SimSun"/>
          <w:sz w:val="32"/>
          <w:szCs w:val="32"/>
        </w:rPr>
      </w:pPr>
    </w:p>
    <w:p w14:paraId="71EE433B" w14:textId="77777777" w:rsidR="00732B6E" w:rsidRDefault="00732B6E" w:rsidP="00935E35">
      <w:pPr>
        <w:jc w:val="both"/>
        <w:rPr>
          <w:rFonts w:eastAsia="SimSun"/>
          <w:sz w:val="32"/>
          <w:szCs w:val="32"/>
        </w:rPr>
      </w:pPr>
    </w:p>
    <w:p w14:paraId="06576E1C" w14:textId="77777777" w:rsidR="00732B6E" w:rsidRPr="00935E35" w:rsidRDefault="00732B6E" w:rsidP="00935E35">
      <w:pPr>
        <w:jc w:val="both"/>
        <w:rPr>
          <w:rFonts w:eastAsia="SimSun"/>
          <w:sz w:val="32"/>
          <w:szCs w:val="32"/>
        </w:rPr>
      </w:pPr>
    </w:p>
    <w:p w14:paraId="35572B28" w14:textId="4888C837" w:rsidR="00276AB7" w:rsidRDefault="009049FC" w:rsidP="00935E35">
      <w:pPr>
        <w:jc w:val="both"/>
        <w:rPr>
          <w:rFonts w:eastAsia="SimSun"/>
          <w:sz w:val="32"/>
          <w:szCs w:val="32"/>
        </w:rPr>
      </w:pPr>
      <w:r w:rsidRPr="009049FC">
        <w:rPr>
          <w:rFonts w:eastAsia="SimSun"/>
          <w:sz w:val="32"/>
          <w:szCs w:val="32"/>
        </w:rPr>
        <w:drawing>
          <wp:inline distT="0" distB="0" distL="0" distR="0" wp14:anchorId="4275BBD9" wp14:editId="12CCE861">
            <wp:extent cx="6120765" cy="1580515"/>
            <wp:effectExtent l="0" t="0" r="0" b="635"/>
            <wp:docPr id="1782405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05478" name=""/>
                    <pic:cNvPicPr/>
                  </pic:nvPicPr>
                  <pic:blipFill>
                    <a:blip r:embed="rId12"/>
                    <a:stretch>
                      <a:fillRect/>
                    </a:stretch>
                  </pic:blipFill>
                  <pic:spPr>
                    <a:xfrm>
                      <a:off x="0" y="0"/>
                      <a:ext cx="6120765" cy="1580515"/>
                    </a:xfrm>
                    <a:prstGeom prst="rect">
                      <a:avLst/>
                    </a:prstGeom>
                  </pic:spPr>
                </pic:pic>
              </a:graphicData>
            </a:graphic>
          </wp:inline>
        </w:drawing>
      </w:r>
    </w:p>
    <w:p w14:paraId="0F753AB4" w14:textId="77777777" w:rsidR="00276AB7" w:rsidRDefault="00276AB7" w:rsidP="00935E35">
      <w:pPr>
        <w:jc w:val="both"/>
        <w:rPr>
          <w:rFonts w:eastAsia="SimSun"/>
          <w:sz w:val="32"/>
          <w:szCs w:val="32"/>
        </w:rPr>
      </w:pPr>
    </w:p>
    <w:p w14:paraId="2EEACE48" w14:textId="6C1F7FC3" w:rsidR="00935E35" w:rsidRDefault="00935E35" w:rsidP="009049FC">
      <w:pPr>
        <w:jc w:val="center"/>
        <w:rPr>
          <w:rFonts w:eastAsia="SimSun"/>
          <w:b/>
          <w:bCs/>
          <w:sz w:val="32"/>
          <w:szCs w:val="32"/>
        </w:rPr>
      </w:pPr>
      <w:r w:rsidRPr="00935E35">
        <w:rPr>
          <w:rFonts w:eastAsia="SimSun"/>
          <w:b/>
          <w:bCs/>
          <w:sz w:val="32"/>
          <w:szCs w:val="32"/>
        </w:rPr>
        <w:t>Рисунок 6 — Фіксація змін та відправлення коду до віддаленого репозиторію на GitHub</w:t>
      </w:r>
    </w:p>
    <w:p w14:paraId="5901B550" w14:textId="77777777" w:rsidR="00935E35" w:rsidRPr="00935E35" w:rsidRDefault="00935E35" w:rsidP="00935E35">
      <w:pPr>
        <w:jc w:val="both"/>
        <w:rPr>
          <w:rFonts w:eastAsia="SimSun"/>
          <w:sz w:val="32"/>
          <w:szCs w:val="32"/>
        </w:rPr>
      </w:pPr>
    </w:p>
    <w:p w14:paraId="00F8726F" w14:textId="77777777" w:rsidR="00935E35" w:rsidRPr="00935E35" w:rsidRDefault="00935E35" w:rsidP="00935E35">
      <w:pPr>
        <w:jc w:val="both"/>
        <w:rPr>
          <w:rFonts w:eastAsia="SimSun"/>
          <w:sz w:val="32"/>
          <w:szCs w:val="32"/>
        </w:rPr>
      </w:pPr>
      <w:r w:rsidRPr="00935E35">
        <w:rPr>
          <w:rFonts w:eastAsia="SimSun"/>
          <w:b/>
          <w:bCs/>
          <w:sz w:val="32"/>
          <w:szCs w:val="32"/>
        </w:rPr>
        <w:t>Висновок:</w:t>
      </w:r>
      <w:r w:rsidRPr="00935E35">
        <w:rPr>
          <w:rFonts w:eastAsia="SimSun"/>
          <w:sz w:val="32"/>
          <w:szCs w:val="32"/>
        </w:rPr>
        <w:t xml:space="preserve"> Під час виконання практичної роботи засвоєно компонентний підхід до побудови інтерфейсу на прикладі Vue 3, підключеного через CDN без збірки. Список оголошень, який раніше створювався вручну через createElement та innerHTML, тепер описано декларативно: компонент AdCard отримує дані через props, а директива v-for з ключем :key рендерить по одній картці на кожен елемент масиву. Інтерактивна дія варіанта реалізована локальним реактивним прапорцем expanded: після кліку «Показати деталі» Vue сам оновлює потрібну частину сторінки. Завдяки реактивному стану й </w:t>
      </w:r>
      <w:r w:rsidRPr="00935E35">
        <w:rPr>
          <w:rFonts w:eastAsia="SimSun"/>
          <w:sz w:val="32"/>
          <w:szCs w:val="32"/>
        </w:rPr>
        <w:lastRenderedPageBreak/>
        <w:t>обчислюваній властивості activeCount список і лічильник автоматично оновлюються як після завантаження даних з API, так і після додавання оголошення через форму, без жодного ручного звернення до DOM.</w:t>
      </w:r>
    </w:p>
    <w:p w14:paraId="5D7673DD" w14:textId="77777777" w:rsidR="00724A00" w:rsidRPr="00724A00" w:rsidRDefault="00724A00" w:rsidP="00724A00">
      <w:pPr>
        <w:jc w:val="both"/>
        <w:rPr>
          <w:rFonts w:eastAsia="SimSun"/>
          <w:sz w:val="32"/>
          <w:szCs w:val="32"/>
        </w:rPr>
      </w:pPr>
    </w:p>
    <w:sectPr w:rsidR="00724A00" w:rsidRPr="00724A0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6C36"/>
    <w:multiLevelType w:val="multilevel"/>
    <w:tmpl w:val="246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0430"/>
    <w:multiLevelType w:val="multilevel"/>
    <w:tmpl w:val="B68A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71F9"/>
    <w:multiLevelType w:val="multilevel"/>
    <w:tmpl w:val="7A9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175C9"/>
    <w:multiLevelType w:val="multilevel"/>
    <w:tmpl w:val="E49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D6AED"/>
    <w:multiLevelType w:val="multilevel"/>
    <w:tmpl w:val="9662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A278E"/>
    <w:multiLevelType w:val="multilevel"/>
    <w:tmpl w:val="3AB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B57FC"/>
    <w:multiLevelType w:val="multilevel"/>
    <w:tmpl w:val="6B3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53813"/>
    <w:multiLevelType w:val="multilevel"/>
    <w:tmpl w:val="05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7053B"/>
    <w:multiLevelType w:val="multilevel"/>
    <w:tmpl w:val="B37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57990"/>
    <w:multiLevelType w:val="multilevel"/>
    <w:tmpl w:val="B3F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46221"/>
    <w:multiLevelType w:val="multilevel"/>
    <w:tmpl w:val="C0B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F0372"/>
    <w:multiLevelType w:val="multilevel"/>
    <w:tmpl w:val="ABE6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53A0E"/>
    <w:multiLevelType w:val="multilevel"/>
    <w:tmpl w:val="BBC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9465E"/>
    <w:multiLevelType w:val="multilevel"/>
    <w:tmpl w:val="8BEC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3410EE"/>
    <w:multiLevelType w:val="multilevel"/>
    <w:tmpl w:val="7228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790488"/>
    <w:multiLevelType w:val="multilevel"/>
    <w:tmpl w:val="F81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B0B7D"/>
    <w:multiLevelType w:val="multilevel"/>
    <w:tmpl w:val="C07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526073">
    <w:abstractNumId w:val="12"/>
  </w:num>
  <w:num w:numId="2" w16cid:durableId="436487464">
    <w:abstractNumId w:val="0"/>
  </w:num>
  <w:num w:numId="3" w16cid:durableId="25444736">
    <w:abstractNumId w:val="10"/>
  </w:num>
  <w:num w:numId="4" w16cid:durableId="192571351">
    <w:abstractNumId w:val="2"/>
  </w:num>
  <w:num w:numId="5" w16cid:durableId="1614509415">
    <w:abstractNumId w:val="9"/>
  </w:num>
  <w:num w:numId="6" w16cid:durableId="980040355">
    <w:abstractNumId w:val="8"/>
  </w:num>
  <w:num w:numId="7" w16cid:durableId="1441294010">
    <w:abstractNumId w:val="7"/>
  </w:num>
  <w:num w:numId="8" w16cid:durableId="1006978919">
    <w:abstractNumId w:val="6"/>
  </w:num>
  <w:num w:numId="9" w16cid:durableId="687099828">
    <w:abstractNumId w:val="1"/>
  </w:num>
  <w:num w:numId="10" w16cid:durableId="1628707140">
    <w:abstractNumId w:val="14"/>
  </w:num>
  <w:num w:numId="11" w16cid:durableId="367296346">
    <w:abstractNumId w:val="15"/>
  </w:num>
  <w:num w:numId="12" w16cid:durableId="1253320601">
    <w:abstractNumId w:val="16"/>
  </w:num>
  <w:num w:numId="13" w16cid:durableId="1740900730">
    <w:abstractNumId w:val="11"/>
  </w:num>
  <w:num w:numId="14" w16cid:durableId="472715448">
    <w:abstractNumId w:val="5"/>
  </w:num>
  <w:num w:numId="15" w16cid:durableId="1532375126">
    <w:abstractNumId w:val="13"/>
  </w:num>
  <w:num w:numId="16" w16cid:durableId="746224031">
    <w:abstractNumId w:val="3"/>
  </w:num>
  <w:num w:numId="17" w16cid:durableId="1379820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E8"/>
    <w:rsid w:val="000465F9"/>
    <w:rsid w:val="000957CD"/>
    <w:rsid w:val="000C1DD3"/>
    <w:rsid w:val="000E1B72"/>
    <w:rsid w:val="00163642"/>
    <w:rsid w:val="001774E7"/>
    <w:rsid w:val="001F59EC"/>
    <w:rsid w:val="001F7967"/>
    <w:rsid w:val="00223AE8"/>
    <w:rsid w:val="0022616F"/>
    <w:rsid w:val="00243220"/>
    <w:rsid w:val="00255B15"/>
    <w:rsid w:val="00276AB7"/>
    <w:rsid w:val="00290FCB"/>
    <w:rsid w:val="002A74B1"/>
    <w:rsid w:val="002C5AA2"/>
    <w:rsid w:val="003430E8"/>
    <w:rsid w:val="003A74F8"/>
    <w:rsid w:val="003B1499"/>
    <w:rsid w:val="003F32CB"/>
    <w:rsid w:val="00442655"/>
    <w:rsid w:val="004734A5"/>
    <w:rsid w:val="00474A6B"/>
    <w:rsid w:val="004A7903"/>
    <w:rsid w:val="004B0334"/>
    <w:rsid w:val="00526EBD"/>
    <w:rsid w:val="00584CC9"/>
    <w:rsid w:val="005D58D5"/>
    <w:rsid w:val="006051DF"/>
    <w:rsid w:val="0063125E"/>
    <w:rsid w:val="0071420B"/>
    <w:rsid w:val="00724A00"/>
    <w:rsid w:val="00725201"/>
    <w:rsid w:val="00732B6E"/>
    <w:rsid w:val="00735B06"/>
    <w:rsid w:val="007C1D27"/>
    <w:rsid w:val="007E4F6B"/>
    <w:rsid w:val="00870081"/>
    <w:rsid w:val="008F7CD0"/>
    <w:rsid w:val="009049FC"/>
    <w:rsid w:val="00921F96"/>
    <w:rsid w:val="00935E35"/>
    <w:rsid w:val="00947E83"/>
    <w:rsid w:val="009569C5"/>
    <w:rsid w:val="00997EE7"/>
    <w:rsid w:val="009B713C"/>
    <w:rsid w:val="00A239D0"/>
    <w:rsid w:val="00A56923"/>
    <w:rsid w:val="00A84BDB"/>
    <w:rsid w:val="00AA60D6"/>
    <w:rsid w:val="00AF1AFA"/>
    <w:rsid w:val="00AF677D"/>
    <w:rsid w:val="00B35339"/>
    <w:rsid w:val="00B374BB"/>
    <w:rsid w:val="00BB63A9"/>
    <w:rsid w:val="00BC3BD6"/>
    <w:rsid w:val="00BF3A15"/>
    <w:rsid w:val="00D241E0"/>
    <w:rsid w:val="00D94473"/>
    <w:rsid w:val="00DA6C05"/>
    <w:rsid w:val="00EC094E"/>
    <w:rsid w:val="00F70419"/>
    <w:rsid w:val="00F7223B"/>
    <w:rsid w:val="00F95E18"/>
    <w:rsid w:val="00FC702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FE35"/>
  <w15:chartTrackingRefBased/>
  <w15:docId w15:val="{A67F1871-1B39-490A-B7A4-452D96BD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65F9"/>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43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0E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0E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0E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0E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0E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0E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0E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0E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0E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0E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0E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0E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0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0E8"/>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0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0E8"/>
    <w:rPr>
      <w:rFonts w:eastAsiaTheme="majorEastAsia" w:cstheme="majorBidi"/>
      <w:color w:val="272727" w:themeColor="text1" w:themeTint="D8"/>
    </w:rPr>
  </w:style>
  <w:style w:type="paragraph" w:styleId="a3">
    <w:name w:val="Title"/>
    <w:basedOn w:val="a"/>
    <w:next w:val="a"/>
    <w:link w:val="a4"/>
    <w:uiPriority w:val="10"/>
    <w:qFormat/>
    <w:rsid w:val="003430E8"/>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430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0E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430E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430E8"/>
    <w:pPr>
      <w:spacing w:before="160"/>
      <w:jc w:val="center"/>
    </w:pPr>
    <w:rPr>
      <w:i/>
      <w:iCs/>
      <w:color w:val="404040" w:themeColor="text1" w:themeTint="BF"/>
    </w:rPr>
  </w:style>
  <w:style w:type="character" w:customStyle="1" w:styleId="a8">
    <w:name w:val="Цитата Знак"/>
    <w:basedOn w:val="a0"/>
    <w:link w:val="a7"/>
    <w:uiPriority w:val="29"/>
    <w:rsid w:val="003430E8"/>
    <w:rPr>
      <w:i/>
      <w:iCs/>
      <w:color w:val="404040" w:themeColor="text1" w:themeTint="BF"/>
    </w:rPr>
  </w:style>
  <w:style w:type="paragraph" w:styleId="a9">
    <w:name w:val="List Paragraph"/>
    <w:basedOn w:val="a"/>
    <w:uiPriority w:val="34"/>
    <w:qFormat/>
    <w:rsid w:val="003430E8"/>
    <w:pPr>
      <w:ind w:left="720"/>
      <w:contextualSpacing/>
    </w:pPr>
  </w:style>
  <w:style w:type="character" w:styleId="aa">
    <w:name w:val="Intense Emphasis"/>
    <w:basedOn w:val="a0"/>
    <w:uiPriority w:val="21"/>
    <w:qFormat/>
    <w:rsid w:val="003430E8"/>
    <w:rPr>
      <w:i/>
      <w:iCs/>
      <w:color w:val="2F5496" w:themeColor="accent1" w:themeShade="BF"/>
    </w:rPr>
  </w:style>
  <w:style w:type="paragraph" w:styleId="ab">
    <w:name w:val="Intense Quote"/>
    <w:basedOn w:val="a"/>
    <w:next w:val="a"/>
    <w:link w:val="ac"/>
    <w:uiPriority w:val="30"/>
    <w:qFormat/>
    <w:rsid w:val="00343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3430E8"/>
    <w:rPr>
      <w:i/>
      <w:iCs/>
      <w:color w:val="2F5496" w:themeColor="accent1" w:themeShade="BF"/>
    </w:rPr>
  </w:style>
  <w:style w:type="character" w:styleId="ad">
    <w:name w:val="Intense Reference"/>
    <w:basedOn w:val="a0"/>
    <w:uiPriority w:val="32"/>
    <w:qFormat/>
    <w:rsid w:val="003430E8"/>
    <w:rPr>
      <w:b/>
      <w:bCs/>
      <w:smallCaps/>
      <w:color w:val="2F5496" w:themeColor="accent1" w:themeShade="BF"/>
      <w:spacing w:val="5"/>
    </w:rPr>
  </w:style>
  <w:style w:type="paragraph" w:styleId="ae">
    <w:name w:val="Normal (Web)"/>
    <w:rsid w:val="000465F9"/>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af">
    <w:name w:val="Hyperlink"/>
    <w:basedOn w:val="a0"/>
    <w:uiPriority w:val="99"/>
    <w:unhideWhenUsed/>
    <w:rsid w:val="000957CD"/>
    <w:rPr>
      <w:color w:val="0563C1" w:themeColor="hyperlink"/>
      <w:u w:val="single"/>
    </w:rPr>
  </w:style>
  <w:style w:type="character" w:styleId="af0">
    <w:name w:val="Unresolved Mention"/>
    <w:basedOn w:val="a0"/>
    <w:uiPriority w:val="99"/>
    <w:semiHidden/>
    <w:unhideWhenUsed/>
    <w:rsid w:val="000957CD"/>
    <w:rPr>
      <w:color w:val="605E5C"/>
      <w:shd w:val="clear" w:color="auto" w:fill="E1DFDD"/>
    </w:rPr>
  </w:style>
  <w:style w:type="character" w:styleId="af1">
    <w:name w:val="FollowedHyperlink"/>
    <w:basedOn w:val="a0"/>
    <w:uiPriority w:val="99"/>
    <w:semiHidden/>
    <w:unhideWhenUsed/>
    <w:rsid w:val="000957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xHarz2/Bulletin-board-10"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A1B4D-B82E-4A57-9A83-D7FF7A27A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9</Pages>
  <Words>3297</Words>
  <Characters>1880</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Майстренко</dc:creator>
  <cp:keywords/>
  <dc:description/>
  <cp:lastModifiedBy>Захар Майстренко</cp:lastModifiedBy>
  <cp:revision>25</cp:revision>
  <dcterms:created xsi:type="dcterms:W3CDTF">2026-09-12T15:15:00Z</dcterms:created>
  <dcterms:modified xsi:type="dcterms:W3CDTF">2026-10-25T22:29:00Z</dcterms:modified>
</cp:coreProperties>
</file>