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4C40" w14:textId="77777777" w:rsidR="00B05E16" w:rsidRPr="006B4650" w:rsidRDefault="00B05E16" w:rsidP="00B05E16">
      <w:pPr>
        <w:spacing w:after="120"/>
        <w:jc w:val="center"/>
        <w:rPr>
          <w:bCs/>
          <w:color w:val="000000"/>
          <w:sz w:val="28"/>
          <w:szCs w:val="28"/>
        </w:rPr>
      </w:pPr>
      <w:r w:rsidRPr="006B4650">
        <w:rPr>
          <w:bCs/>
          <w:color w:val="000000"/>
          <w:sz w:val="28"/>
          <w:szCs w:val="28"/>
        </w:rPr>
        <w:t xml:space="preserve">МИНИСТЕРСТВО НАУКИ И </w:t>
      </w:r>
      <w:r>
        <w:rPr>
          <w:bCs/>
          <w:color w:val="000000"/>
          <w:sz w:val="28"/>
          <w:szCs w:val="28"/>
        </w:rPr>
        <w:t xml:space="preserve">ВЫСШЕГО </w:t>
      </w:r>
      <w:r w:rsidRPr="006B4650">
        <w:rPr>
          <w:bCs/>
          <w:color w:val="000000"/>
          <w:sz w:val="28"/>
          <w:szCs w:val="28"/>
        </w:rPr>
        <w:t xml:space="preserve">ОБРАЗОВАНИЯ </w:t>
      </w:r>
      <w:r w:rsidRPr="006B4650">
        <w:rPr>
          <w:bCs/>
          <w:color w:val="000000"/>
          <w:sz w:val="28"/>
          <w:szCs w:val="28"/>
        </w:rPr>
        <w:br/>
        <w:t>РОССИЙСКОЙ ФЕДЕРАЦИИ</w:t>
      </w:r>
    </w:p>
    <w:p w14:paraId="141730FC" w14:textId="77777777" w:rsidR="00B05E16" w:rsidRPr="004C03DB" w:rsidRDefault="00B05E16" w:rsidP="00B05E16">
      <w:pPr>
        <w:jc w:val="center"/>
        <w:rPr>
          <w:b/>
        </w:rPr>
      </w:pPr>
      <w:r>
        <w:rPr>
          <w:bCs/>
          <w:color w:val="000000"/>
          <w:sz w:val="28"/>
          <w:szCs w:val="28"/>
        </w:rPr>
        <w:t>ф</w:t>
      </w:r>
      <w:r w:rsidRPr="006B4650">
        <w:rPr>
          <w:bCs/>
          <w:color w:val="000000"/>
          <w:sz w:val="28"/>
          <w:szCs w:val="28"/>
        </w:rPr>
        <w:t>едеральное государственное автономное</w:t>
      </w:r>
      <w:r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образовательное учреждение высшего образования</w:t>
      </w:r>
      <w:r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«Самарский национальный исследовательский университет</w:t>
      </w:r>
      <w:r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имени академика С.П. Королева»</w:t>
      </w:r>
      <w:r w:rsidRPr="006B4650">
        <w:rPr>
          <w:bCs/>
          <w:color w:val="000000"/>
          <w:sz w:val="28"/>
          <w:szCs w:val="28"/>
        </w:rPr>
        <w:br/>
        <w:t>(Самарский университет)</w:t>
      </w:r>
      <w:r w:rsidRPr="006B4650">
        <w:rPr>
          <w:sz w:val="28"/>
          <w:szCs w:val="28"/>
        </w:rPr>
        <w:t xml:space="preserve"> </w:t>
      </w:r>
      <w:r w:rsidRPr="006B4650">
        <w:rPr>
          <w:sz w:val="28"/>
          <w:szCs w:val="28"/>
        </w:rPr>
        <w:br/>
      </w:r>
    </w:p>
    <w:p w14:paraId="58BEDF14" w14:textId="77777777" w:rsidR="00B05E16" w:rsidRDefault="00B05E16" w:rsidP="00B05E16">
      <w:pPr>
        <w:tabs>
          <w:tab w:val="left" w:pos="3119"/>
          <w:tab w:val="left" w:pos="9356"/>
        </w:tabs>
        <w:jc w:val="both"/>
        <w:rPr>
          <w:sz w:val="28"/>
          <w:szCs w:val="28"/>
          <w:u w:val="single"/>
        </w:rPr>
      </w:pPr>
      <w:r w:rsidRPr="00B4638C">
        <w:rPr>
          <w:sz w:val="28"/>
          <w:szCs w:val="28"/>
        </w:rPr>
        <w:t>Институт</w:t>
      </w:r>
      <w:r>
        <w:rPr>
          <w:sz w:val="28"/>
          <w:szCs w:val="28"/>
        </w:rPr>
        <w:t xml:space="preserve"> </w:t>
      </w:r>
      <w:r w:rsidRPr="008C7AB3">
        <w:rPr>
          <w:sz w:val="28"/>
          <w:szCs w:val="28"/>
          <w:u w:val="single"/>
        </w:rPr>
        <w:tab/>
      </w:r>
      <w:r w:rsidRPr="006B4650">
        <w:rPr>
          <w:sz w:val="28"/>
          <w:szCs w:val="28"/>
          <w:u w:val="single"/>
        </w:rPr>
        <w:t>информатики</w:t>
      </w:r>
      <w:r>
        <w:rPr>
          <w:sz w:val="28"/>
          <w:szCs w:val="28"/>
          <w:u w:val="single"/>
        </w:rPr>
        <w:t xml:space="preserve"> и кибернетики</w:t>
      </w:r>
      <w:r>
        <w:rPr>
          <w:sz w:val="28"/>
          <w:szCs w:val="28"/>
          <w:u w:val="single"/>
        </w:rPr>
        <w:tab/>
      </w:r>
    </w:p>
    <w:p w14:paraId="2D80F090" w14:textId="77777777" w:rsidR="00B05E16" w:rsidRPr="00E672EC" w:rsidRDefault="00B05E16" w:rsidP="00B05E16">
      <w:pPr>
        <w:tabs>
          <w:tab w:val="left" w:pos="3544"/>
          <w:tab w:val="left" w:pos="9356"/>
        </w:tabs>
        <w:jc w:val="both"/>
        <w:rPr>
          <w:sz w:val="28"/>
          <w:szCs w:val="28"/>
        </w:rPr>
      </w:pPr>
      <w:r w:rsidRPr="00E672EC">
        <w:rPr>
          <w:sz w:val="28"/>
          <w:szCs w:val="28"/>
        </w:rPr>
        <w:t xml:space="preserve">Кафедра </w:t>
      </w:r>
      <w:r w:rsidRPr="00B4638C">
        <w:rPr>
          <w:sz w:val="28"/>
          <w:szCs w:val="28"/>
          <w:u w:val="single"/>
        </w:rPr>
        <w:tab/>
        <w:t>программных систем</w:t>
      </w:r>
      <w:r>
        <w:rPr>
          <w:sz w:val="28"/>
          <w:szCs w:val="28"/>
          <w:u w:val="single"/>
        </w:rPr>
        <w:tab/>
      </w:r>
    </w:p>
    <w:p w14:paraId="4699862D" w14:textId="77777777" w:rsidR="00B05E16" w:rsidRDefault="00B05E16" w:rsidP="00B05E16">
      <w:pPr>
        <w:jc w:val="center"/>
        <w:rPr>
          <w:sz w:val="28"/>
          <w:szCs w:val="28"/>
        </w:rPr>
      </w:pPr>
    </w:p>
    <w:p w14:paraId="0ABD393A" w14:textId="77777777" w:rsidR="00B05E16" w:rsidRDefault="00B05E16" w:rsidP="00B05E16">
      <w:pPr>
        <w:tabs>
          <w:tab w:val="left" w:pos="3420"/>
          <w:tab w:val="left" w:pos="9000"/>
        </w:tabs>
      </w:pPr>
    </w:p>
    <w:p w14:paraId="1849277C" w14:textId="77777777" w:rsidR="00B05E16" w:rsidRDefault="00B05E16" w:rsidP="00B05E16">
      <w:pPr>
        <w:tabs>
          <w:tab w:val="left" w:pos="3420"/>
          <w:tab w:val="left" w:pos="9000"/>
        </w:tabs>
      </w:pPr>
    </w:p>
    <w:p w14:paraId="497C897A" w14:textId="77777777" w:rsidR="00B05E16" w:rsidRDefault="00B05E16" w:rsidP="00B05E16">
      <w:pPr>
        <w:tabs>
          <w:tab w:val="left" w:pos="2694"/>
          <w:tab w:val="left" w:pos="9000"/>
        </w:tabs>
      </w:pPr>
    </w:p>
    <w:p w14:paraId="49B2E775" w14:textId="77777777" w:rsidR="00B05E16" w:rsidRDefault="00B05E16" w:rsidP="00B05E16">
      <w:pPr>
        <w:tabs>
          <w:tab w:val="left" w:pos="3420"/>
          <w:tab w:val="left" w:pos="9000"/>
        </w:tabs>
      </w:pPr>
    </w:p>
    <w:p w14:paraId="6F66610C" w14:textId="77777777" w:rsidR="00B05E16" w:rsidRDefault="00B05E16" w:rsidP="00B05E16">
      <w:pPr>
        <w:tabs>
          <w:tab w:val="left" w:pos="3420"/>
          <w:tab w:val="left" w:pos="9000"/>
        </w:tabs>
      </w:pPr>
    </w:p>
    <w:p w14:paraId="45A5F8A1" w14:textId="77777777" w:rsidR="00B05E16" w:rsidRDefault="00B05E16" w:rsidP="00B05E16">
      <w:pPr>
        <w:tabs>
          <w:tab w:val="left" w:pos="3420"/>
          <w:tab w:val="left" w:pos="9000"/>
        </w:tabs>
      </w:pPr>
    </w:p>
    <w:p w14:paraId="0B40084A" w14:textId="177571A0" w:rsidR="00B05E16" w:rsidRDefault="00B05E16" w:rsidP="00B05E16">
      <w:pPr>
        <w:tabs>
          <w:tab w:val="left" w:pos="1985"/>
          <w:tab w:val="left" w:pos="9214"/>
        </w:tabs>
        <w:spacing w:line="360" w:lineRule="auto"/>
        <w:jc w:val="center"/>
        <w:rPr>
          <w:sz w:val="28"/>
          <w:szCs w:val="28"/>
          <w:u w:val="single"/>
        </w:rPr>
      </w:pPr>
      <w:r w:rsidRPr="009E1F7D">
        <w:rPr>
          <w:sz w:val="28"/>
          <w:szCs w:val="28"/>
        </w:rPr>
        <w:t>ОТЧЕТ</w:t>
      </w:r>
      <w:r w:rsidRPr="0027683E">
        <w:rPr>
          <w:sz w:val="28"/>
          <w:szCs w:val="28"/>
        </w:rPr>
        <w:br/>
      </w:r>
      <w:r w:rsidRPr="0027683E">
        <w:rPr>
          <w:sz w:val="28"/>
          <w:szCs w:val="28"/>
        </w:rPr>
        <w:br/>
      </w:r>
      <w:r w:rsidRPr="0027683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по</w:t>
      </w:r>
      <w:r w:rsidRPr="0027683E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лабораторной работе </w:t>
      </w:r>
      <w:r w:rsidR="0096246F">
        <w:rPr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 xml:space="preserve"> по дисциплине</w:t>
      </w:r>
      <w:r w:rsidRPr="0027683E">
        <w:rPr>
          <w:sz w:val="28"/>
          <w:szCs w:val="28"/>
          <w:u w:val="single"/>
        </w:rPr>
        <w:tab/>
      </w:r>
    </w:p>
    <w:p w14:paraId="328AC385" w14:textId="77777777" w:rsidR="00B05E16" w:rsidRDefault="00B05E16" w:rsidP="00B05E16">
      <w:pPr>
        <w:tabs>
          <w:tab w:val="left" w:pos="1701"/>
          <w:tab w:val="left" w:pos="9214"/>
        </w:tabs>
        <w:spacing w:line="360" w:lineRule="auto"/>
        <w:jc w:val="right"/>
        <w:rPr>
          <w:sz w:val="28"/>
          <w:szCs w:val="28"/>
          <w:u w:val="single"/>
        </w:rPr>
      </w:pPr>
      <w:r w:rsidRPr="0027683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 «Программирование сетевых приложений»</w:t>
      </w:r>
      <w:r w:rsidRPr="0027683E">
        <w:rPr>
          <w:sz w:val="28"/>
          <w:szCs w:val="28"/>
          <w:u w:val="single"/>
        </w:rPr>
        <w:tab/>
      </w:r>
    </w:p>
    <w:p w14:paraId="107B877B" w14:textId="77777777" w:rsidR="00B05E16" w:rsidRPr="0027683E" w:rsidRDefault="00B05E16" w:rsidP="00B05E16">
      <w:pPr>
        <w:tabs>
          <w:tab w:val="left" w:pos="7740"/>
        </w:tabs>
        <w:rPr>
          <w:sz w:val="28"/>
          <w:szCs w:val="28"/>
          <w:u w:val="single"/>
        </w:rPr>
      </w:pPr>
    </w:p>
    <w:p w14:paraId="6E093C11" w14:textId="77777777" w:rsidR="00B05E16" w:rsidRDefault="00B05E16" w:rsidP="00B05E16">
      <w:pPr>
        <w:tabs>
          <w:tab w:val="left" w:pos="7740"/>
        </w:tabs>
        <w:rPr>
          <w:sz w:val="28"/>
          <w:szCs w:val="28"/>
          <w:u w:val="single"/>
        </w:rPr>
      </w:pPr>
    </w:p>
    <w:p w14:paraId="735255D4" w14:textId="77777777" w:rsidR="00B05E16" w:rsidRDefault="00B05E16" w:rsidP="00B05E16">
      <w:pPr>
        <w:tabs>
          <w:tab w:val="left" w:pos="7740"/>
        </w:tabs>
        <w:jc w:val="center"/>
        <w:rPr>
          <w:sz w:val="28"/>
          <w:szCs w:val="28"/>
          <w:u w:val="single"/>
        </w:rPr>
      </w:pPr>
    </w:p>
    <w:p w14:paraId="5CC35DB2" w14:textId="77777777" w:rsidR="00B05E16" w:rsidRPr="0027683E" w:rsidRDefault="00B05E16" w:rsidP="00B05E16">
      <w:pPr>
        <w:tabs>
          <w:tab w:val="left" w:pos="7740"/>
        </w:tabs>
        <w:rPr>
          <w:sz w:val="28"/>
          <w:szCs w:val="28"/>
          <w:u w:val="single"/>
        </w:rPr>
      </w:pPr>
    </w:p>
    <w:p w14:paraId="4DEE605D" w14:textId="77777777" w:rsidR="00B05E16" w:rsidRPr="0027683E" w:rsidRDefault="00B05E16" w:rsidP="00B05E16">
      <w:pPr>
        <w:tabs>
          <w:tab w:val="left" w:pos="7740"/>
        </w:tabs>
        <w:rPr>
          <w:sz w:val="28"/>
          <w:szCs w:val="28"/>
          <w:u w:val="single"/>
        </w:rPr>
      </w:pPr>
    </w:p>
    <w:p w14:paraId="4CF39C70" w14:textId="77777777" w:rsidR="00B05E16" w:rsidRPr="0027683E" w:rsidRDefault="00B05E16" w:rsidP="00B05E16">
      <w:pPr>
        <w:tabs>
          <w:tab w:val="left" w:pos="7740"/>
        </w:tabs>
        <w:rPr>
          <w:sz w:val="28"/>
          <w:szCs w:val="28"/>
          <w:u w:val="single"/>
        </w:rPr>
      </w:pPr>
    </w:p>
    <w:p w14:paraId="38C5478F" w14:textId="23A5C122" w:rsidR="00B05E16" w:rsidRDefault="00B05E16" w:rsidP="00B05E16">
      <w:pPr>
        <w:tabs>
          <w:tab w:val="left" w:pos="7088"/>
          <w:tab w:val="left" w:pos="9180"/>
        </w:tabs>
        <w:jc w:val="right"/>
        <w:rPr>
          <w:sz w:val="28"/>
          <w:szCs w:val="28"/>
        </w:rPr>
      </w:pPr>
      <w:r>
        <w:rPr>
          <w:sz w:val="28"/>
          <w:szCs w:val="28"/>
        </w:rPr>
        <w:t>Студент: Алексашин А.С.</w:t>
      </w:r>
    </w:p>
    <w:p w14:paraId="03570EBF" w14:textId="77777777" w:rsidR="00B05E16" w:rsidRDefault="00B05E16" w:rsidP="00B05E16">
      <w:pPr>
        <w:tabs>
          <w:tab w:val="left" w:pos="7088"/>
          <w:tab w:val="left" w:pos="9180"/>
        </w:tabs>
        <w:jc w:val="right"/>
        <w:rPr>
          <w:sz w:val="28"/>
          <w:szCs w:val="28"/>
        </w:rPr>
      </w:pPr>
      <w:r>
        <w:rPr>
          <w:sz w:val="28"/>
          <w:szCs w:val="28"/>
        </w:rPr>
        <w:t>Группа: 6403-020302</w:t>
      </w:r>
      <w:r>
        <w:rPr>
          <w:sz w:val="28"/>
          <w:szCs w:val="28"/>
          <w:lang w:val="en-US"/>
        </w:rPr>
        <w:t>D</w:t>
      </w:r>
    </w:p>
    <w:p w14:paraId="3DDD680A" w14:textId="77777777" w:rsidR="00B05E16" w:rsidRPr="0027683E" w:rsidRDefault="00B05E16" w:rsidP="00B05E16">
      <w:pPr>
        <w:tabs>
          <w:tab w:val="left" w:pos="7088"/>
          <w:tab w:val="left" w:pos="9180"/>
        </w:tabs>
        <w:rPr>
          <w:sz w:val="28"/>
          <w:szCs w:val="28"/>
          <w:u w:val="single"/>
        </w:rPr>
      </w:pPr>
      <w:r w:rsidRPr="00F22687">
        <w:rPr>
          <w:sz w:val="28"/>
          <w:szCs w:val="28"/>
        </w:rPr>
        <w:tab/>
      </w:r>
    </w:p>
    <w:p w14:paraId="71ED1960" w14:textId="77777777" w:rsidR="00B05E16" w:rsidRPr="0027683E" w:rsidRDefault="00B05E16" w:rsidP="00B05E16">
      <w:pPr>
        <w:tabs>
          <w:tab w:val="left" w:pos="7380"/>
        </w:tabs>
        <w:rPr>
          <w:sz w:val="28"/>
          <w:szCs w:val="28"/>
          <w:u w:val="single"/>
        </w:rPr>
      </w:pPr>
    </w:p>
    <w:p w14:paraId="2FF37E99" w14:textId="77777777" w:rsidR="00B05E16" w:rsidRPr="0027683E" w:rsidRDefault="00B05E16" w:rsidP="00B05E16">
      <w:pPr>
        <w:tabs>
          <w:tab w:val="left" w:pos="7740"/>
        </w:tabs>
        <w:rPr>
          <w:sz w:val="28"/>
          <w:szCs w:val="28"/>
        </w:rPr>
      </w:pPr>
    </w:p>
    <w:p w14:paraId="2B4C7DB0" w14:textId="77777777" w:rsidR="00B05E16" w:rsidRPr="00A460E9" w:rsidRDefault="00B05E16" w:rsidP="00B05E16">
      <w:pPr>
        <w:tabs>
          <w:tab w:val="left" w:pos="7740"/>
        </w:tabs>
      </w:pPr>
    </w:p>
    <w:p w14:paraId="307E9511" w14:textId="77777777" w:rsidR="00B05E16" w:rsidRPr="00A460E9" w:rsidRDefault="00B05E16" w:rsidP="00B05E16">
      <w:pPr>
        <w:tabs>
          <w:tab w:val="left" w:pos="7740"/>
        </w:tabs>
      </w:pPr>
    </w:p>
    <w:p w14:paraId="032975A3" w14:textId="77777777" w:rsidR="00B05E16" w:rsidRPr="00A460E9" w:rsidRDefault="00B05E16" w:rsidP="00B05E16">
      <w:pPr>
        <w:tabs>
          <w:tab w:val="left" w:pos="7740"/>
        </w:tabs>
      </w:pPr>
    </w:p>
    <w:p w14:paraId="68929420" w14:textId="77777777" w:rsidR="00B05E16" w:rsidRDefault="00B05E16" w:rsidP="00B05E16">
      <w:pPr>
        <w:tabs>
          <w:tab w:val="left" w:pos="7740"/>
        </w:tabs>
      </w:pPr>
    </w:p>
    <w:p w14:paraId="5A498C62" w14:textId="77777777" w:rsidR="00B05E16" w:rsidRDefault="00B05E16" w:rsidP="00B05E16">
      <w:pPr>
        <w:tabs>
          <w:tab w:val="left" w:pos="7740"/>
        </w:tabs>
      </w:pPr>
    </w:p>
    <w:p w14:paraId="529B66A3" w14:textId="77777777" w:rsidR="00B05E16" w:rsidRDefault="00B05E16" w:rsidP="00B05E16">
      <w:pPr>
        <w:tabs>
          <w:tab w:val="left" w:pos="7740"/>
        </w:tabs>
      </w:pPr>
    </w:p>
    <w:p w14:paraId="1FEA0933" w14:textId="77777777" w:rsidR="00B05E16" w:rsidRPr="00A460E9" w:rsidRDefault="00B05E16" w:rsidP="00B05E16">
      <w:pPr>
        <w:tabs>
          <w:tab w:val="left" w:pos="7740"/>
        </w:tabs>
      </w:pPr>
    </w:p>
    <w:p w14:paraId="706FA2B2" w14:textId="77777777" w:rsidR="00B05E16" w:rsidRPr="000974A7" w:rsidRDefault="00B05E16" w:rsidP="00B05E16">
      <w:pPr>
        <w:tabs>
          <w:tab w:val="left" w:pos="7740"/>
        </w:tabs>
        <w:jc w:val="center"/>
      </w:pPr>
      <w:r w:rsidRPr="000A4DA5">
        <w:rPr>
          <w:sz w:val="28"/>
          <w:szCs w:val="28"/>
        </w:rPr>
        <w:t>Самара 20</w:t>
      </w:r>
      <w:r>
        <w:rPr>
          <w:sz w:val="28"/>
          <w:szCs w:val="28"/>
        </w:rPr>
        <w:t>26</w:t>
      </w:r>
    </w:p>
    <w:p w14:paraId="32DBF687" w14:textId="77777777" w:rsidR="00B05E16" w:rsidRDefault="00B05E1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1A22689" w14:textId="3B3672B9" w:rsidR="004904A8" w:rsidRDefault="000D4B30" w:rsidP="000D4B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4B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4739E4" wp14:editId="2C6D166B">
            <wp:extent cx="5940425" cy="3224530"/>
            <wp:effectExtent l="0" t="0" r="3175" b="1270"/>
            <wp:docPr id="599630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30209" name="Рисунок 5996302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B809" w14:textId="210C5A79" w:rsidR="00ED48C8" w:rsidRPr="00ED48C8" w:rsidRDefault="00ED48C8" w:rsidP="000D4B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Страница каталога</w:t>
      </w:r>
    </w:p>
    <w:p w14:paraId="5098A469" w14:textId="77777777" w:rsid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5D3F2" w14:textId="43092336" w:rsidR="005C5A49" w:rsidRP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A49">
        <w:rPr>
          <w:rFonts w:ascii="Times New Roman" w:hAnsi="Times New Roman" w:cs="Times New Roman"/>
          <w:b/>
          <w:bCs/>
          <w:sz w:val="28"/>
          <w:szCs w:val="28"/>
        </w:rPr>
        <w:t>Сценарий: загрузка объявлений при открытии страницы каталога</w:t>
      </w:r>
    </w:p>
    <w:p w14:paraId="21A11B2C" w14:textId="76F68215" w:rsidR="005C5A49" w:rsidRP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49">
        <w:rPr>
          <w:rFonts w:ascii="Times New Roman" w:hAnsi="Times New Roman" w:cs="Times New Roman"/>
          <w:sz w:val="28"/>
          <w:szCs w:val="28"/>
        </w:rPr>
        <w:t>При переходе на страницу каталога автомобилей пользователь видит список объявлений. Фронтенд запрашивает у сервера данные объявлений; сервер выполняет выборку из БД (с учётом пагинации) и возвращает список. На странице отображаются карточки объявлений (фото, название, цена, год, пробег и т.д.), при необходимости с подгрузкой следующих порций по кнопке «Показать ещё».</w:t>
      </w:r>
    </w:p>
    <w:p w14:paraId="34E0F03C" w14:textId="77777777" w:rsid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9C2866" w14:textId="69E943F5" w:rsidR="005C5A49" w:rsidRP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49">
        <w:rPr>
          <w:rFonts w:ascii="Times New Roman" w:hAnsi="Times New Roman" w:cs="Times New Roman"/>
          <w:sz w:val="28"/>
          <w:szCs w:val="28"/>
        </w:rPr>
        <w:t>Участники</w:t>
      </w:r>
    </w:p>
    <w:p w14:paraId="4DC69A7C" w14:textId="346D0CA8" w:rsidR="005C5A49" w:rsidRP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49">
        <w:rPr>
          <w:rFonts w:ascii="Times New Roman" w:hAnsi="Times New Roman" w:cs="Times New Roman"/>
          <w:sz w:val="28"/>
          <w:szCs w:val="28"/>
        </w:rPr>
        <w:t>Пользователь — открывает каталог.</w:t>
      </w:r>
    </w:p>
    <w:p w14:paraId="5721612F" w14:textId="3C1D9987" w:rsidR="005C5A49" w:rsidRP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49">
        <w:rPr>
          <w:rFonts w:ascii="Times New Roman" w:hAnsi="Times New Roman" w:cs="Times New Roman"/>
          <w:sz w:val="28"/>
          <w:szCs w:val="28"/>
        </w:rPr>
        <w:t>Фронтенд — при загрузке страницы отправляет запрос к API каталога, получает список объявлений, отображает карточки в списке и при необходимости подгружает следующие страницы.</w:t>
      </w:r>
    </w:p>
    <w:p w14:paraId="369A359F" w14:textId="15627D7F" w:rsidR="005C5A49" w:rsidRP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49">
        <w:rPr>
          <w:rFonts w:ascii="Times New Roman" w:hAnsi="Times New Roman" w:cs="Times New Roman"/>
          <w:sz w:val="28"/>
          <w:szCs w:val="28"/>
        </w:rPr>
        <w:t>Бэкенд — принимает запрос на список объявлений (с параметрами пагинации), выполняет запрос к БД и возвращает JSON со списком объявлений и общим количеством.</w:t>
      </w:r>
    </w:p>
    <w:p w14:paraId="5507DDAA" w14:textId="7E753DA3" w:rsidR="005C5A49" w:rsidRP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49">
        <w:rPr>
          <w:rFonts w:ascii="Times New Roman" w:hAnsi="Times New Roman" w:cs="Times New Roman"/>
          <w:sz w:val="28"/>
          <w:szCs w:val="28"/>
        </w:rPr>
        <w:t>БД — хранит объявления; по запросу возвращает набор записей.</w:t>
      </w:r>
    </w:p>
    <w:p w14:paraId="65C8C734" w14:textId="47F64704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2D355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D355F">
        <w:rPr>
          <w:rFonts w:ascii="Times New Roman" w:hAnsi="Times New Roman" w:cs="Times New Roman"/>
          <w:b/>
          <w:bCs/>
          <w:sz w:val="28"/>
          <w:szCs w:val="28"/>
        </w:rPr>
        <w:t>Сценарий: выборка по одному из критериев фильтрации</w:t>
      </w:r>
    </w:p>
    <w:p w14:paraId="25EDACCA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Пользователь на странице каталога автомобилей задаёт один или несколько критериев фильтрации и получает список объявлений, отобранных по этим критериям. Выборка выполняется на стороне сервера путём запроса к базе данных; фронтенд отправляет параметры фильтра и отображает полученный результат.</w:t>
      </w:r>
    </w:p>
    <w:p w14:paraId="5DD75CA0" w14:textId="77777777" w:rsidR="005C5A49" w:rsidRDefault="005C5A49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A8D70" w14:textId="3C69D426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Участники</w:t>
      </w:r>
    </w:p>
    <w:p w14:paraId="71E0C32C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Пользователь — выбирает критерии в форме фильтров и нажимает «Применить».</w:t>
      </w:r>
    </w:p>
    <w:p w14:paraId="56AC65BF" w14:textId="1BAEC491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Фронтенд — собирает значения полей формы, формирует запрос к API каталога, отображает загрузку и результат (сетку карточек объявлений).</w:t>
      </w:r>
    </w:p>
    <w:p w14:paraId="2EC8267B" w14:textId="1AB7BCFA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Бэкенд/API — принимает параметры фильтрации, формирует SQL-запрос к БД с условиями WHERE, возвращает JSON со списком объявлений.</w:t>
      </w:r>
    </w:p>
    <w:p w14:paraId="4F790B35" w14:textId="15D9958B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БД — хранит объявления; по запросу возвращает отфильтрованные и отсортированные строки.</w:t>
      </w:r>
    </w:p>
    <w:p w14:paraId="4E3D3699" w14:textId="1707C0ED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Выборка по одному из критериев — это случай, когда пользователь заполняет только один фильтр и нажимает «Применить». В БД при этом выполняется запрос с услови</w:t>
      </w:r>
      <w:r w:rsidR="005C5A49">
        <w:rPr>
          <w:rFonts w:ascii="Times New Roman" w:hAnsi="Times New Roman" w:cs="Times New Roman"/>
          <w:sz w:val="28"/>
          <w:szCs w:val="28"/>
        </w:rPr>
        <w:t>ем</w:t>
      </w:r>
      <w:r w:rsidRPr="002D355F">
        <w:rPr>
          <w:rFonts w:ascii="Times New Roman" w:hAnsi="Times New Roman" w:cs="Times New Roman"/>
          <w:sz w:val="28"/>
          <w:szCs w:val="28"/>
        </w:rPr>
        <w:t xml:space="preserve"> в WHERE.</w:t>
      </w:r>
    </w:p>
    <w:p w14:paraId="33A61BE1" w14:textId="77777777" w:rsidR="000D4B30" w:rsidRDefault="000D4B30" w:rsidP="000D4B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CAAB7E" w14:textId="77777777" w:rsidR="00A30443" w:rsidRDefault="00A30443" w:rsidP="000D4B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399A48" w14:textId="77777777" w:rsidR="00A30443" w:rsidRDefault="00A30443" w:rsidP="000D4B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E3F26A" w14:textId="77777777" w:rsidR="00A30443" w:rsidRDefault="00A30443" w:rsidP="000D4B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AFD578" w14:textId="77777777" w:rsidR="00A30443" w:rsidRPr="000D4B30" w:rsidRDefault="00A30443" w:rsidP="000D4B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FA6DC" w14:textId="7E5A068D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2D355F">
        <w:rPr>
          <w:rFonts w:ascii="Times New Roman" w:hAnsi="Times New Roman" w:cs="Times New Roman"/>
          <w:b/>
          <w:bCs/>
          <w:sz w:val="28"/>
          <w:szCs w:val="28"/>
        </w:rPr>
        <w:t>Сценарий: сортировка объявлений в каталоге</w:t>
      </w:r>
    </w:p>
    <w:p w14:paraId="46AC8DD4" w14:textId="1F8110FA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Пользователь на странице каталога выбирает порядок отображения объявлений. Список формируется на сервере: бэкенд выполняет запрос к БД с нужным ORDER BY и возвращает уже отсортированные данные; фронтенд отображает результат.</w:t>
      </w:r>
    </w:p>
    <w:p w14:paraId="1EEFAD3C" w14:textId="77777777" w:rsid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C9CB31" w14:textId="7A1F543D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lastRenderedPageBreak/>
        <w:t>Участники</w:t>
      </w:r>
    </w:p>
    <w:p w14:paraId="2C84F417" w14:textId="6BD5A10C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Пользователь — выбирает вариант в поле «Сортировка» и нажимает «Применить».</w:t>
      </w:r>
    </w:p>
    <w:p w14:paraId="0394CF4E" w14:textId="7D9049C8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Фронтенд — передаёт выбранное значение сортировки в API, получает ответ и отображает карточки в полученном порядке.</w:t>
      </w:r>
    </w:p>
    <w:p w14:paraId="7EE1989B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 xml:space="preserve">Бэкенд — по параметру </w:t>
      </w:r>
      <w:proofErr w:type="spellStart"/>
      <w:r w:rsidRPr="002D355F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D355F">
        <w:rPr>
          <w:rFonts w:ascii="Times New Roman" w:hAnsi="Times New Roman" w:cs="Times New Roman"/>
          <w:sz w:val="28"/>
          <w:szCs w:val="28"/>
        </w:rPr>
        <w:t xml:space="preserve"> формирует SQL с соответствующим ORDER BY и возвращает JSON со списком объявлений.</w:t>
      </w:r>
    </w:p>
    <w:p w14:paraId="2FA87822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БД — выполняет запрос с ORDER BY по указанным полям и возвращает отсортированный набор строк.</w:t>
      </w:r>
    </w:p>
    <w:p w14:paraId="1D5A3104" w14:textId="77777777" w:rsid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745884" w14:textId="77777777" w:rsidR="00A30443" w:rsidRDefault="00A30443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FCBBB7" w14:textId="77777777" w:rsidR="00A30443" w:rsidRDefault="00A30443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045A57" w14:textId="77777777" w:rsidR="00A30443" w:rsidRPr="002D355F" w:rsidRDefault="00A30443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173F15" w14:textId="07EEDD8F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2D355F">
        <w:rPr>
          <w:rFonts w:ascii="Times New Roman" w:hAnsi="Times New Roman" w:cs="Times New Roman"/>
          <w:b/>
          <w:bCs/>
          <w:sz w:val="28"/>
          <w:szCs w:val="28"/>
        </w:rPr>
        <w:t>Сценарий: комбинирование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нескольких</w:t>
      </w:r>
      <w:r w:rsidRPr="002D355F">
        <w:rPr>
          <w:rFonts w:ascii="Times New Roman" w:hAnsi="Times New Roman" w:cs="Times New Roman"/>
          <w:b/>
          <w:bCs/>
          <w:sz w:val="28"/>
          <w:szCs w:val="28"/>
        </w:rPr>
        <w:t xml:space="preserve"> фильтров</w:t>
      </w:r>
    </w:p>
    <w:p w14:paraId="618C3E49" w14:textId="65C9AF3A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Пользователь на странице каталога одновременно задаёт несколько критериев фильтрации и при необходимости выбирает порядок вывода (сортировку). Сервер формирует один запрос к БД, в котором применяются все выбранные условия и порядок сортировки; клиенту возвращается уже отфильтрованный и отсортированный список объявлений.</w:t>
      </w:r>
    </w:p>
    <w:p w14:paraId="2AFEEBEF" w14:textId="77777777" w:rsid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3E548E" w14:textId="5EBA453C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Участники</w:t>
      </w:r>
    </w:p>
    <w:p w14:paraId="5E3EA3DA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Пользователь — заполняет несколько полей фильтров и/или выбирает сортировку и нажимает «Применить».</w:t>
      </w:r>
    </w:p>
    <w:p w14:paraId="2420BAFD" w14:textId="05541E3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Фронтенд — собирает все непустые значения фильтров и параметр сортировки, формирует один запрос к API, отображает результат.</w:t>
      </w:r>
    </w:p>
    <w:p w14:paraId="16B238C1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Бэкенд — по набору параметров строит SQL с несколькими условиями в WHERE и одним ORDER BY, выполняет запрос к БД и возвращает JSON.</w:t>
      </w:r>
    </w:p>
    <w:p w14:paraId="4E380A78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БД — выполняет запрос с комбинированными условиями и сортировкой, возвращает результирующий набор строк.</w:t>
      </w:r>
    </w:p>
    <w:p w14:paraId="7E70BF0A" w14:textId="77777777" w:rsid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F68CF0" w14:textId="10AE0133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lastRenderedPageBreak/>
        <w:t>Логика комбинирования</w:t>
      </w:r>
    </w:p>
    <w:p w14:paraId="4B89A9E1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Фильтры между собой объединяются по логике И (AND): объявление попадает в выборку только если выполняются все заданные условия.</w:t>
      </w:r>
    </w:p>
    <w:p w14:paraId="7B46FCA5" w14:textId="0717C4CE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Сортировка задаёт единственный порядок вывода; применяется к уже отфильтрованному набору.</w:t>
      </w:r>
    </w:p>
    <w:p w14:paraId="4EBB963D" w14:textId="35E5B561" w:rsidR="009341C0" w:rsidRPr="005C5A49" w:rsidRDefault="002D355F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Пустые или не переданные параметры не участвуют в запросе: в WHERE и ORDER BY попадают только те поля, по которым пользователь что-то указал.</w:t>
      </w:r>
    </w:p>
    <w:p w14:paraId="4C062A0B" w14:textId="77777777" w:rsidR="000D4B30" w:rsidRPr="008B1C75" w:rsidRDefault="000D4B30" w:rsidP="002D35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591FCC" w14:textId="21257482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2D355F">
        <w:rPr>
          <w:rFonts w:ascii="Times New Roman" w:hAnsi="Times New Roman" w:cs="Times New Roman"/>
          <w:b/>
          <w:bCs/>
          <w:sz w:val="28"/>
          <w:szCs w:val="28"/>
        </w:rPr>
        <w:t>Сценарий: создание объявления</w:t>
      </w:r>
    </w:p>
    <w:p w14:paraId="1B25BFE2" w14:textId="7AC8FABC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Зарегистрированный пользователь заполняет форму «Добавить объявление о продаже автомобиля» на странице создания объявления, прикладывает фотографии и отправляет данные. Сервер проверяет данные, сохраняет объявление в БД, связывает запись с пользователем и возвращает результат. Пользователь получает подтверждение публикации и перенаправление на созданное объявление или в каталог.</w:t>
      </w:r>
    </w:p>
    <w:p w14:paraId="1C83285D" w14:textId="77777777" w:rsidR="005C5A49" w:rsidRDefault="005C5A49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F14BA" w14:textId="68E7B7CD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Участники</w:t>
      </w:r>
    </w:p>
    <w:p w14:paraId="190ACBF6" w14:textId="750D4129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Пользователь — открывает страницу создания объявления, заполняет поля формы, загружает фото</w:t>
      </w:r>
      <w:r w:rsidR="005C5A49">
        <w:rPr>
          <w:rFonts w:ascii="Times New Roman" w:hAnsi="Times New Roman" w:cs="Times New Roman"/>
          <w:sz w:val="28"/>
          <w:szCs w:val="28"/>
        </w:rPr>
        <w:t xml:space="preserve"> </w:t>
      </w:r>
      <w:r w:rsidRPr="002D355F">
        <w:rPr>
          <w:rFonts w:ascii="Times New Roman" w:hAnsi="Times New Roman" w:cs="Times New Roman"/>
          <w:sz w:val="28"/>
          <w:szCs w:val="28"/>
        </w:rPr>
        <w:t>и нажимает «Опубликовать объявление».</w:t>
      </w:r>
    </w:p>
    <w:p w14:paraId="4E3F4C2C" w14:textId="5675264B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Фронтенд — проверяет заполнение и формат полей, при успехе отправляет данные на сервер, обрабатывает ответ и показывает сообщение об успехе или об ошибке.</w:t>
      </w:r>
    </w:p>
    <w:p w14:paraId="6D5A097A" w14:textId="674AFE42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Бэкенд — принимает запрос, повторно проверяет данные, при успехе сохраняет объявление и ссылки на фото в БД, при необходимости записывает файлы на диск или в хранилище, возвращает редирект.</w:t>
      </w:r>
    </w:p>
    <w:p w14:paraId="4B7BB377" w14:textId="67C491A6" w:rsidR="000D4B30" w:rsidRDefault="002D355F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БД — хранит таблицы объявлений, пользователей, при необходимости таблицу фотографий или полей с путями к изображениям; при создании объявления выполняется INSERT с привязкой к автору.</w:t>
      </w:r>
    </w:p>
    <w:p w14:paraId="7F31F75D" w14:textId="7ACFA2E6" w:rsidR="00A30443" w:rsidRDefault="00A30443" w:rsidP="00A304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A955E2" wp14:editId="77F1E124">
            <wp:extent cx="5940425" cy="3228975"/>
            <wp:effectExtent l="0" t="0" r="3175" b="0"/>
            <wp:docPr id="1201370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70661" name="Рисунок 12013706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ECB0" w14:textId="4CFF4473" w:rsidR="00A30443" w:rsidRPr="002D355F" w:rsidRDefault="00A30443" w:rsidP="00A304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Страница создания объявления</w:t>
      </w:r>
    </w:p>
    <w:sectPr w:rsidR="00A30443" w:rsidRPr="002D3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30"/>
    <w:rsid w:val="000D4B30"/>
    <w:rsid w:val="0014498A"/>
    <w:rsid w:val="00182F99"/>
    <w:rsid w:val="0019438C"/>
    <w:rsid w:val="002D355F"/>
    <w:rsid w:val="003A603F"/>
    <w:rsid w:val="004904A8"/>
    <w:rsid w:val="00557499"/>
    <w:rsid w:val="005C5A49"/>
    <w:rsid w:val="006F01D2"/>
    <w:rsid w:val="00710734"/>
    <w:rsid w:val="008B1C75"/>
    <w:rsid w:val="009341C0"/>
    <w:rsid w:val="0096246F"/>
    <w:rsid w:val="00A30443"/>
    <w:rsid w:val="00B05E16"/>
    <w:rsid w:val="00B94384"/>
    <w:rsid w:val="00D74978"/>
    <w:rsid w:val="00ED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D2BAD"/>
  <w15:chartTrackingRefBased/>
  <w15:docId w15:val="{166B8E92-72DB-134E-A98F-C5DF583A3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4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B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B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B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B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аздел"/>
    <w:basedOn w:val="a"/>
    <w:qFormat/>
    <w:rsid w:val="006F01D2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D4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4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4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4B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4B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4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4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4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4B3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D4B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D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D4B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D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4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4B30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0D4B3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D4B30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D4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D4B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0D4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Aleksashin</dc:creator>
  <cp:keywords/>
  <dc:description/>
  <cp:lastModifiedBy>Aleksey Aleksashin</cp:lastModifiedBy>
  <cp:revision>9</cp:revision>
  <dcterms:created xsi:type="dcterms:W3CDTF">2026-02-17T11:56:00Z</dcterms:created>
  <dcterms:modified xsi:type="dcterms:W3CDTF">2026-02-22T14:16:00Z</dcterms:modified>
</cp:coreProperties>
</file>