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Relatório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Meu nome é Gustavo Castro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 reuniões dedicadas ao projeto, tive a oportunidade de entender melhor o funcionamento de uma empresa de climatização, incluindo seus serviços, a gestão de funcionários, a importância de uma boa comunicação com o cliente, entre outros aspectos.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Fiquei responsável por apresentar o trabalho com a leva do notebook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Nos organizamos para desenvolver grande parte do projeto em casa, e sempre contando com o suporte do professor.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Dedicamos bastante tempo estudando para compreender o funcionamento de uma empresa de climatização, abordando aspectos como serviços oferecidos, gestão de funcionários e relacionamento com o cliente.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linguagem de programação Java foi fascinante desde o início. Com o tempo, ao estudar e esclarecer minhas dúvidas em sala de aula, consegui compreender melhor essa linguagem maravilhosa.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Essa disciplina foi fundamental para melhorar meu entendimento sobre linguagens de programação. Gostei muito da experiência adquirida e espero ter mais oportunidades de participar de projetos semelhantes no futuro.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