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Title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Heading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411AE01C" w14:textId="52C1BE58" w:rsidR="00EB739B" w:rsidRDefault="00883C6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264555" w:history="1">
            <w:r w:rsidR="00EB739B" w:rsidRPr="008A54EB">
              <w:rPr>
                <w:rStyle w:val="Hyperlink"/>
                <w:noProof/>
              </w:rPr>
              <w:t>1.Uvod</w:t>
            </w:r>
            <w:r w:rsidR="00EB739B">
              <w:rPr>
                <w:noProof/>
                <w:webHidden/>
              </w:rPr>
              <w:tab/>
            </w:r>
            <w:r w:rsidR="00EB739B">
              <w:rPr>
                <w:noProof/>
                <w:webHidden/>
              </w:rPr>
              <w:fldChar w:fldCharType="begin"/>
            </w:r>
            <w:r w:rsidR="00EB739B">
              <w:rPr>
                <w:noProof/>
                <w:webHidden/>
              </w:rPr>
              <w:instrText xml:space="preserve"> PAGEREF _Toc159264555 \h </w:instrText>
            </w:r>
            <w:r w:rsidR="00EB739B">
              <w:rPr>
                <w:noProof/>
                <w:webHidden/>
              </w:rPr>
            </w:r>
            <w:r w:rsidR="00EB739B">
              <w:rPr>
                <w:noProof/>
                <w:webHidden/>
              </w:rPr>
              <w:fldChar w:fldCharType="separate"/>
            </w:r>
            <w:r w:rsidR="00EB739B">
              <w:rPr>
                <w:noProof/>
                <w:webHidden/>
              </w:rPr>
              <w:t>2</w:t>
            </w:r>
            <w:r w:rsidR="00EB739B">
              <w:rPr>
                <w:noProof/>
                <w:webHidden/>
              </w:rPr>
              <w:fldChar w:fldCharType="end"/>
            </w:r>
          </w:hyperlink>
        </w:p>
        <w:p w14:paraId="3F146D5C" w14:textId="6C499F9E" w:rsidR="00EB739B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4556" w:history="1">
            <w:r w:rsidR="00EB739B" w:rsidRPr="008A54EB">
              <w:rPr>
                <w:rStyle w:val="Hyperlink"/>
                <w:rFonts w:asciiTheme="majorHAnsi" w:hAnsiTheme="majorHAnsi" w:cs="Arial"/>
                <w:noProof/>
              </w:rPr>
              <w:t>2. Implementacija</w:t>
            </w:r>
            <w:r w:rsidR="00EB739B">
              <w:rPr>
                <w:noProof/>
                <w:webHidden/>
              </w:rPr>
              <w:tab/>
            </w:r>
            <w:r w:rsidR="00EB739B">
              <w:rPr>
                <w:noProof/>
                <w:webHidden/>
              </w:rPr>
              <w:fldChar w:fldCharType="begin"/>
            </w:r>
            <w:r w:rsidR="00EB739B">
              <w:rPr>
                <w:noProof/>
                <w:webHidden/>
              </w:rPr>
              <w:instrText xml:space="preserve"> PAGEREF _Toc159264556 \h </w:instrText>
            </w:r>
            <w:r w:rsidR="00EB739B">
              <w:rPr>
                <w:noProof/>
                <w:webHidden/>
              </w:rPr>
            </w:r>
            <w:r w:rsidR="00EB739B">
              <w:rPr>
                <w:noProof/>
                <w:webHidden/>
              </w:rPr>
              <w:fldChar w:fldCharType="separate"/>
            </w:r>
            <w:r w:rsidR="00EB739B">
              <w:rPr>
                <w:noProof/>
                <w:webHidden/>
              </w:rPr>
              <w:t>3</w:t>
            </w:r>
            <w:r w:rsidR="00EB739B">
              <w:rPr>
                <w:noProof/>
                <w:webHidden/>
              </w:rPr>
              <w:fldChar w:fldCharType="end"/>
            </w:r>
          </w:hyperlink>
        </w:p>
        <w:p w14:paraId="0DB43E70" w14:textId="6AC9D871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7" w:history="1">
            <w:r w:rsidR="00EB739B" w:rsidRPr="008A54EB">
              <w:rPr>
                <w:rStyle w:val="Hyperlink"/>
                <w:rFonts w:cs="Arial"/>
              </w:rPr>
              <w:t>SandwichStacker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_Toc159264557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3</w:t>
            </w:r>
            <w:r w:rsidR="00EB739B">
              <w:rPr>
                <w:webHidden/>
              </w:rPr>
              <w:fldChar w:fldCharType="end"/>
            </w:r>
          </w:hyperlink>
        </w:p>
        <w:p w14:paraId="56CC0443" w14:textId="2603A35F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8" w:history="1">
            <w:r w:rsidR="00EB739B" w:rsidRPr="008A54EB">
              <w:rPr>
                <w:rStyle w:val="Hyperlink"/>
                <w:rFonts w:cs="Arial"/>
              </w:rPr>
              <w:t>Home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_Toc159264558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3</w:t>
            </w:r>
            <w:r w:rsidR="00EB739B">
              <w:rPr>
                <w:webHidden/>
              </w:rPr>
              <w:fldChar w:fldCharType="end"/>
            </w:r>
          </w:hyperlink>
        </w:p>
        <w:p w14:paraId="6BCC534E" w14:textId="44736B9E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9" w:history="1">
            <w:r w:rsidR="00EB739B" w:rsidRPr="008A54EB">
              <w:rPr>
                <w:rStyle w:val="Hyperlink"/>
                <w:rFonts w:cs="Arial"/>
              </w:rPr>
              <w:t>FirstGame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_Toc159264559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3</w:t>
            </w:r>
            <w:r w:rsidR="00EB739B">
              <w:rPr>
                <w:webHidden/>
              </w:rPr>
              <w:fldChar w:fldCharType="end"/>
            </w:r>
          </w:hyperlink>
        </w:p>
        <w:p w14:paraId="18A4D6CB" w14:textId="4A55B310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0" w:history="1">
            <w:r w:rsidR="00EB739B" w:rsidRPr="008A54EB">
              <w:rPr>
                <w:rStyle w:val="Hyperlink"/>
                <w:rFonts w:cs="Arial"/>
              </w:rPr>
              <w:t>GameOver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_Toc159264560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4</w:t>
            </w:r>
            <w:r w:rsidR="00EB739B">
              <w:rPr>
                <w:webHidden/>
              </w:rPr>
              <w:fldChar w:fldCharType="end"/>
            </w:r>
          </w:hyperlink>
        </w:p>
        <w:p w14:paraId="06D0DC2D" w14:textId="3D35306E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1" w:history="1">
            <w:r w:rsidR="00EB739B" w:rsidRPr="008A54EB">
              <w:rPr>
                <w:rStyle w:val="Hyperlink"/>
                <w:rFonts w:cs="Arial"/>
              </w:rPr>
              <w:t>Settings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_Toc159264561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5</w:t>
            </w:r>
            <w:r w:rsidR="00EB739B">
              <w:rPr>
                <w:webHidden/>
              </w:rPr>
              <w:fldChar w:fldCharType="end"/>
            </w:r>
          </w:hyperlink>
        </w:p>
        <w:p w14:paraId="159B6731" w14:textId="6F5F3BF8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2" w:history="1">
            <w:r w:rsidR="00EB739B" w:rsidRPr="008A54EB">
              <w:rPr>
                <w:rStyle w:val="Hyperlink"/>
                <w:rFonts w:cs="Arial"/>
              </w:rPr>
              <w:t>Highscore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_Toc159264562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5</w:t>
            </w:r>
            <w:r w:rsidR="00EB739B">
              <w:rPr>
                <w:webHidden/>
              </w:rPr>
              <w:fldChar w:fldCharType="end"/>
            </w:r>
          </w:hyperlink>
        </w:p>
        <w:p w14:paraId="05D2892A" w14:textId="2D68C4DA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3" w:history="1">
            <w:r w:rsidR="00EB739B" w:rsidRPr="008A54EB">
              <w:rPr>
                <w:rStyle w:val="Hyperlink"/>
                <w:rFonts w:cs="Arial"/>
              </w:rPr>
              <w:t>Highscores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_Toc159264563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6</w:t>
            </w:r>
            <w:r w:rsidR="00EB739B">
              <w:rPr>
                <w:webHidden/>
              </w:rPr>
              <w:fldChar w:fldCharType="end"/>
            </w:r>
          </w:hyperlink>
        </w:p>
        <w:p w14:paraId="78E4B2DF" w14:textId="2038C219" w:rsidR="00EB739B" w:rsidRDefault="00000000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4" w:history="1">
            <w:r w:rsidR="00EB739B" w:rsidRPr="008A54EB">
              <w:rPr>
                <w:rStyle w:val="Hyperlink"/>
                <w:rFonts w:cs="Arial"/>
              </w:rPr>
              <w:t>FallingObject</w:t>
            </w:r>
            <w:r w:rsidR="00EB739B">
              <w:rPr>
                <w:webHidden/>
              </w:rPr>
              <w:tab/>
            </w:r>
            <w:r w:rsidR="00EB739B">
              <w:rPr>
                <w:webHidden/>
              </w:rPr>
              <w:fldChar w:fldCharType="begin"/>
            </w:r>
            <w:r w:rsidR="00EB739B">
              <w:rPr>
                <w:webHidden/>
              </w:rPr>
              <w:instrText xml:space="preserve"> PAGEREF _Toc159264564 \h </w:instrText>
            </w:r>
            <w:r w:rsidR="00EB739B">
              <w:rPr>
                <w:webHidden/>
              </w:rPr>
            </w:r>
            <w:r w:rsidR="00EB739B">
              <w:rPr>
                <w:webHidden/>
              </w:rPr>
              <w:fldChar w:fldCharType="separate"/>
            </w:r>
            <w:r w:rsidR="00EB739B">
              <w:rPr>
                <w:webHidden/>
              </w:rPr>
              <w:t>6</w:t>
            </w:r>
            <w:r w:rsidR="00EB739B">
              <w:rPr>
                <w:webHidden/>
              </w:rPr>
              <w:fldChar w:fldCharType="end"/>
            </w:r>
          </w:hyperlink>
        </w:p>
        <w:p w14:paraId="78AF1210" w14:textId="3AE459C9" w:rsidR="00EB739B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4565" w:history="1">
            <w:r w:rsidR="00EB739B" w:rsidRPr="008A54EB">
              <w:rPr>
                <w:rStyle w:val="Hyperlink"/>
                <w:rFonts w:cs="Arial"/>
                <w:noProof/>
              </w:rPr>
              <w:t>3. Dnevnik rada</w:t>
            </w:r>
            <w:r w:rsidR="00EB739B">
              <w:rPr>
                <w:noProof/>
                <w:webHidden/>
              </w:rPr>
              <w:tab/>
            </w:r>
            <w:r w:rsidR="00EB739B">
              <w:rPr>
                <w:noProof/>
                <w:webHidden/>
              </w:rPr>
              <w:fldChar w:fldCharType="begin"/>
            </w:r>
            <w:r w:rsidR="00EB739B">
              <w:rPr>
                <w:noProof/>
                <w:webHidden/>
              </w:rPr>
              <w:instrText xml:space="preserve"> PAGEREF _Toc159264565 \h </w:instrText>
            </w:r>
            <w:r w:rsidR="00EB739B">
              <w:rPr>
                <w:noProof/>
                <w:webHidden/>
              </w:rPr>
            </w:r>
            <w:r w:rsidR="00EB739B">
              <w:rPr>
                <w:noProof/>
                <w:webHidden/>
              </w:rPr>
              <w:fldChar w:fldCharType="separate"/>
            </w:r>
            <w:r w:rsidR="00EB739B">
              <w:rPr>
                <w:noProof/>
                <w:webHidden/>
              </w:rPr>
              <w:t>7</w:t>
            </w:r>
            <w:r w:rsidR="00EB739B">
              <w:rPr>
                <w:noProof/>
                <w:webHidden/>
              </w:rPr>
              <w:fldChar w:fldCharType="end"/>
            </w:r>
          </w:hyperlink>
        </w:p>
        <w:p w14:paraId="0ACD00C5" w14:textId="6F54F628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Heading1"/>
        <w:rPr>
          <w:color w:val="138576" w:themeColor="accent6" w:themeShade="BF"/>
          <w:sz w:val="40"/>
          <w:szCs w:val="40"/>
        </w:rPr>
      </w:pPr>
      <w:bookmarkStart w:id="0" w:name="_Toc159264555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Pri dnu ekrana nalazi se donji dio peciva koji se neprekidno kreće lijevo-desno.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Povremeno se na ekranu može pojaviti power-up koji utječe na razne aspekte igre (brzina pada sastojaka, dodatni bodovi, poništenje jednog promašenog sastojka...). Dodatan kriterij igre je stabilnost sendviča, odnosno postoji mogućnost da se sendvič uruši ako.</w:t>
      </w:r>
    </w:p>
    <w:p w14:paraId="297BCA2A" w14:textId="77777777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Normal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264556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7064B8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7064B8">
        <w:rPr>
          <w:rFonts w:asciiTheme="minorHAnsi" w:hAnsiTheme="minorHAnsi" w:cs="Arial"/>
          <w:color w:val="000000" w:themeColor="text1"/>
          <w:sz w:val="22"/>
          <w:szCs w:val="22"/>
        </w:rPr>
        <w:t>FirstGame</w:t>
      </w:r>
    </w:p>
    <w:p w14:paraId="5F512F53" w14:textId="534BB03F" w:rsidR="00055A4C" w:rsidRPr="003210C4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Settings</w:t>
      </w:r>
    </w:p>
    <w:p w14:paraId="5A4FAF95" w14:textId="3F9A5D03" w:rsidR="00055A4C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Highscores</w:t>
      </w:r>
    </w:p>
    <w:p w14:paraId="302F33E5" w14:textId="1B870286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Pr="003210C4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FallingObject</w:t>
      </w:r>
    </w:p>
    <w:p w14:paraId="7BFBA2E1" w14:textId="125F468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264557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mousePressed(), keyPressed(), keyReleased()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038683CD" w14:textId="77777777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FF34AB8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264558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3"/>
    </w:p>
    <w:p w14:paraId="73865580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38AF57B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04F82B68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3FA5DF57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Settings</w:t>
      </w:r>
    </w:p>
    <w:p w14:paraId="5975ED09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Highscores</w:t>
      </w:r>
    </w:p>
    <w:p w14:paraId="1C1369B5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61817F08" w14:textId="0E0BE465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boolean varijabli koje se provjeravaju u funkcijama klase SandwichStacker te ovisno o njima prikazuje se odabrani ekran igrice. To je implementirano u funkciji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6DA6C2D8" w14:textId="77777777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12A0B863" w14:textId="328AA11D" w:rsidR="002946E8" w:rsidRPr="00BF4CF3" w:rsidRDefault="002946E8" w:rsidP="002946E8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4" w:name="_Toc159264559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FirstGame</w:t>
      </w:r>
      <w:bookmarkEnd w:id="4"/>
    </w:p>
    <w:p w14:paraId="3ACE6DCE" w14:textId="77777777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4A81C43" w14:textId="10D5A74C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>U ovoj je klasi</w:t>
      </w:r>
      <w:r w:rsidR="00C40705">
        <w:rPr>
          <w:rFonts w:asciiTheme="minorHAnsi" w:hAnsiTheme="minorHAnsi" w:cs="Arial"/>
          <w:color w:val="000000" w:themeColor="text1"/>
          <w:sz w:val="22"/>
          <w:szCs w:val="22"/>
        </w:rPr>
        <w:t xml:space="preserve"> (preciznije u funkciji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myDraw()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 xml:space="preserve"> većina logike same igre.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Pomoću varijabli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TowerTopX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TowerTopY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pratimo „toranj“ sastojaka na sendviču – na početku je „toranj“ zapravo samo bottomBun. Ovdje se nalazi i logika za neprekidno kretanje donjeg dijela sendviča (</w:t>
      </w:r>
      <w:r w:rsidRPr="002946E8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) lijevo-desno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implementirana pomoću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orientation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(smjer kretanja – lijevo ili desno)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(brzina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-a). Varijable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dropIngredient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ingredientDropped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lastSpaceKeyPressTime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koristimo za onemogućavanje neprestanog pritiskanja tipke space (ne želimo dozvoliti „spammanje“). Težina igre podešava se preko varijabli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difficulty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speedIng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(veća težina = veća brzina pada sastojaka). 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 xml:space="preserve">Svaki pu kad se 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lastRenderedPageBreak/>
        <w:t>pokre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ć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e draw, generira se random int, koj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i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 xml:space="preserve"> odre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đ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uje generiramo li powerupp ili ne. 1 od 100 draw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-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o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v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a generira powerupp. Powerupp generiramo samo ako trenu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tn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o nema powerup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>-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>a na ekranu. Nakon što je određeno da će se powerup generirati, biramo random broj (0, 1, 2) kojim određujemo koji powerupp generiramo, zatim biramo random lokaciju na ekranu, te</w:t>
      </w:r>
      <w:r w:rsidR="007C2B0F">
        <w:rPr>
          <w:rFonts w:asciiTheme="minorHAnsi" w:hAnsiTheme="minorHAnsi" w:cs="Arial"/>
          <w:color w:val="000000" w:themeColor="text1"/>
          <w:sz w:val="22"/>
          <w:szCs w:val="22"/>
        </w:rPr>
        <w:t xml:space="preserve"> tamo</w:t>
      </w:r>
      <w:r w:rsidR="007C2B0F" w:rsidRPr="007C2B0F">
        <w:rPr>
          <w:rFonts w:asciiTheme="minorHAnsi" w:hAnsiTheme="minorHAnsi" w:cs="Arial"/>
          <w:color w:val="000000" w:themeColor="text1"/>
          <w:sz w:val="22"/>
          <w:szCs w:val="22"/>
        </w:rPr>
        <w:t xml:space="preserve"> postavljamo powerupp. Powerup nestaje s ekrana ili kada je pogođen sastojkom ili kada istekne njegovo trajanje.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Preostali dio funkcije 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bavi se provjerom kolizije vrha </w:t>
      </w:r>
      <w:r w:rsidR="00576DDA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-a i padajućeg sastojka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koja rezultira „lijepljenjem“ tog padajućeg sastojka na vrh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-a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odnosno kolizije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PowerUp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i padajućeg sastojka koja rezultira usporavanjem kretanja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(puž), dobivanjem dodatnog života (srce; u svakom trenutku igrač ima maksimalno 3 života) ili dobivanjem dodatnih bodova (zvijezda). U ovom se dijelu provjerava i uvjet urušavanja sendviča preko varijabli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collapsed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3BDC30E7" w14:textId="281B39B3" w:rsidR="004C7804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Osim funkcije  ovdje imamo i funkcije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setGameOver()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(ažurira Highscore ako je potrebno i prikazuje GameOver prozor),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myKeyPressed()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/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myKeyReleased()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(kretanje dispensera lijevo-desno pomoću strelica i ispuštanje sastojka pomoću tipke space),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generateRandomSandwich()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(stvaranje random sendviča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čija je visina najmanje 2, a najviše 10 te koji uvijek na dnu ima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, a na vrhu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topBun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drawGoalSandwich()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(crtanje info-panela, odnosno sendviča koji trebamo složiti),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generateNewIngredient()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(generiranje random sastojka uz veću vjerojatnost generiranja sastojka koji nam je zapravo potreban),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nextIngredientInfo()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(prikaz sastojka koji će sljedeći pasti na info-panelu),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isHighScore()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</w:t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rovjera je li igračev rezultat bolji od najgoreg rezultata na listi </w:t>
      </w:r>
      <w:r w:rsidR="00C40705" w:rsidRPr="00C40705">
        <w:rPr>
          <w:rFonts w:asciiTheme="minorHAnsi" w:hAnsiTheme="minorHAnsi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CBAC3D" wp14:editId="3781482B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274310" cy="3953510"/>
            <wp:effectExtent l="0" t="0" r="2540" b="8890"/>
            <wp:wrapTopAndBottom/>
            <wp:docPr id="354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5918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>najboljih rezultata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2C8FF4DF" w14:textId="77777777" w:rsid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</w:p>
    <w:p w14:paraId="60B5FBFF" w14:textId="68674486" w:rsidR="00D220AA" w:rsidRDefault="00D220AA" w:rsidP="00D220AA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5" w:name="_Toc159264560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GameOver</w:t>
      </w:r>
      <w:bookmarkEnd w:id="5"/>
    </w:p>
    <w:p w14:paraId="4091404D" w14:textId="77777777" w:rsidR="00D220AA" w:rsidRDefault="00D220AA" w:rsidP="00D220AA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62B284E" w14:textId="0B0CCBA4" w:rsidR="00D220AA" w:rsidRP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D220AA">
        <w:rPr>
          <w:rFonts w:asciiTheme="minorHAnsi" w:hAnsiTheme="minorHAnsi" w:cs="Arial"/>
          <w:sz w:val="22"/>
          <w:szCs w:val="22"/>
        </w:rPr>
        <w:lastRenderedPageBreak/>
        <w:t>Klasa čiji je primarni zadatak ispis poruke igraču o završetku igre kada igrač ostane bez zadnjeg života. U konstruktoru se inicijalizira varijabla playerName u koju pohranjujemo unos imena igrača te je inicijaliziran textfield u koji će se to ime unositi. Funkcija myDraw() prikazuje poruku o završetku igre te ovisno o tome je li igrač ostvario rezultat koji ulazi u pet najboljih prikazuje se čestitka na ostvarenom rezultatu te textfield i gumb Confirm koji omogućavaju unos imena. Funkcija myMousePressed() provjerava je li igrač kliknuo na neki od ponuđenih gumbova, a to su: gumb za povratak na početni izbornik te gumb za potvrdu unosa imena.</w:t>
      </w:r>
    </w:p>
    <w:p w14:paraId="5C114C55" w14:textId="77777777" w:rsidR="001B0989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6" w:name="_Toc159264561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6"/>
    </w:p>
    <w:p w14:paraId="06A3B019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2587B289" w:rsidR="00BE5ECB" w:rsidRDefault="00BF4CF3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Settings implementira izbornik načina i težine igranja igrice. Sadrži funkciju </w:t>
      </w:r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koja prikazuje gumbe koji omogućuju jednog od dva opisana načina igre, odabir jedne od 4 težine igre te gumb Apply koji odabrano postavlja i primjenjuje u sljedećoj pokrenutoj igri. Zadani način igre je stalno slaganje sendviča iste vrste te je brzina pada sastojka postavljena na Normal. Osim navedenoga, moguće je odabrati način u kojemu svaki puta kada složimo sendvič jedne vrste, dobivamo sendvič druge vrste koji moramo složiti. Za težinu igre možemo birati između Easy, Normal, Hard i Pro, gdje odabirom načina Hard i Pro povećavamo brzinu igre, dok odabirom načina Easy smanjujemo brzinu u odnosu na zadanu brzinu tj. brzinu Normal. Navedena funkcija također prikazuje i gumb za povratak na početni izbornik tj. Home. Funkcija</w:t>
      </w:r>
      <w:r w:rsidR="00C40705">
        <w:rPr>
          <w:rFonts w:asciiTheme="minorHAnsi" w:hAnsiTheme="minorHAnsi" w:cs="Arial"/>
          <w:sz w:val="22"/>
          <w:szCs w:val="22"/>
        </w:rPr>
        <w:t xml:space="preserve"> </w:t>
      </w:r>
      <w:r w:rsidR="00C40705" w:rsidRPr="00C40705">
        <w:rPr>
          <w:rFonts w:asciiTheme="minorHAnsi" w:hAnsiTheme="minorHAnsi" w:cs="Arial"/>
          <w:sz w:val="22"/>
          <w:szCs w:val="22"/>
        </w:rPr>
        <w:t>myMousePressed() provjerava je li došlo do klika miša ne neki od navedenih gumbova te pohranjuje napravljene promijene.</w:t>
      </w:r>
    </w:p>
    <w:p w14:paraId="5AF33BA2" w14:textId="77777777" w:rsidR="00C40705" w:rsidRDefault="00C40705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56CE7D0" w14:textId="689C2CE4" w:rsidR="00C04033" w:rsidRPr="002A1F3F" w:rsidRDefault="00C04033" w:rsidP="00C0403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7" w:name="_Toc159264562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e</w:t>
      </w:r>
      <w:bookmarkEnd w:id="7"/>
    </w:p>
    <w:p w14:paraId="3E05C34C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E21FEF1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793E5690" w14:textId="07123ACB" w:rsidR="00C04033" w:rsidRPr="002F255B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lastRenderedPageBreak/>
        <w:drawing>
          <wp:anchor distT="0" distB="0" distL="114300" distR="114300" simplePos="0" relativeHeight="251668480" behindDoc="0" locked="0" layoutInCell="1" allowOverlap="1" wp14:anchorId="60391C71" wp14:editId="3192DDF7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85441635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F1A8" w14:textId="77777777" w:rsidR="003210C4" w:rsidRDefault="003210C4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644C120B" w14:textId="6A5A1CC0" w:rsidR="003210C4" w:rsidRPr="002A1F3F" w:rsidRDefault="002A1F3F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8" w:name="_Toc159264563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8"/>
    </w:p>
    <w:p w14:paraId="1761A3FD" w14:textId="39CF9464" w:rsidR="00BE5ECB" w:rsidRDefault="00BE5ECB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2E31E4F" w14:textId="25AE2ACC" w:rsidR="002F255B" w:rsidRDefault="002A1F3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="003210C4">
        <w:rPr>
          <w:rFonts w:asciiTheme="minorHAnsi" w:hAnsiTheme="minorHAnsi" w:cs="Arial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0D7019CE" wp14:editId="25AC8D6E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56C3022B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29C803CA" w14:textId="6914D7ED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9" w:name="_Toc159264564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FallingObject</w:t>
      </w:r>
      <w:bookmarkEnd w:id="9"/>
    </w:p>
    <w:p w14:paraId="7946261C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136AD15" w14:textId="72FA7A4C" w:rsidR="003210C4" w:rsidRDefault="003210C4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Reprezentira padajući objekt tako da pamti njegovu širinu, visinu, koordinate, indeks (označava naziv same slike u folder-u data) i redniBroj (varijabla potrebna za urušavanje sendviča tj. za prepoznavanje koji od trenutno prisutnih objekata na ekranu pripadaju sendviču, a koji ne).</w:t>
      </w:r>
    </w:p>
    <w:p w14:paraId="089A34D9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48F486B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0C5F1B6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A9ABA4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E32DCD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CD4190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46CDB98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8C7DF7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094E68C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9A7EF6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8E3019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245840" w14:textId="5EED523F" w:rsidR="007868BF" w:rsidRDefault="007868BF" w:rsidP="007868BF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10" w:name="_Toc159264565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3. Dnevnik rada</w:t>
      </w:r>
      <w:bookmarkEnd w:id="10"/>
    </w:p>
    <w:p w14:paraId="02B692A4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9C081F2" w14:textId="1A61AAA3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7868BF">
        <w:rPr>
          <w:rFonts w:asciiTheme="minorHAnsi" w:hAnsiTheme="minorHAnsi" w:cs="Arial"/>
          <w:noProof/>
          <w:sz w:val="22"/>
          <w:szCs w:val="22"/>
        </w:rPr>
        <w:lastRenderedPageBreak/>
        <w:drawing>
          <wp:inline distT="0" distB="0" distL="0" distR="0" wp14:anchorId="2FDBF114" wp14:editId="6A4F1F0C">
            <wp:extent cx="5274310" cy="3288030"/>
            <wp:effectExtent l="0" t="0" r="2540" b="7620"/>
            <wp:docPr id="97714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1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20C1" w14:textId="77777777" w:rsidR="00DC0CAA" w:rsidRDefault="00DC0CAA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4F0952A" w14:textId="4148C4CC" w:rsidR="00DC0CAA" w:rsidRDefault="00DC0CAA" w:rsidP="00DC0CA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4. Literatura</w:t>
      </w:r>
    </w:p>
    <w:p w14:paraId="0D9980D8" w14:textId="2BA96687" w:rsidR="00DC0CAA" w:rsidRDefault="00000000" w:rsidP="00DC0CAA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</w:pPr>
      <w:hyperlink r:id="rId11" w:history="1">
        <w:r w:rsidR="00DC0CAA" w:rsidRPr="00C35C38">
          <w:rPr>
            <w:rStyle w:val="Hyperlink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https://github.com/MatejaT4/Catch</w:t>
        </w:r>
      </w:hyperlink>
    </w:p>
    <w:p w14:paraId="73CFF3A7" w14:textId="74BF25B1" w:rsidR="00DC0CAA" w:rsidRPr="002F255B" w:rsidRDefault="00000000" w:rsidP="00DC0CAA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hyperlink r:id="rId12" w:history="1">
        <w:r w:rsidR="00DC0CAA" w:rsidRPr="00DC0CAA">
          <w:rPr>
            <w:rStyle w:val="Hyperlink"/>
            <w:rFonts w:asciiTheme="minorHAnsi" w:hAnsiTheme="minorHAnsi" w:cs="Arial"/>
            <w:sz w:val="22"/>
            <w:szCs w:val="22"/>
          </w:rPr>
          <w:t>https://github.com/sojamo/controlp5</w:t>
        </w:r>
      </w:hyperlink>
    </w:p>
    <w:sectPr w:rsidR="00DC0CAA" w:rsidRPr="002F255B" w:rsidSect="005D7724">
      <w:footerReference w:type="default" r:id="rId1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87D1" w14:textId="77777777" w:rsidR="005D7724" w:rsidRDefault="005D7724" w:rsidP="00C6554A">
      <w:pPr>
        <w:spacing w:before="0" w:after="0" w:line="240" w:lineRule="auto"/>
      </w:pPr>
      <w:r>
        <w:separator/>
      </w:r>
    </w:p>
  </w:endnote>
  <w:endnote w:type="continuationSeparator" w:id="0">
    <w:p w14:paraId="712AF1FE" w14:textId="77777777" w:rsidR="005D7724" w:rsidRDefault="005D772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E21E4" w14:textId="77777777" w:rsidR="005D7724" w:rsidRDefault="005D772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F94B2DB" w14:textId="77777777" w:rsidR="005D7724" w:rsidRDefault="005D772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4E786D"/>
    <w:multiLevelType w:val="hybridMultilevel"/>
    <w:tmpl w:val="69BA84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8"/>
  </w:num>
  <w:num w:numId="6" w16cid:durableId="1149206160">
    <w:abstractNumId w:val="10"/>
  </w:num>
  <w:num w:numId="7" w16cid:durableId="1788966857">
    <w:abstractNumId w:val="13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9"/>
  </w:num>
  <w:num w:numId="17" w16cid:durableId="1127548558">
    <w:abstractNumId w:val="12"/>
  </w:num>
  <w:num w:numId="18" w16cid:durableId="1636448853">
    <w:abstractNumId w:val="14"/>
  </w:num>
  <w:num w:numId="19" w16cid:durableId="1322584628">
    <w:abstractNumId w:val="21"/>
  </w:num>
  <w:num w:numId="20" w16cid:durableId="1881554453">
    <w:abstractNumId w:val="16"/>
  </w:num>
  <w:num w:numId="21" w16cid:durableId="742532646">
    <w:abstractNumId w:val="20"/>
  </w:num>
  <w:num w:numId="22" w16cid:durableId="223836623">
    <w:abstractNumId w:val="28"/>
  </w:num>
  <w:num w:numId="23" w16cid:durableId="1794666129">
    <w:abstractNumId w:val="26"/>
  </w:num>
  <w:num w:numId="24" w16cid:durableId="449738538">
    <w:abstractNumId w:val="24"/>
  </w:num>
  <w:num w:numId="25" w16cid:durableId="256452388">
    <w:abstractNumId w:val="27"/>
  </w:num>
  <w:num w:numId="26" w16cid:durableId="55008643">
    <w:abstractNumId w:val="15"/>
  </w:num>
  <w:num w:numId="27" w16cid:durableId="569078727">
    <w:abstractNumId w:val="22"/>
  </w:num>
  <w:num w:numId="28" w16cid:durableId="1476223122">
    <w:abstractNumId w:val="25"/>
  </w:num>
  <w:num w:numId="29" w16cid:durableId="1485391941">
    <w:abstractNumId w:val="19"/>
  </w:num>
  <w:num w:numId="30" w16cid:durableId="847133047">
    <w:abstractNumId w:val="17"/>
  </w:num>
  <w:num w:numId="31" w16cid:durableId="1751002350">
    <w:abstractNumId w:val="23"/>
  </w:num>
  <w:num w:numId="32" w16cid:durableId="4533321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0C641C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82E68"/>
    <w:rsid w:val="00293B83"/>
    <w:rsid w:val="002946E8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210C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C7804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76DDA"/>
    <w:rsid w:val="00591A94"/>
    <w:rsid w:val="00593A8B"/>
    <w:rsid w:val="005B0259"/>
    <w:rsid w:val="005D3CE1"/>
    <w:rsid w:val="005D7724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064B8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868BF"/>
    <w:rsid w:val="0079202F"/>
    <w:rsid w:val="007C2B0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353EC"/>
    <w:rsid w:val="00A423E5"/>
    <w:rsid w:val="00A54F80"/>
    <w:rsid w:val="00A81DC2"/>
    <w:rsid w:val="00AA152D"/>
    <w:rsid w:val="00AC1701"/>
    <w:rsid w:val="00AD5B87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2F3"/>
    <w:rsid w:val="00BF4CF3"/>
    <w:rsid w:val="00C01CCC"/>
    <w:rsid w:val="00C04033"/>
    <w:rsid w:val="00C11A8F"/>
    <w:rsid w:val="00C40705"/>
    <w:rsid w:val="00C6554A"/>
    <w:rsid w:val="00C75FDD"/>
    <w:rsid w:val="00C8354F"/>
    <w:rsid w:val="00C90ADF"/>
    <w:rsid w:val="00CC3FF7"/>
    <w:rsid w:val="00CD13F3"/>
    <w:rsid w:val="00CE3685"/>
    <w:rsid w:val="00D02C44"/>
    <w:rsid w:val="00D220AA"/>
    <w:rsid w:val="00D23D46"/>
    <w:rsid w:val="00D51FFE"/>
    <w:rsid w:val="00D65BA3"/>
    <w:rsid w:val="00DC0CAA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B739B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E40E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4059AA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Normal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ojamo/controlp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tejaT4/Catch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5592</TotalTime>
  <Pages>9</Pages>
  <Words>1386</Words>
  <Characters>7906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Ivana Sablić</cp:lastModifiedBy>
  <cp:revision>60</cp:revision>
  <cp:lastPrinted>2022-12-24T12:46:00Z</cp:lastPrinted>
  <dcterms:created xsi:type="dcterms:W3CDTF">2022-12-20T16:59:00Z</dcterms:created>
  <dcterms:modified xsi:type="dcterms:W3CDTF">2024-02-22T14:51:00Z</dcterms:modified>
</cp:coreProperties>
</file>