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61A7" w14:textId="517E3823" w:rsidR="00C6554A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Sveučilište u Zagrebu</w:t>
      </w:r>
    </w:p>
    <w:p w14:paraId="723C6F6D" w14:textId="67426414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Prirodoslovno – matematički fakultet</w:t>
      </w:r>
    </w:p>
    <w:p w14:paraId="790637BE" w14:textId="052396AA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 xml:space="preserve">Diplomski </w:t>
      </w:r>
      <w:r w:rsidR="00CE3685" w:rsidRPr="00BD5A12">
        <w:rPr>
          <w:noProof/>
          <w:color w:val="138576" w:themeColor="accent6" w:themeShade="BF"/>
          <w:sz w:val="24"/>
          <w:szCs w:val="24"/>
        </w:rPr>
        <w:t>sveučilišni studij Računarstvo i matematika</w:t>
      </w:r>
    </w:p>
    <w:p w14:paraId="4157A2FE" w14:textId="15C7BA7B" w:rsidR="00CE3685" w:rsidRPr="00BD5A12" w:rsidRDefault="00CE3685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Akademska godina 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3</w:t>
      </w:r>
      <w:r w:rsidRPr="00BD5A12">
        <w:rPr>
          <w:noProof/>
          <w:color w:val="138576" w:themeColor="accent6" w:themeShade="BF"/>
          <w:sz w:val="24"/>
          <w:szCs w:val="24"/>
        </w:rPr>
        <w:t>./202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4</w:t>
      </w:r>
      <w:r w:rsidRPr="00BD5A12">
        <w:rPr>
          <w:noProof/>
          <w:color w:val="138576" w:themeColor="accent6" w:themeShade="BF"/>
          <w:sz w:val="24"/>
          <w:szCs w:val="24"/>
        </w:rPr>
        <w:t>.</w:t>
      </w:r>
    </w:p>
    <w:p w14:paraId="65DDCFBA" w14:textId="4A0E22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1B445E85" w14:textId="28EADE6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5563A15C" w14:textId="6A3235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33157CD" w14:textId="370229DE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90CEDAE" w14:textId="2A5C1C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AC90324" w14:textId="7C8A57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256C6CF" w14:textId="3615D8BA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7F283620" w14:textId="44B172A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688EC80" w14:textId="2DE5D74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5814E8E" w14:textId="2CAF9686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72E4C99" w14:textId="763D7314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E74BCE1" w14:textId="77777777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04488296" w14:textId="6CC658FB" w:rsidR="004D798F" w:rsidRPr="00BD5A12" w:rsidRDefault="004D798F" w:rsidP="00CE3685">
      <w:pPr>
        <w:pStyle w:val="Fotografija"/>
        <w:jc w:val="left"/>
        <w:rPr>
          <w:noProof/>
          <w:color w:val="138576" w:themeColor="accent6" w:themeShade="BF"/>
        </w:rPr>
      </w:pPr>
    </w:p>
    <w:p w14:paraId="105080A2" w14:textId="7B638C9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35161AA2" w14:textId="77777777" w:rsidR="004D798F" w:rsidRPr="00BD5A12" w:rsidRDefault="004D798F" w:rsidP="00C6554A">
      <w:pPr>
        <w:pStyle w:val="Fotografija"/>
        <w:rPr>
          <w:color w:val="138576" w:themeColor="accent6" w:themeShade="BF"/>
        </w:rPr>
      </w:pPr>
    </w:p>
    <w:p w14:paraId="2E0E1A23" w14:textId="4A0D9529" w:rsidR="00C6554A" w:rsidRPr="00BD5A12" w:rsidRDefault="00CD13F3" w:rsidP="00C6554A">
      <w:pPr>
        <w:pStyle w:val="Title"/>
        <w:rPr>
          <w:color w:val="138576" w:themeColor="accent6" w:themeShade="BF"/>
          <w:sz w:val="52"/>
          <w:szCs w:val="52"/>
        </w:rPr>
      </w:pPr>
      <w:r w:rsidRPr="00BD5A12">
        <w:rPr>
          <w:color w:val="138576" w:themeColor="accent6" w:themeShade="BF"/>
          <w:sz w:val="52"/>
          <w:szCs w:val="52"/>
        </w:rPr>
        <w:t>Sandwich Stacker</w:t>
      </w:r>
    </w:p>
    <w:p w14:paraId="2878FB4D" w14:textId="3E278B03" w:rsidR="00CE3685" w:rsidRPr="00BD5A12" w:rsidRDefault="00CD13F3" w:rsidP="00C6554A">
      <w:pPr>
        <w:pStyle w:val="Podacizakontakt"/>
        <w:rPr>
          <w:color w:val="138576" w:themeColor="accent6" w:themeShade="BF"/>
          <w:sz w:val="28"/>
          <w:szCs w:val="28"/>
        </w:rPr>
      </w:pPr>
      <w:r w:rsidRPr="00BD5A12">
        <w:rPr>
          <w:color w:val="138576" w:themeColor="accent6" w:themeShade="BF"/>
          <w:sz w:val="28"/>
          <w:szCs w:val="28"/>
        </w:rPr>
        <w:t>Završni projekt</w:t>
      </w:r>
      <w:r w:rsidR="00CE3685" w:rsidRPr="00BD5A12">
        <w:rPr>
          <w:color w:val="138576" w:themeColor="accent6" w:themeShade="BF"/>
          <w:sz w:val="28"/>
          <w:szCs w:val="28"/>
        </w:rPr>
        <w:t xml:space="preserve"> iz kolegija </w:t>
      </w:r>
      <w:r w:rsidRPr="00BD5A12">
        <w:rPr>
          <w:color w:val="138576" w:themeColor="accent6" w:themeShade="BF"/>
          <w:sz w:val="28"/>
          <w:szCs w:val="28"/>
        </w:rPr>
        <w:t>Multimedijski sustavi</w:t>
      </w:r>
    </w:p>
    <w:p w14:paraId="6DB8963C" w14:textId="77777777" w:rsidR="00CE3685" w:rsidRPr="00BD5A12" w:rsidRDefault="00CE3685" w:rsidP="00C6554A">
      <w:pPr>
        <w:pStyle w:val="Podacizakontakt"/>
        <w:rPr>
          <w:color w:val="138576" w:themeColor="accent6" w:themeShade="BF"/>
          <w:sz w:val="28"/>
          <w:szCs w:val="28"/>
        </w:rPr>
      </w:pPr>
    </w:p>
    <w:p w14:paraId="093F4238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A4DB84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21E4C2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D969D40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0008869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2A04E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3EA544C4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CA9697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62F0E6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81F9A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2244F0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D71433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466AE4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82229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7BCD5B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4C6C11B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71D592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DB0EFC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43949B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0072FB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F21B987" w14:textId="29619565" w:rsidR="00CE3685" w:rsidRPr="00BD5A12" w:rsidRDefault="00CD13F3" w:rsidP="00C6554A">
      <w:pPr>
        <w:pStyle w:val="Podacizakontakt"/>
        <w:rPr>
          <w:color w:val="138576" w:themeColor="accent6" w:themeShade="BF"/>
          <w:sz w:val="24"/>
          <w:szCs w:val="24"/>
        </w:rPr>
      </w:pPr>
      <w:r w:rsidRPr="00BD5A12">
        <w:rPr>
          <w:color w:val="138576" w:themeColor="accent6" w:themeShade="BF"/>
          <w:sz w:val="24"/>
          <w:szCs w:val="24"/>
        </w:rPr>
        <w:t xml:space="preserve">Ivana Sablić, Christian Sandri, </w:t>
      </w:r>
      <w:r w:rsidR="00CE3685" w:rsidRPr="00BD5A12">
        <w:rPr>
          <w:color w:val="138576" w:themeColor="accent6" w:themeShade="BF"/>
          <w:sz w:val="24"/>
          <w:szCs w:val="24"/>
        </w:rPr>
        <w:t>Dorotea Žilec</w:t>
      </w:r>
    </w:p>
    <w:p w14:paraId="165014DE" w14:textId="41CBE398" w:rsidR="00C6554A" w:rsidRDefault="00CE3685" w:rsidP="00C6554A">
      <w:pPr>
        <w:pStyle w:val="Podacizakontakt"/>
      </w:pPr>
      <w:r w:rsidRPr="00BD5A12">
        <w:rPr>
          <w:color w:val="138576" w:themeColor="accent6" w:themeShade="BF"/>
          <w:sz w:val="24"/>
          <w:szCs w:val="24"/>
        </w:rPr>
        <w:t xml:space="preserve">Zagreb, </w:t>
      </w:r>
      <w:r w:rsidR="00CD13F3" w:rsidRPr="00BD5A12">
        <w:rPr>
          <w:color w:val="138576" w:themeColor="accent6" w:themeShade="BF"/>
          <w:sz w:val="24"/>
          <w:szCs w:val="24"/>
        </w:rPr>
        <w:t>veljača 2024</w:t>
      </w:r>
      <w:r w:rsidRPr="00BD5A12">
        <w:rPr>
          <w:color w:val="138576" w:themeColor="accent6" w:themeShade="BF"/>
          <w:sz w:val="24"/>
          <w:szCs w:val="24"/>
        </w:rPr>
        <w:t>.</w:t>
      </w:r>
      <w:r w:rsidR="00C6554A">
        <w:rPr>
          <w:lang w:bidi="hr-H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hr-HR" w:eastAsia="en-US"/>
        </w:rPr>
        <w:id w:val="-76823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6DA99" w14:textId="4BB7E6BA" w:rsidR="00883C6F" w:rsidRPr="002F255B" w:rsidRDefault="00883C6F">
          <w:pPr>
            <w:pStyle w:val="TOCHeading"/>
            <w:rPr>
              <w:color w:val="138576" w:themeColor="accent6" w:themeShade="BF"/>
            </w:rPr>
          </w:pPr>
          <w:r w:rsidRPr="002F255B">
            <w:rPr>
              <w:color w:val="138576" w:themeColor="accent6" w:themeShade="BF"/>
              <w:lang w:val="hr-HR"/>
            </w:rPr>
            <w:t>Sadržaj</w:t>
          </w:r>
        </w:p>
        <w:p w14:paraId="0B32FD26" w14:textId="7F4E55EF" w:rsidR="00D220AA" w:rsidRDefault="00883C6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r w:rsidRPr="002F255B">
            <w:rPr>
              <w:color w:val="138576" w:themeColor="accent6" w:themeShade="BF"/>
            </w:rPr>
            <w:fldChar w:fldCharType="begin"/>
          </w:r>
          <w:r w:rsidRPr="002F255B">
            <w:rPr>
              <w:color w:val="138576" w:themeColor="accent6" w:themeShade="BF"/>
            </w:rPr>
            <w:instrText xml:space="preserve"> TOC \o "1-3" \h \z \u </w:instrText>
          </w:r>
          <w:r w:rsidRPr="002F255B">
            <w:rPr>
              <w:color w:val="138576" w:themeColor="accent6" w:themeShade="BF"/>
            </w:rPr>
            <w:fldChar w:fldCharType="separate"/>
          </w:r>
          <w:hyperlink w:anchor="_Toc159262642" w:history="1">
            <w:r w:rsidR="00D220AA" w:rsidRPr="00C32C85">
              <w:rPr>
                <w:rStyle w:val="Hyperlink"/>
                <w:noProof/>
              </w:rPr>
              <w:t>1.Uvod</w:t>
            </w:r>
            <w:r w:rsidR="00D220AA">
              <w:rPr>
                <w:noProof/>
                <w:webHidden/>
              </w:rPr>
              <w:tab/>
            </w:r>
            <w:r w:rsidR="00D220AA">
              <w:rPr>
                <w:noProof/>
                <w:webHidden/>
              </w:rPr>
              <w:fldChar w:fldCharType="begin"/>
            </w:r>
            <w:r w:rsidR="00D220AA">
              <w:rPr>
                <w:noProof/>
                <w:webHidden/>
              </w:rPr>
              <w:instrText xml:space="preserve"> PAGEREF _Toc159262642 \h </w:instrText>
            </w:r>
            <w:r w:rsidR="00D220AA">
              <w:rPr>
                <w:noProof/>
                <w:webHidden/>
              </w:rPr>
            </w:r>
            <w:r w:rsidR="00D220AA">
              <w:rPr>
                <w:noProof/>
                <w:webHidden/>
              </w:rPr>
              <w:fldChar w:fldCharType="separate"/>
            </w:r>
            <w:r w:rsidR="00D220AA">
              <w:rPr>
                <w:noProof/>
                <w:webHidden/>
              </w:rPr>
              <w:t>2</w:t>
            </w:r>
            <w:r w:rsidR="00D220AA">
              <w:rPr>
                <w:noProof/>
                <w:webHidden/>
              </w:rPr>
              <w:fldChar w:fldCharType="end"/>
            </w:r>
          </w:hyperlink>
        </w:p>
        <w:p w14:paraId="3E2661C3" w14:textId="2BE86AEB" w:rsidR="00D220AA" w:rsidRDefault="00D220A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62643" w:history="1">
            <w:r w:rsidRPr="00C32C85">
              <w:rPr>
                <w:rStyle w:val="Hyperlink"/>
                <w:rFonts w:asciiTheme="majorHAnsi" w:hAnsiTheme="majorHAnsi" w:cs="Arial"/>
                <w:noProof/>
              </w:rPr>
              <w:t>2.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5034" w14:textId="5DA5AEEA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44" w:history="1">
            <w:r w:rsidRPr="00C32C85">
              <w:rPr>
                <w:rStyle w:val="Hyperlink"/>
                <w:rFonts w:cs="Arial"/>
              </w:rPr>
              <w:t>SandwichStacker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EEB6FA" w14:textId="243BF87D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45" w:history="1">
            <w:r w:rsidRPr="00C32C85">
              <w:rPr>
                <w:rStyle w:val="Hyperlink"/>
                <w:rFonts w:cs="Arial"/>
              </w:rPr>
              <w:t>Home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EE77BA" w14:textId="7B76D43B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46" w:history="1">
            <w:r w:rsidRPr="00C32C85">
              <w:rPr>
                <w:rStyle w:val="Hyperlink"/>
                <w:rFonts w:cs="Arial"/>
              </w:rPr>
              <w:t>FirstGame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F73EB6B" w14:textId="084C5A6D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47" w:history="1">
            <w:r w:rsidRPr="00C32C85">
              <w:rPr>
                <w:rStyle w:val="Hyperlink"/>
                <w:rFonts w:cs="Arial"/>
              </w:rPr>
              <w:t>GameOver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1B4157" w14:textId="5AF2C2A1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48" w:history="1">
            <w:r w:rsidRPr="00C32C85">
              <w:rPr>
                <w:rStyle w:val="Hyperlink"/>
                <w:rFonts w:cs="Arial"/>
              </w:rPr>
              <w:t>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A6556F" w14:textId="54E1DA00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49" w:history="1">
            <w:r w:rsidRPr="00C32C85">
              <w:rPr>
                <w:rStyle w:val="Hyperlink"/>
                <w:rFonts w:cs="Arial"/>
              </w:rPr>
              <w:t>Highscore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287152" w14:textId="086636A9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50" w:history="1">
            <w:r w:rsidRPr="00C32C85">
              <w:rPr>
                <w:rStyle w:val="Hyperlink"/>
                <w:rFonts w:cs="Arial"/>
              </w:rPr>
              <w:t>Highscores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902325" w14:textId="3AF54BA5" w:rsidR="00D220AA" w:rsidRDefault="00D220AA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2651" w:history="1">
            <w:r w:rsidRPr="00C32C85">
              <w:rPr>
                <w:rStyle w:val="Hyperlink"/>
                <w:rFonts w:cs="Arial"/>
              </w:rPr>
              <w:t>FallingObject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_Toc159262651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CD00C5" w14:textId="4BA0F970" w:rsidR="00883C6F" w:rsidRDefault="00883C6F">
          <w:r w:rsidRPr="002F255B">
            <w:rPr>
              <w:b/>
              <w:bCs/>
              <w:color w:val="138576" w:themeColor="accent6" w:themeShade="BF"/>
            </w:rPr>
            <w:fldChar w:fldCharType="end"/>
          </w:r>
        </w:p>
      </w:sdtContent>
    </w:sdt>
    <w:p w14:paraId="5613F0BF" w14:textId="244B0C67" w:rsidR="00FE7D99" w:rsidRDefault="00FE7D99">
      <w:pPr>
        <w:rPr>
          <w:rFonts w:asciiTheme="majorHAnsi" w:hAnsiTheme="majorHAnsi"/>
          <w:sz w:val="32"/>
          <w:szCs w:val="32"/>
        </w:rPr>
      </w:pPr>
    </w:p>
    <w:p w14:paraId="6E2791B3" w14:textId="3F0D7DC3" w:rsidR="00FE7D99" w:rsidRDefault="00FE7D9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E44883C" w14:textId="20583AFF" w:rsidR="00CD13F3" w:rsidRPr="00BD5A12" w:rsidRDefault="00FE7D99" w:rsidP="00CD13F3">
      <w:pPr>
        <w:pStyle w:val="Heading1"/>
        <w:rPr>
          <w:color w:val="138576" w:themeColor="accent6" w:themeShade="BF"/>
          <w:sz w:val="40"/>
          <w:szCs w:val="40"/>
        </w:rPr>
      </w:pPr>
      <w:bookmarkStart w:id="0" w:name="_Toc159262642"/>
      <w:r w:rsidRPr="00BD5A12">
        <w:rPr>
          <w:color w:val="138576" w:themeColor="accent6" w:themeShade="BF"/>
          <w:sz w:val="40"/>
          <w:szCs w:val="40"/>
        </w:rPr>
        <w:lastRenderedPageBreak/>
        <w:t>1.</w:t>
      </w:r>
      <w:r w:rsidR="008874DC" w:rsidRPr="00BD5A12">
        <w:rPr>
          <w:color w:val="138576" w:themeColor="accent6" w:themeShade="BF"/>
          <w:sz w:val="40"/>
          <w:szCs w:val="40"/>
        </w:rPr>
        <w:t>U</w:t>
      </w:r>
      <w:r w:rsidR="00B7762C" w:rsidRPr="00BD5A12">
        <w:rPr>
          <w:color w:val="138576" w:themeColor="accent6" w:themeShade="BF"/>
          <w:sz w:val="40"/>
          <w:szCs w:val="40"/>
        </w:rPr>
        <w:t>vod</w:t>
      </w:r>
      <w:bookmarkEnd w:id="0"/>
    </w:p>
    <w:p w14:paraId="662C4C65" w14:textId="68D5C176" w:rsidR="00CD13F3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Za završni projekt iz kolegija Multimedijski sustavi odlučili smo implementirati igricu Sandwich Stacker. Pri dnu ekrana nalazi se donji dio peciva koji se neprekidno kreće lijevo-desno. Na gornjem dijelu ekrana nalazi se dispenzer sastojaka koji se pritiskom na tipke strelice lijevo i strelice 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desno pomiče lijevo-desno. Pritiskom na tipku space iz njega padaju različiti sastojci.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</w:p>
    <w:p w14:paraId="3147D28B" w14:textId="77777777" w:rsidR="00696E7B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U svakom trenu je na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desnom</w:t>
      </w:r>
      <w:r w:rsidRPr="00BD5A12">
        <w:rPr>
          <w:rFonts w:asciiTheme="minorHAnsi" w:hAnsiTheme="minorHAnsi" w:cs="Arial"/>
          <w:sz w:val="22"/>
          <w:szCs w:val="22"/>
        </w:rPr>
        <w:t xml:space="preserve"> dijelu ekrana dostupan "info panel" na kojem je prikaz sendviča kakav je potrebno složiti.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Također je prikazan broj ostvarenih bodova, broj života te je prikazan sljedeći sastojak koji će pasti iz dispenzera. Cilj igre je složiti sendvič prikazan na info panelu, a jednom kada se to dogodi igrač dobiva bodove. Na početku igre igrač ima 3 života. Ako uhvati sastojak koji nije sljedeći na redu gubi jedan život.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="00696E7B" w:rsidRPr="00BD5A12">
        <w:rPr>
          <w:rFonts w:asciiTheme="minorHAnsi" w:hAnsiTheme="minorHAnsi" w:cs="Arial"/>
          <w:sz w:val="22"/>
          <w:szCs w:val="22"/>
        </w:rPr>
        <w:t>Ako ne uhvati sastojak koji sljedeći treba staviti na sendvič također gubi jedan život.</w:t>
      </w:r>
    </w:p>
    <w:p w14:paraId="5B8E6477" w14:textId="235EA225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Povremeno se na ekranu može pojaviti power-up koji utječe na razne aspekte igre (brzina pada sastojaka, dodatni bodovi, poništenje jednog promašenog sastojka...). Dodatan kriterij igre je stabilnost sendviča, odnosno postoji mogućnost da se sendvič uruši ako.</w:t>
      </w:r>
    </w:p>
    <w:p w14:paraId="297BCA2A" w14:textId="77777777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Omogućena su dva načina igre. U prvom načinu cijelo vrijeme slažemo istu vrstu sendviča, dok u drugom načinu svaki puta kada složimo sendvič jedne vrste, na info panelu se prikazuje sendvič druge vrste koji je sljedeći potrebno složiti. Omogućen je i odabir težine</w:t>
      </w:r>
      <w:r w:rsidR="00CD13F3" w:rsidRPr="00BD5A12">
        <w:rPr>
          <w:rFonts w:asciiTheme="minorHAnsi" w:hAnsiTheme="minorHAnsi" w:cs="Arial"/>
          <w:sz w:val="22"/>
          <w:szCs w:val="22"/>
        </w:rPr>
        <w:t xml:space="preserve"> igre koja će utjecati na brzinu pada sastojaka.</w:t>
      </w:r>
    </w:p>
    <w:p w14:paraId="5904DA79" w14:textId="6B7AE423" w:rsidR="00CD13F3" w:rsidRDefault="00696E7B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Na početnom izborniku omogućen je i prikaz najboljih 5 rezultata ostvarenih igrajući igru.</w:t>
      </w:r>
    </w:p>
    <w:p w14:paraId="72975DA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61B9AAB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C88DBB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63BEF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8F4DC6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F6980B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CF27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A1EEE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FA521A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93781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A5DBB3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83E0C5D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101667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E8DEF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B74A65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4F9852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F6D137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B8D8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E60D3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48AE00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D410F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A9A3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CC278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04A68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56EC4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9FA42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D1B9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732D9FE" w14:textId="1C4E4C67" w:rsidR="00BD5A12" w:rsidRDefault="00BD5A12" w:rsidP="00BD5A12">
      <w:pPr>
        <w:pStyle w:val="NormalWeb"/>
        <w:spacing w:before="0" w:beforeAutospacing="0" w:after="0" w:afterAutospacing="0"/>
        <w:jc w:val="both"/>
        <w:outlineLvl w:val="0"/>
        <w:rPr>
          <w:rFonts w:asciiTheme="majorHAnsi" w:hAnsiTheme="majorHAnsi" w:cs="Arial"/>
          <w:color w:val="138576" w:themeColor="accent6" w:themeShade="BF"/>
          <w:sz w:val="40"/>
          <w:szCs w:val="40"/>
        </w:rPr>
      </w:pPr>
      <w:bookmarkStart w:id="1" w:name="_Toc159262643"/>
      <w:r w:rsidRPr="00BD5A12">
        <w:rPr>
          <w:rFonts w:asciiTheme="majorHAnsi" w:hAnsiTheme="majorHAnsi" w:cs="Arial"/>
          <w:color w:val="138576" w:themeColor="accent6" w:themeShade="BF"/>
          <w:sz w:val="40"/>
          <w:szCs w:val="40"/>
        </w:rPr>
        <w:lastRenderedPageBreak/>
        <w:t>2. Implementacija</w:t>
      </w:r>
      <w:bookmarkEnd w:id="1"/>
    </w:p>
    <w:p w14:paraId="6429702C" w14:textId="77777777" w:rsidR="00BD5A12" w:rsidRDefault="00BD5A12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0CD797B0" w14:textId="00D311A0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Igra je implementirana</w:t>
      </w:r>
      <w:r>
        <w:rPr>
          <w:rFonts w:asciiTheme="minorHAnsi" w:hAnsiTheme="minorHAnsi" w:cs="Arial"/>
          <w:sz w:val="22"/>
          <w:szCs w:val="22"/>
        </w:rPr>
        <w:t xml:space="preserve"> u</w:t>
      </w:r>
      <w:r w:rsidRPr="00BD5A12">
        <w:rPr>
          <w:rFonts w:asciiTheme="minorHAnsi" w:hAnsiTheme="minorHAnsi" w:cs="Arial"/>
          <w:sz w:val="22"/>
          <w:szCs w:val="22"/>
        </w:rPr>
        <w:t xml:space="preserve"> Processing</w:t>
      </w:r>
      <w:r>
        <w:rPr>
          <w:rFonts w:asciiTheme="minorHAnsi" w:hAnsiTheme="minorHAnsi" w:cs="Arial"/>
          <w:sz w:val="22"/>
          <w:szCs w:val="22"/>
        </w:rPr>
        <w:t>-u, a sam kod podijeljen je u nekoliko klasa.</w:t>
      </w:r>
    </w:p>
    <w:p w14:paraId="0F508FCE" w14:textId="534C5962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Potrebne klase:</w:t>
      </w:r>
    </w:p>
    <w:p w14:paraId="380410BD" w14:textId="11D1B650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Sa</w:t>
      </w:r>
      <w:r w:rsidR="00AD784A" w:rsidRPr="00AD784A">
        <w:rPr>
          <w:rFonts w:asciiTheme="minorHAnsi" w:hAnsiTheme="minorHAnsi" w:cs="Arial"/>
          <w:sz w:val="22"/>
          <w:szCs w:val="22"/>
        </w:rPr>
        <w:t>n</w:t>
      </w:r>
      <w:r w:rsidRPr="00AD784A">
        <w:rPr>
          <w:rFonts w:asciiTheme="minorHAnsi" w:hAnsiTheme="minorHAnsi" w:cs="Arial"/>
          <w:sz w:val="22"/>
          <w:szCs w:val="22"/>
        </w:rPr>
        <w:t>dwichStacker</w:t>
      </w:r>
    </w:p>
    <w:p w14:paraId="0136500F" w14:textId="1CF54D2A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Home</w:t>
      </w:r>
    </w:p>
    <w:p w14:paraId="17C11EA2" w14:textId="4273C03F" w:rsidR="00055A4C" w:rsidRPr="007064B8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7064B8">
        <w:rPr>
          <w:rFonts w:asciiTheme="minorHAnsi" w:hAnsiTheme="minorHAnsi" w:cs="Arial"/>
          <w:color w:val="000000" w:themeColor="text1"/>
          <w:sz w:val="22"/>
          <w:szCs w:val="22"/>
        </w:rPr>
        <w:t>FirstGame</w:t>
      </w:r>
    </w:p>
    <w:p w14:paraId="5F512F53" w14:textId="534BB03F" w:rsidR="00055A4C" w:rsidRPr="003210C4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GameOver</w:t>
      </w:r>
    </w:p>
    <w:p w14:paraId="3851C924" w14:textId="77777777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Settings</w:t>
      </w:r>
    </w:p>
    <w:p w14:paraId="5A4FAF95" w14:textId="3F9A5D03" w:rsidR="00055A4C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Highscores</w:t>
      </w:r>
    </w:p>
    <w:p w14:paraId="302F33E5" w14:textId="1B870286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</w:t>
      </w:r>
    </w:p>
    <w:p w14:paraId="1FBAD571" w14:textId="40251F4B" w:rsidR="00AD784A" w:rsidRPr="003210C4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FallingObject</w:t>
      </w:r>
    </w:p>
    <w:p w14:paraId="7BFBA2E1" w14:textId="125F468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499BECA" w14:textId="07693F7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Opišimo detaljnije svaku od navedenih klasa.</w:t>
      </w:r>
    </w:p>
    <w:p w14:paraId="59BA0ED1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44AEDD" w14:textId="77777777" w:rsidR="00AD784A" w:rsidRDefault="00AD784A" w:rsidP="00AD784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sz w:val="22"/>
          <w:szCs w:val="22"/>
        </w:rPr>
      </w:pPr>
    </w:p>
    <w:p w14:paraId="4B77DB7E" w14:textId="3B330D5B" w:rsidR="00AD784A" w:rsidRPr="00BF4CF3" w:rsidRDefault="00AD784A" w:rsidP="00BF4CF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2" w:name="_Toc159262644"/>
      <w:r w:rsidRPr="00AD784A">
        <w:rPr>
          <w:rFonts w:asciiTheme="minorHAnsi" w:hAnsiTheme="minorHAnsi" w:cs="Arial"/>
          <w:color w:val="138576" w:themeColor="accent6" w:themeShade="BF"/>
          <w:sz w:val="32"/>
          <w:szCs w:val="32"/>
        </w:rPr>
        <w:t>SandwichStacker</w:t>
      </w:r>
      <w:bookmarkEnd w:id="2"/>
    </w:p>
    <w:p w14:paraId="5F04B4A2" w14:textId="77777777" w:rsidR="00BE5ECB" w:rsidRDefault="00BE5ECB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965CB2E" w14:textId="14C1847F" w:rsidR="00570743" w:rsidRDefault="00AD784A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Osnovna klasa u projektu je SandwichStacker</w:t>
      </w:r>
      <w:r w:rsidR="001B0989">
        <w:rPr>
          <w:rFonts w:asciiTheme="minorHAnsi" w:hAnsiTheme="minorHAnsi" w:cs="Arial"/>
          <w:sz w:val="22"/>
          <w:szCs w:val="22"/>
        </w:rPr>
        <w:t xml:space="preserve">. </w:t>
      </w:r>
      <w:r w:rsidR="001B0989" w:rsidRPr="001B0989">
        <w:rPr>
          <w:rFonts w:asciiTheme="minorHAnsi" w:hAnsiTheme="minorHAnsi" w:cs="Arial"/>
          <w:sz w:val="22"/>
          <w:szCs w:val="22"/>
        </w:rPr>
        <w:t>Funkcije</w:t>
      </w:r>
      <w:r w:rsid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setup()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init()</w:t>
      </w:r>
      <w:r w:rsidR="005177A7">
        <w:rPr>
          <w:rFonts w:asciiTheme="minorHAnsi" w:hAnsiTheme="minorHAnsi" w:cs="Arial"/>
          <w:sz w:val="22"/>
          <w:szCs w:val="22"/>
        </w:rPr>
        <w:t xml:space="preserve"> učitava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potrebne slike i postavlja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vrijednosti varijabli koje će omogućavati kretanje kroz različite ekrane igrice.</w:t>
      </w:r>
      <w:r w:rsidR="001B0989">
        <w:rPr>
          <w:rFonts w:asciiTheme="minorHAnsi" w:hAnsiTheme="minorHAnsi" w:cs="Arial"/>
          <w:sz w:val="22"/>
          <w:szCs w:val="22"/>
        </w:rPr>
        <w:t xml:space="preserve"> </w:t>
      </w:r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draw()</w:t>
      </w:r>
      <w:r w:rsidR="005177A7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sz w:val="22"/>
          <w:szCs w:val="22"/>
        </w:rPr>
        <w:t xml:space="preserve">ovisno </w:t>
      </w:r>
      <w:r w:rsidR="005177A7">
        <w:rPr>
          <w:rFonts w:asciiTheme="minorHAnsi" w:hAnsiTheme="minorHAnsi" w:cs="Arial"/>
          <w:sz w:val="22"/>
          <w:szCs w:val="22"/>
        </w:rPr>
        <w:t>o vrijednostima varijabli prikazuje različite ekrane igrice</w:t>
      </w:r>
      <w:r w:rsidR="001B0989">
        <w:rPr>
          <w:rFonts w:asciiTheme="minorHAnsi" w:hAnsiTheme="minorHAnsi" w:cs="Arial"/>
          <w:sz w:val="22"/>
          <w:szCs w:val="22"/>
        </w:rPr>
        <w:t xml:space="preserve">. Funkcije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overCircle()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overRect()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70743">
        <w:rPr>
          <w:rFonts w:asciiTheme="minorHAnsi" w:hAnsiTheme="minorHAnsi" w:cs="Arial"/>
          <w:sz w:val="22"/>
          <w:szCs w:val="22"/>
        </w:rPr>
        <w:t>provjera</w:t>
      </w:r>
      <w:r w:rsidR="001B0989">
        <w:rPr>
          <w:rFonts w:asciiTheme="minorHAnsi" w:hAnsiTheme="minorHAnsi" w:cs="Arial"/>
          <w:sz w:val="22"/>
          <w:szCs w:val="22"/>
        </w:rPr>
        <w:t>vaju</w:t>
      </w:r>
      <w:r w:rsidR="00570743">
        <w:rPr>
          <w:rFonts w:asciiTheme="minorHAnsi" w:hAnsiTheme="minorHAnsi" w:cs="Arial"/>
          <w:sz w:val="22"/>
          <w:szCs w:val="22"/>
        </w:rPr>
        <w:t xml:space="preserve"> nalazi li se pokazivač miša na nekom od gumba koji omogućavaju kretanje kroz igricu</w:t>
      </w:r>
      <w:r w:rsidR="001B0989">
        <w:rPr>
          <w:rFonts w:asciiTheme="minorHAnsi" w:hAnsiTheme="minorHAnsi" w:cs="Arial"/>
          <w:sz w:val="22"/>
          <w:szCs w:val="22"/>
        </w:rPr>
        <w:t xml:space="preserve">, a funkcije </w:t>
      </w:r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mousePressed(), keyPressed(), keyReleased()</w:t>
      </w:r>
      <w:r w:rsidR="00570743">
        <w:rPr>
          <w:rFonts w:asciiTheme="minorHAnsi" w:hAnsiTheme="minorHAnsi" w:cs="Arial"/>
          <w:sz w:val="22"/>
          <w:szCs w:val="22"/>
        </w:rPr>
        <w:t xml:space="preserve"> provjeravaju je li pritisnuta tipka miša ili neka od tipki na tipkovnici te pozivaju potrebne funkcije</w:t>
      </w:r>
      <w:r w:rsidR="001B0989">
        <w:rPr>
          <w:rFonts w:asciiTheme="minorHAnsi" w:hAnsiTheme="minorHAnsi" w:cs="Arial"/>
          <w:sz w:val="22"/>
          <w:szCs w:val="22"/>
        </w:rPr>
        <w:t>.</w:t>
      </w:r>
    </w:p>
    <w:p w14:paraId="038683CD" w14:textId="77777777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FF34AB8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3" w:name="_Toc159262645"/>
      <w:r w:rsidRPr="00570743">
        <w:rPr>
          <w:rFonts w:asciiTheme="minorHAnsi" w:hAnsiTheme="minorHAnsi" w:cs="Arial"/>
          <w:color w:val="138576" w:themeColor="accent6" w:themeShade="BF"/>
          <w:sz w:val="32"/>
          <w:szCs w:val="32"/>
        </w:rPr>
        <w:t>Home</w:t>
      </w:r>
      <w:bookmarkEnd w:id="3"/>
    </w:p>
    <w:p w14:paraId="73865580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38AF57B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Implementira glavni izbornik igre koji se sastoji od četiri gumba:</w:t>
      </w:r>
    </w:p>
    <w:p w14:paraId="04F82B68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Play</w:t>
      </w:r>
    </w:p>
    <w:p w14:paraId="3FA5DF57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Settings</w:t>
      </w:r>
    </w:p>
    <w:p w14:paraId="5975ED09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Highscores</w:t>
      </w:r>
    </w:p>
    <w:p w14:paraId="1C1369B5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Exit</w:t>
      </w:r>
    </w:p>
    <w:p w14:paraId="61817F08" w14:textId="0E0BE465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Klikom na pojedini gumb mijenjaju se vrijednosti boolean varijabli koje se provjeravaju u funkcijama klase SandwichStacker te ovisno o njima prikazuje se odabrani ekran igrice. To je implementirano u funkciji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myMousePressed()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zadužena je prikaz početnog izbornika.</w:t>
      </w:r>
    </w:p>
    <w:p w14:paraId="6DA6C2D8" w14:textId="77777777" w:rsidR="00570743" w:rsidRDefault="00570743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12A0B863" w14:textId="328AA11D" w:rsidR="002946E8" w:rsidRPr="00BF4CF3" w:rsidRDefault="002946E8" w:rsidP="002946E8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4" w:name="_Toc159262646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FirstGame</w:t>
      </w:r>
      <w:bookmarkEnd w:id="4"/>
    </w:p>
    <w:p w14:paraId="3ACE6DCE" w14:textId="77777777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4A81C43" w14:textId="16D9F912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>U ovoj je klasi</w:t>
      </w:r>
      <w:r w:rsidR="00C40705">
        <w:rPr>
          <w:rFonts w:asciiTheme="minorHAnsi" w:hAnsiTheme="minorHAnsi" w:cs="Arial"/>
          <w:color w:val="000000" w:themeColor="text1"/>
          <w:sz w:val="22"/>
          <w:szCs w:val="22"/>
        </w:rPr>
        <w:t xml:space="preserve"> (preciznije u funkciji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myDraw()</w:t>
      </w:r>
      <w:r w:rsidR="00C40705" w:rsidRPr="00C40705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 xml:space="preserve"> većina logike same igre.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Pomoću varijabli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TowerTopX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TowerTopY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pratimo „toranj“ sastojaka na sendviču – na početku je „toranj“ zapravo samo bottomBun. Ovdje se nalazi i logika za neprekidno kretanje donjeg dijela sendviča (</w:t>
      </w:r>
      <w:r w:rsidRPr="002946E8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) lijevo-desno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implementirana pomoću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orientation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(smjer kretanja – lijevo ili desno)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(brzina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-a). Varijable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dropIngredient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ingredientDropped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lastSpaceKeyPressTime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koristimo za onemogućavanje neprestanog pritiskanja tipke space (ne želimo dozvoliti „spammanje“). Težina igre podešava se preko varijabli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difficulty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speedIng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(veća težina = veća brzina pada sastojaka). </w:t>
      </w:r>
      <w:commentRangeStart w:id="5"/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...</w:t>
      </w:r>
      <w:commentRangeEnd w:id="5"/>
      <w:r w:rsidR="00576DDA">
        <w:rPr>
          <w:rStyle w:val="CommentReference"/>
          <w:rFonts w:asciiTheme="minorHAnsi" w:eastAsiaTheme="minorHAnsi" w:hAnsiTheme="minorHAnsi" w:cstheme="minorBidi"/>
          <w:color w:val="595959" w:themeColor="text1" w:themeTint="A6"/>
          <w:lang w:eastAsia="en-US"/>
        </w:rPr>
        <w:commentReference w:id="5"/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Preostali dio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lastRenderedPageBreak/>
        <w:t xml:space="preserve">funkcije 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bavi se provjerom kolizije vrha </w:t>
      </w:r>
      <w:r w:rsidR="00576DDA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-a i padajućeg sastojka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koja rezultira „lijepljenjem“ tog padajućeg sastojka na vrh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-a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odnosno kolizije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PowerUp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i padajućeg sastojka koja rezultira usporavanjem kretanja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(puž), dobivanjem dodatnog života (srce; u svakom trenutku igrač ima maksimalno 3 života) ili dobivanjem dodatnih bodova (zvijezda). U ovom se dijelu provjerava i uvjet urušavanja sendviča preko varijabli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collapsed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3BDC30E7" w14:textId="281B39B3" w:rsidR="004C7804" w:rsidRDefault="004C7804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Osim funkcije  ovdje imamo i funkcije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setGameOver()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(ažurira Highscore ako je potrebno i prikazuje GameOver prozor),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myKeyPressed()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/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myKeyReleased()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(kretanje dispensera lijevo-desno pomoću strelica i ispuštanje sastojka pomoću tipke space),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generateRandomSandwich()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(stvaranje random sendviča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čija je visina najmanje 2, a najviše 10 te koji uvijek na dnu ima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, a na vrhu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topBun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drawGoalSandwich()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(crtanje info-panela, odnosno sendviča koji trebamo složiti),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generateNewIngredient()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(generiranje random sastojka uz veću vjerojatnost generiranja sastojka koji nam je zapravo potreban),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nextIngredientInfo()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(prikaz sastojka koji će sljedeći pasti na info-panelu),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isHighScore()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</w:t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rovjera je li igračev rezultat bolji od najgoreg rezultata na listi </w:t>
      </w:r>
      <w:r w:rsidR="00C40705" w:rsidRPr="00C40705">
        <w:rPr>
          <w:rFonts w:asciiTheme="minorHAnsi" w:hAnsiTheme="minorHAnsi" w:cs="Arial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7CBAC3D" wp14:editId="3781482B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274310" cy="3953510"/>
            <wp:effectExtent l="0" t="0" r="2540" b="8890"/>
            <wp:wrapTopAndBottom/>
            <wp:docPr id="3545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59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>najboljih rezultata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2C8FF4DF" w14:textId="77777777" w:rsidR="00D220AA" w:rsidRDefault="00D220AA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</w:p>
    <w:p w14:paraId="60B5FBFF" w14:textId="68674486" w:rsidR="00D220AA" w:rsidRDefault="00D220AA" w:rsidP="00D220AA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6" w:name="_Toc159262647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GameOver</w:t>
      </w:r>
      <w:bookmarkEnd w:id="6"/>
    </w:p>
    <w:p w14:paraId="4091404D" w14:textId="77777777" w:rsidR="00D220AA" w:rsidRDefault="00D220AA" w:rsidP="00D220AA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62B284E" w14:textId="0B0CCBA4" w:rsidR="00D220AA" w:rsidRPr="00D220AA" w:rsidRDefault="00D220AA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D220AA">
        <w:rPr>
          <w:rFonts w:asciiTheme="minorHAnsi" w:hAnsiTheme="minorHAnsi" w:cs="Arial"/>
          <w:sz w:val="22"/>
          <w:szCs w:val="22"/>
        </w:rPr>
        <w:t xml:space="preserve">Klasa čiji je primarni zadatak ispis poruke igraču o završetku igre kada igrač ostane bez zadnjeg života. U konstruktoru se inicijalizira varijabla playerName u koju pohranjujemo unos imena igrača te je inicijaliziran textfield u koji će se to ime unositi. Funkcija myDraw() prikazuje poruku o završetku igre te ovisno o tome je li igrač ostvario rezultat koji ulazi u pet najboljih prikazuje se čestitka na ostvarenom rezultatu te textfield i gumb Confirm koji omogućavaju unos imena. Funkcija myMousePressed() </w:t>
      </w:r>
      <w:r w:rsidRPr="00D220AA">
        <w:rPr>
          <w:rFonts w:asciiTheme="minorHAnsi" w:hAnsiTheme="minorHAnsi" w:cs="Arial"/>
          <w:sz w:val="22"/>
          <w:szCs w:val="22"/>
        </w:rPr>
        <w:lastRenderedPageBreak/>
        <w:t>provjerava je li igrač kliknuo na neki od ponuđenih gumbova, a to su: gumb za povratak na početni izbornik te gumb za potvrdu unosa imena.</w:t>
      </w:r>
    </w:p>
    <w:p w14:paraId="5C114C55" w14:textId="77777777" w:rsidR="001B0989" w:rsidRDefault="001B0989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D23C56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0852FB" w14:textId="476451CE" w:rsidR="00BE5ECB" w:rsidRPr="00BE5ECB" w:rsidRDefault="001B0989" w:rsidP="001B0989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7" w:name="_Toc159262648"/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t>Settings</w:t>
      </w:r>
      <w:bookmarkEnd w:id="7"/>
    </w:p>
    <w:p w14:paraId="06A3B019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AD66EA" w14:textId="2587B289" w:rsidR="00BE5ECB" w:rsidRDefault="00BF4CF3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Klasa Settings implementira izbornik načina i težine igranja igrice. Sadrži funkciju </w:t>
      </w:r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koja prikazuje gumbe koji omogućuju jednog od dva opisana načina igre, odabir jedne od 4 težine igre te gumb Apply koji odabrano postavlja i primjenjuje u sljedećoj pokrenutoj igri. Zadani način igre je stalno slaganje sendviča iste vrste te je brzina pada sastojka postavljena na Normal. Osim navedenoga, moguće je odabrati način u kojemu svaki puta kada složimo sendvič jedne vrste, dobivamo sendvič druge vrste koji moramo složiti. Za težinu igre možemo birati između Easy, Normal, Hard i Pro, gdje odabirom načina Hard i Pro povećavamo brzinu igre, dok odabirom načina Easy smanjujemo brzinu u odnosu na zadanu brzinu tj. brzinu Normal. Navedena funkcija također prikazuje i gumb za povratak na početni izbornik tj. Home. Funkcija</w:t>
      </w:r>
      <w:r w:rsidR="00C40705">
        <w:rPr>
          <w:rFonts w:asciiTheme="minorHAnsi" w:hAnsiTheme="minorHAnsi" w:cs="Arial"/>
          <w:sz w:val="22"/>
          <w:szCs w:val="22"/>
        </w:rPr>
        <w:t xml:space="preserve"> </w:t>
      </w:r>
      <w:r w:rsidR="00C40705" w:rsidRPr="00C40705">
        <w:rPr>
          <w:rFonts w:asciiTheme="minorHAnsi" w:hAnsiTheme="minorHAnsi" w:cs="Arial"/>
          <w:sz w:val="22"/>
          <w:szCs w:val="22"/>
        </w:rPr>
        <w:t>myMousePressed() provjerava je li došlo do klika miša ne neki od navedenih gumbova te pohranjuje napravljene promijene.</w:t>
      </w:r>
    </w:p>
    <w:p w14:paraId="5AF33BA2" w14:textId="77777777" w:rsidR="00C40705" w:rsidRDefault="00C40705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56CE7D0" w14:textId="689C2CE4" w:rsidR="00C04033" w:rsidRPr="002A1F3F" w:rsidRDefault="00C04033" w:rsidP="00C0403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8" w:name="_Toc159262649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e</w:t>
      </w:r>
      <w:bookmarkEnd w:id="8"/>
    </w:p>
    <w:p w14:paraId="3E05C34C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E21FEF1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793E5690" w14:textId="07123ACB" w:rsidR="00C04033" w:rsidRPr="002F255B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0391C71" wp14:editId="3192DDF7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85441635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F1A8" w14:textId="77777777" w:rsidR="003210C4" w:rsidRDefault="003210C4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644C120B" w14:textId="6A5A1CC0" w:rsidR="003210C4" w:rsidRPr="002A1F3F" w:rsidRDefault="002A1F3F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9" w:name="_Toc159262650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Highscores</w:t>
      </w:r>
      <w:bookmarkEnd w:id="9"/>
    </w:p>
    <w:p w14:paraId="1761A3FD" w14:textId="39CF9464" w:rsidR="00BE5ECB" w:rsidRDefault="00BE5ECB" w:rsidP="00A11EC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2E31E4F" w14:textId="25AE2ACC" w:rsidR="002F255B" w:rsidRDefault="002A1F3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2F255B"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="003210C4"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D7019CE" wp14:editId="25AC8D6E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4968240" cy="3723640"/>
            <wp:effectExtent l="0" t="0" r="3810" b="0"/>
            <wp:wrapTopAndBottom/>
            <wp:docPr id="150673504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 w:rsidR="002F255B"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56C3022B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29C803CA" w14:textId="6914D7ED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10" w:name="_Toc159262651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FallingObject</w:t>
      </w:r>
      <w:bookmarkEnd w:id="10"/>
    </w:p>
    <w:p w14:paraId="7946261C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136AD15" w14:textId="72FA7A4C" w:rsidR="003210C4" w:rsidRPr="002F255B" w:rsidRDefault="003210C4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Reprezentira padajući objekt tako da pamti njegovu širinu, visinu, koordinate, indeks (označava naziv same slike u folder-u data) i redniBroj (varijabla potrebna za urušavanje sendviča tj. za prepoznavanje koji od trenutno prisutnih objekata na ekranu pripadaju sendviču, a koji ne).</w:t>
      </w:r>
    </w:p>
    <w:sectPr w:rsidR="003210C4" w:rsidRPr="002F255B" w:rsidSect="00AD5B87">
      <w:footerReference w:type="default" r:id="rId1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Ivana Sablić" w:date="2024-02-19T17:25:00Z" w:initials="IS">
    <w:p w14:paraId="6A573A31" w14:textId="59895448" w:rsidR="00576DDA" w:rsidRDefault="00576DDA">
      <w:pPr>
        <w:pStyle w:val="CommentText"/>
      </w:pPr>
      <w:r>
        <w:rPr>
          <w:rStyle w:val="CommentReference"/>
        </w:rPr>
        <w:annotationRef/>
      </w:r>
      <w:r>
        <w:t>Kiki aj tu opiši ovaj dio sa stvaranjem Power-up-ova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573A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DCA6502" w16cex:dateUtc="2024-02-19T16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573A31" w16cid:durableId="1DCA65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8C1C0" w14:textId="77777777" w:rsidR="00AD5B87" w:rsidRDefault="00AD5B87" w:rsidP="00C6554A">
      <w:pPr>
        <w:spacing w:before="0" w:after="0" w:line="240" w:lineRule="auto"/>
      </w:pPr>
      <w:r>
        <w:separator/>
      </w:r>
    </w:p>
  </w:endnote>
  <w:endnote w:type="continuationSeparator" w:id="0">
    <w:p w14:paraId="03ADED17" w14:textId="77777777" w:rsidR="00AD5B87" w:rsidRDefault="00AD5B8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796904"/>
      <w:docPartObj>
        <w:docPartGallery w:val="Page Numbers (Bottom of Page)"/>
        <w:docPartUnique/>
      </w:docPartObj>
    </w:sdtPr>
    <w:sdtContent>
      <w:p w14:paraId="373CA209" w14:textId="4D4B3FE9" w:rsidR="00A10BCB" w:rsidRDefault="00A10BC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DE92" w14:textId="3C5C2D24" w:rsidR="00A10BCB" w:rsidRDefault="00A10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BF2C7" w14:textId="77777777" w:rsidR="00AD5B87" w:rsidRDefault="00AD5B87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6F33631" w14:textId="77777777" w:rsidR="00AD5B87" w:rsidRDefault="00AD5B8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3075"/>
        </w:tabs>
        <w:ind w:left="3075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D24221"/>
    <w:multiLevelType w:val="hybridMultilevel"/>
    <w:tmpl w:val="6BF63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Članak %1."/>
      <w:lvlJc w:val="left"/>
      <w:pPr>
        <w:ind w:left="0" w:firstLine="0"/>
      </w:pPr>
    </w:lvl>
    <w:lvl w:ilvl="1">
      <w:start w:val="1"/>
      <w:numFmt w:val="decimalZero"/>
      <w:isLgl/>
      <w:lvlText w:val="Odjelja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A404F4D"/>
    <w:multiLevelType w:val="hybridMultilevel"/>
    <w:tmpl w:val="42F2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86278"/>
    <w:multiLevelType w:val="multilevel"/>
    <w:tmpl w:val="0CB8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BFA5E7C"/>
    <w:multiLevelType w:val="hybridMultilevel"/>
    <w:tmpl w:val="E39687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30771"/>
    <w:multiLevelType w:val="hybridMultilevel"/>
    <w:tmpl w:val="74AA2666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6D46A2"/>
    <w:multiLevelType w:val="hybridMultilevel"/>
    <w:tmpl w:val="CF52261E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5D36E8"/>
    <w:multiLevelType w:val="multilevel"/>
    <w:tmpl w:val="01965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8A63402"/>
    <w:multiLevelType w:val="hybridMultilevel"/>
    <w:tmpl w:val="168C3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82683"/>
    <w:multiLevelType w:val="multilevel"/>
    <w:tmpl w:val="511E7B38"/>
    <w:styleLink w:val="Trenutnipopis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F4E7B"/>
    <w:multiLevelType w:val="hybridMultilevel"/>
    <w:tmpl w:val="FEBC0F68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BC7090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0573B01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0CA6978"/>
    <w:multiLevelType w:val="hybridMultilevel"/>
    <w:tmpl w:val="E3968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56673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CE41782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D520182"/>
    <w:multiLevelType w:val="hybridMultilevel"/>
    <w:tmpl w:val="94EA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78955">
    <w:abstractNumId w:val="9"/>
  </w:num>
  <w:num w:numId="2" w16cid:durableId="937759953">
    <w:abstractNumId w:val="8"/>
  </w:num>
  <w:num w:numId="3" w16cid:durableId="1327980250">
    <w:abstractNumId w:val="8"/>
  </w:num>
  <w:num w:numId="4" w16cid:durableId="1560551491">
    <w:abstractNumId w:val="9"/>
  </w:num>
  <w:num w:numId="5" w16cid:durableId="1663924570">
    <w:abstractNumId w:val="17"/>
  </w:num>
  <w:num w:numId="6" w16cid:durableId="1149206160">
    <w:abstractNumId w:val="10"/>
  </w:num>
  <w:num w:numId="7" w16cid:durableId="1788966857">
    <w:abstractNumId w:val="12"/>
  </w:num>
  <w:num w:numId="8" w16cid:durableId="26300484">
    <w:abstractNumId w:val="7"/>
  </w:num>
  <w:num w:numId="9" w16cid:durableId="1619415692">
    <w:abstractNumId w:val="6"/>
  </w:num>
  <w:num w:numId="10" w16cid:durableId="717095928">
    <w:abstractNumId w:val="5"/>
  </w:num>
  <w:num w:numId="11" w16cid:durableId="900823808">
    <w:abstractNumId w:val="4"/>
  </w:num>
  <w:num w:numId="12" w16cid:durableId="1994680112">
    <w:abstractNumId w:val="3"/>
  </w:num>
  <w:num w:numId="13" w16cid:durableId="18818546">
    <w:abstractNumId w:val="2"/>
  </w:num>
  <w:num w:numId="14" w16cid:durableId="1885024077">
    <w:abstractNumId w:val="1"/>
  </w:num>
  <w:num w:numId="15" w16cid:durableId="179125324">
    <w:abstractNumId w:val="0"/>
  </w:num>
  <w:num w:numId="16" w16cid:durableId="1958365333">
    <w:abstractNumId w:val="28"/>
  </w:num>
  <w:num w:numId="17" w16cid:durableId="1127548558">
    <w:abstractNumId w:val="11"/>
  </w:num>
  <w:num w:numId="18" w16cid:durableId="1636448853">
    <w:abstractNumId w:val="13"/>
  </w:num>
  <w:num w:numId="19" w16cid:durableId="1322584628">
    <w:abstractNumId w:val="20"/>
  </w:num>
  <w:num w:numId="20" w16cid:durableId="1881554453">
    <w:abstractNumId w:val="15"/>
  </w:num>
  <w:num w:numId="21" w16cid:durableId="742532646">
    <w:abstractNumId w:val="19"/>
  </w:num>
  <w:num w:numId="22" w16cid:durableId="223836623">
    <w:abstractNumId w:val="27"/>
  </w:num>
  <w:num w:numId="23" w16cid:durableId="1794666129">
    <w:abstractNumId w:val="25"/>
  </w:num>
  <w:num w:numId="24" w16cid:durableId="449738538">
    <w:abstractNumId w:val="23"/>
  </w:num>
  <w:num w:numId="25" w16cid:durableId="256452388">
    <w:abstractNumId w:val="26"/>
  </w:num>
  <w:num w:numId="26" w16cid:durableId="55008643">
    <w:abstractNumId w:val="14"/>
  </w:num>
  <w:num w:numId="27" w16cid:durableId="569078727">
    <w:abstractNumId w:val="21"/>
  </w:num>
  <w:num w:numId="28" w16cid:durableId="1476223122">
    <w:abstractNumId w:val="24"/>
  </w:num>
  <w:num w:numId="29" w16cid:durableId="1485391941">
    <w:abstractNumId w:val="18"/>
  </w:num>
  <w:num w:numId="30" w16cid:durableId="847133047">
    <w:abstractNumId w:val="16"/>
  </w:num>
  <w:num w:numId="31" w16cid:durableId="1751002350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ana Sablić">
    <w15:presenceInfo w15:providerId="Windows Live" w15:userId="9d469235e0e959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8F"/>
    <w:rsid w:val="00005ACA"/>
    <w:rsid w:val="000252CC"/>
    <w:rsid w:val="00055A4C"/>
    <w:rsid w:val="000C456D"/>
    <w:rsid w:val="000C641C"/>
    <w:rsid w:val="00110257"/>
    <w:rsid w:val="001127D2"/>
    <w:rsid w:val="001645ED"/>
    <w:rsid w:val="0017652B"/>
    <w:rsid w:val="001824E3"/>
    <w:rsid w:val="001B0989"/>
    <w:rsid w:val="001C4268"/>
    <w:rsid w:val="001C4519"/>
    <w:rsid w:val="001E0DD8"/>
    <w:rsid w:val="001F191D"/>
    <w:rsid w:val="00210D47"/>
    <w:rsid w:val="00226DAC"/>
    <w:rsid w:val="002554CD"/>
    <w:rsid w:val="00280FFC"/>
    <w:rsid w:val="00293B83"/>
    <w:rsid w:val="002946E8"/>
    <w:rsid w:val="002A1F3F"/>
    <w:rsid w:val="002B4294"/>
    <w:rsid w:val="002C491B"/>
    <w:rsid w:val="002C4E22"/>
    <w:rsid w:val="002C515C"/>
    <w:rsid w:val="002C6872"/>
    <w:rsid w:val="002D2272"/>
    <w:rsid w:val="002F159A"/>
    <w:rsid w:val="002F255B"/>
    <w:rsid w:val="002F2C24"/>
    <w:rsid w:val="003210C4"/>
    <w:rsid w:val="00333D0D"/>
    <w:rsid w:val="00346202"/>
    <w:rsid w:val="003D0CF2"/>
    <w:rsid w:val="003D65EB"/>
    <w:rsid w:val="003E2F26"/>
    <w:rsid w:val="003F7DFB"/>
    <w:rsid w:val="004059AA"/>
    <w:rsid w:val="00420BCE"/>
    <w:rsid w:val="0042625D"/>
    <w:rsid w:val="00446099"/>
    <w:rsid w:val="00466D2B"/>
    <w:rsid w:val="0047183C"/>
    <w:rsid w:val="00495CF2"/>
    <w:rsid w:val="004A3B12"/>
    <w:rsid w:val="004C049F"/>
    <w:rsid w:val="004C7668"/>
    <w:rsid w:val="004C7804"/>
    <w:rsid w:val="004D2E70"/>
    <w:rsid w:val="004D798F"/>
    <w:rsid w:val="005000E2"/>
    <w:rsid w:val="00502AE6"/>
    <w:rsid w:val="005177A7"/>
    <w:rsid w:val="00520FD2"/>
    <w:rsid w:val="0053376D"/>
    <w:rsid w:val="005461AB"/>
    <w:rsid w:val="00567FF3"/>
    <w:rsid w:val="00570743"/>
    <w:rsid w:val="00573D6F"/>
    <w:rsid w:val="00576DDA"/>
    <w:rsid w:val="00591A94"/>
    <w:rsid w:val="00593A8B"/>
    <w:rsid w:val="005B0259"/>
    <w:rsid w:val="005D3CE1"/>
    <w:rsid w:val="005E26B6"/>
    <w:rsid w:val="005E7BF2"/>
    <w:rsid w:val="005F66E3"/>
    <w:rsid w:val="0062147C"/>
    <w:rsid w:val="006226B6"/>
    <w:rsid w:val="00633B02"/>
    <w:rsid w:val="0063717C"/>
    <w:rsid w:val="0066439D"/>
    <w:rsid w:val="00696E7B"/>
    <w:rsid w:val="0069783E"/>
    <w:rsid w:val="006A3CE7"/>
    <w:rsid w:val="006C0056"/>
    <w:rsid w:val="006E1A5C"/>
    <w:rsid w:val="00702C85"/>
    <w:rsid w:val="007064B8"/>
    <w:rsid w:val="0071693F"/>
    <w:rsid w:val="00722650"/>
    <w:rsid w:val="00726A93"/>
    <w:rsid w:val="00733805"/>
    <w:rsid w:val="00740E38"/>
    <w:rsid w:val="00746DE5"/>
    <w:rsid w:val="007476B7"/>
    <w:rsid w:val="00750F7C"/>
    <w:rsid w:val="007550B1"/>
    <w:rsid w:val="007561CD"/>
    <w:rsid w:val="00773788"/>
    <w:rsid w:val="00786506"/>
    <w:rsid w:val="0079202F"/>
    <w:rsid w:val="007C760B"/>
    <w:rsid w:val="007D20C0"/>
    <w:rsid w:val="007F6DBC"/>
    <w:rsid w:val="0088043B"/>
    <w:rsid w:val="00883C6F"/>
    <w:rsid w:val="008874DC"/>
    <w:rsid w:val="00887EC2"/>
    <w:rsid w:val="0089714F"/>
    <w:rsid w:val="008B6AAD"/>
    <w:rsid w:val="008B6CBE"/>
    <w:rsid w:val="008C65DB"/>
    <w:rsid w:val="00911FE4"/>
    <w:rsid w:val="00927833"/>
    <w:rsid w:val="00945591"/>
    <w:rsid w:val="00946440"/>
    <w:rsid w:val="00967C3C"/>
    <w:rsid w:val="0098084D"/>
    <w:rsid w:val="00983468"/>
    <w:rsid w:val="009917F6"/>
    <w:rsid w:val="009B48DC"/>
    <w:rsid w:val="009C44E2"/>
    <w:rsid w:val="009E2BF1"/>
    <w:rsid w:val="009F4130"/>
    <w:rsid w:val="00A06D75"/>
    <w:rsid w:val="00A10BCB"/>
    <w:rsid w:val="00A11EC3"/>
    <w:rsid w:val="00A2229E"/>
    <w:rsid w:val="00A33592"/>
    <w:rsid w:val="00A353EC"/>
    <w:rsid w:val="00A423E5"/>
    <w:rsid w:val="00A54F80"/>
    <w:rsid w:val="00A81DC2"/>
    <w:rsid w:val="00AA152D"/>
    <w:rsid w:val="00AC1701"/>
    <w:rsid w:val="00AD5B87"/>
    <w:rsid w:val="00AD784A"/>
    <w:rsid w:val="00AE23D4"/>
    <w:rsid w:val="00AF1B63"/>
    <w:rsid w:val="00AF7CD0"/>
    <w:rsid w:val="00B0436D"/>
    <w:rsid w:val="00B15A08"/>
    <w:rsid w:val="00B34E23"/>
    <w:rsid w:val="00B53DDE"/>
    <w:rsid w:val="00B7762C"/>
    <w:rsid w:val="00B877B9"/>
    <w:rsid w:val="00BB0A88"/>
    <w:rsid w:val="00BB19C8"/>
    <w:rsid w:val="00BD5A12"/>
    <w:rsid w:val="00BE5ECB"/>
    <w:rsid w:val="00BE73E9"/>
    <w:rsid w:val="00BF42F3"/>
    <w:rsid w:val="00BF4CF3"/>
    <w:rsid w:val="00C01CCC"/>
    <w:rsid w:val="00C04033"/>
    <w:rsid w:val="00C11A8F"/>
    <w:rsid w:val="00C40705"/>
    <w:rsid w:val="00C6554A"/>
    <w:rsid w:val="00C75FDD"/>
    <w:rsid w:val="00C8354F"/>
    <w:rsid w:val="00C90ADF"/>
    <w:rsid w:val="00CC3FF7"/>
    <w:rsid w:val="00CD13F3"/>
    <w:rsid w:val="00CE3685"/>
    <w:rsid w:val="00D02C44"/>
    <w:rsid w:val="00D220AA"/>
    <w:rsid w:val="00D23D46"/>
    <w:rsid w:val="00D51FFE"/>
    <w:rsid w:val="00D65BA3"/>
    <w:rsid w:val="00DE7CCD"/>
    <w:rsid w:val="00DF0443"/>
    <w:rsid w:val="00DF32BF"/>
    <w:rsid w:val="00E21A2C"/>
    <w:rsid w:val="00E25B4D"/>
    <w:rsid w:val="00E26F43"/>
    <w:rsid w:val="00E40E4F"/>
    <w:rsid w:val="00E562B9"/>
    <w:rsid w:val="00E67A06"/>
    <w:rsid w:val="00E7342E"/>
    <w:rsid w:val="00E84F69"/>
    <w:rsid w:val="00EA1123"/>
    <w:rsid w:val="00EA426C"/>
    <w:rsid w:val="00ED7C44"/>
    <w:rsid w:val="00F32C26"/>
    <w:rsid w:val="00F37E96"/>
    <w:rsid w:val="00F67F87"/>
    <w:rsid w:val="00F71B1B"/>
    <w:rsid w:val="00FC2C36"/>
    <w:rsid w:val="00FC4611"/>
    <w:rsid w:val="00FC4B2C"/>
    <w:rsid w:val="00FC5B56"/>
    <w:rsid w:val="00FD2B33"/>
    <w:rsid w:val="00FE7D99"/>
    <w:rsid w:val="00FF3F06"/>
    <w:rsid w:val="00FF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0A4C2"/>
  <w15:chartTrackingRefBased/>
  <w15:docId w15:val="{CFA007E9-1D09-4070-A3D7-1380C8C9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r-H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94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Podacizakontakt">
    <w:name w:val="Podaci za kontakt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Fotografija">
    <w:name w:val="Fotografij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E7D99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ListParagraph">
    <w:name w:val="List Paragraph"/>
    <w:basedOn w:val="Normal"/>
    <w:uiPriority w:val="34"/>
    <w:unhideWhenUsed/>
    <w:qFormat/>
    <w:rsid w:val="00883C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C3FF7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E40E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1A8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4059AA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9F4130"/>
    <w:pPr>
      <w:tabs>
        <w:tab w:val="right" w:leader="dot" w:pos="8296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461AB"/>
    <w:pPr>
      <w:spacing w:after="100"/>
      <w:ind w:left="440"/>
    </w:pPr>
  </w:style>
  <w:style w:type="numbering" w:customStyle="1" w:styleId="Trenutnipopis1">
    <w:name w:val="Trenutni popis1"/>
    <w:uiPriority w:val="99"/>
    <w:rsid w:val="00C75FDD"/>
    <w:pPr>
      <w:numPr>
        <w:numId w:val="27"/>
      </w:numPr>
    </w:pPr>
  </w:style>
  <w:style w:type="paragraph" w:styleId="NormalWeb">
    <w:name w:val="Normal (Web)"/>
    <w:basedOn w:val="Normal"/>
    <w:uiPriority w:val="99"/>
    <w:unhideWhenUsed/>
    <w:rsid w:val="00C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ot\AppData\Roaming\Microsoft\Templates\Studentski%20referat%20s%20fotografijo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8D0-6315-427D-91F7-78312D6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Studentski referat s fotografijom.dotx</Template>
  <TotalTime>5581</TotalTime>
  <Pages>7</Pages>
  <Words>1274</Words>
  <Characters>7265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Žilec</dc:creator>
  <cp:keywords/>
  <dc:description/>
  <cp:lastModifiedBy>Ivana Sablić</cp:lastModifiedBy>
  <cp:revision>56</cp:revision>
  <cp:lastPrinted>2022-12-24T12:46:00Z</cp:lastPrinted>
  <dcterms:created xsi:type="dcterms:W3CDTF">2022-12-20T16:59:00Z</dcterms:created>
  <dcterms:modified xsi:type="dcterms:W3CDTF">2024-02-19T18:17:00Z</dcterms:modified>
</cp:coreProperties>
</file>