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DCDAD" w14:textId="4747C0C2" w:rsidR="00E964DB" w:rsidRPr="00E964DB" w:rsidRDefault="00E964DB" w:rsidP="00AC5E1C">
      <w:pPr>
        <w:spacing w:after="0"/>
        <w:ind w:firstLine="709"/>
        <w:jc w:val="both"/>
        <w:rPr>
          <w:sz w:val="22"/>
          <w:lang w:val="en-US"/>
        </w:rPr>
      </w:pPr>
      <w:r w:rsidRPr="00E964DB">
        <w:rPr>
          <w:sz w:val="22"/>
          <w:lang w:val="en-US"/>
        </w:rPr>
        <w:t>Task 2 Intern Intelligence</w:t>
      </w:r>
    </w:p>
    <w:p w14:paraId="12392A05" w14:textId="339DBDF9" w:rsidR="00F12C76" w:rsidRDefault="00AC5E1C" w:rsidP="00AC5E1C">
      <w:pPr>
        <w:spacing w:after="0"/>
        <w:ind w:firstLine="709"/>
        <w:jc w:val="both"/>
        <w:rPr>
          <w:sz w:val="56"/>
          <w:szCs w:val="56"/>
          <w:lang w:val="en-US"/>
        </w:rPr>
      </w:pPr>
      <w:r w:rsidRPr="00E964DB">
        <w:rPr>
          <w:sz w:val="56"/>
          <w:szCs w:val="56"/>
          <w:lang w:val="en-US"/>
        </w:rPr>
        <w:t>Incident Response Simulation</w:t>
      </w:r>
    </w:p>
    <w:p w14:paraId="35A12498" w14:textId="77777777" w:rsidR="00AC5E1C" w:rsidRDefault="00AC5E1C" w:rsidP="00AC5E1C">
      <w:pPr>
        <w:spacing w:after="0"/>
        <w:ind w:firstLine="709"/>
        <w:jc w:val="both"/>
        <w:rPr>
          <w:sz w:val="56"/>
          <w:szCs w:val="56"/>
          <w:lang w:val="en-US"/>
        </w:rPr>
      </w:pPr>
    </w:p>
    <w:p w14:paraId="025046BD" w14:textId="180B2DAA" w:rsidR="00AC5E1C" w:rsidRPr="00AC5E1C" w:rsidRDefault="00AC5E1C" w:rsidP="00AC5E1C">
      <w:pPr>
        <w:spacing w:after="0"/>
        <w:ind w:firstLine="709"/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1)</w:t>
      </w:r>
      <w:r w:rsidRPr="00AC5E1C">
        <w:rPr>
          <w:b/>
          <w:bCs/>
          <w:sz w:val="40"/>
          <w:szCs w:val="40"/>
          <w:lang w:val="en-US"/>
        </w:rPr>
        <w:t>Virus Creation</w:t>
      </w:r>
    </w:p>
    <w:p w14:paraId="586D68C7" w14:textId="577DEC28" w:rsidR="00AC5E1C" w:rsidRDefault="00E964DB" w:rsidP="00AC5E1C">
      <w:pPr>
        <w:spacing w:after="0"/>
        <w:ind w:firstLine="709"/>
        <w:jc w:val="both"/>
        <w:rPr>
          <w:noProof/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4CE53D06" wp14:editId="1E9948C9">
            <wp:simplePos x="0" y="0"/>
            <wp:positionH relativeFrom="column">
              <wp:posOffset>724397</wp:posOffset>
            </wp:positionH>
            <wp:positionV relativeFrom="paragraph">
              <wp:posOffset>1556744</wp:posOffset>
            </wp:positionV>
            <wp:extent cx="4892040" cy="3218688"/>
            <wp:effectExtent l="0" t="0" r="3810" b="1270"/>
            <wp:wrapTopAndBottom/>
            <wp:docPr id="74156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21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E1C" w:rsidRPr="00AC5E1C">
        <w:rPr>
          <w:sz w:val="40"/>
          <w:szCs w:val="40"/>
          <w:lang w:val="en-US"/>
        </w:rPr>
        <w:t xml:space="preserve">An employee receives a phishing email and opens the malicious attachment. Once executed, the file creates a backdoor in the system, allowing the attacker remote access. </w:t>
      </w:r>
      <w:r w:rsidR="00AC5E1C" w:rsidRPr="00EF4B62">
        <w:rPr>
          <w:sz w:val="40"/>
          <w:szCs w:val="40"/>
          <w:lang w:val="en-US"/>
        </w:rPr>
        <w:t>The attacker then deploys malware across the network.</w:t>
      </w:r>
      <w:r w:rsidRPr="00E964DB">
        <w:rPr>
          <w:noProof/>
          <w:sz w:val="56"/>
          <w:szCs w:val="56"/>
          <w:lang w:val="en-US"/>
        </w:rPr>
        <w:t xml:space="preserve"> </w:t>
      </w:r>
    </w:p>
    <w:p w14:paraId="56D4CF01" w14:textId="361F25AA" w:rsidR="00E964DB" w:rsidRDefault="00E964DB" w:rsidP="00AC5E1C">
      <w:pPr>
        <w:spacing w:after="0"/>
        <w:ind w:firstLine="709"/>
        <w:jc w:val="both"/>
        <w:rPr>
          <w:noProof/>
          <w:sz w:val="56"/>
          <w:szCs w:val="56"/>
          <w:lang w:val="en-US"/>
        </w:rPr>
      </w:pPr>
    </w:p>
    <w:p w14:paraId="373B4D6A" w14:textId="77777777" w:rsidR="00E964DB" w:rsidRDefault="00E964DB" w:rsidP="00AC5E1C">
      <w:pPr>
        <w:spacing w:after="0"/>
        <w:ind w:firstLine="709"/>
        <w:jc w:val="both"/>
        <w:rPr>
          <w:noProof/>
          <w:sz w:val="56"/>
          <w:szCs w:val="56"/>
          <w:lang w:val="en-US"/>
        </w:rPr>
      </w:pPr>
    </w:p>
    <w:p w14:paraId="440874ED" w14:textId="77777777" w:rsidR="00E964DB" w:rsidRDefault="00E964DB" w:rsidP="00AC5E1C">
      <w:pPr>
        <w:spacing w:after="0"/>
        <w:ind w:firstLine="709"/>
        <w:jc w:val="both"/>
        <w:rPr>
          <w:noProof/>
          <w:sz w:val="56"/>
          <w:szCs w:val="56"/>
          <w:lang w:val="en-US"/>
        </w:rPr>
      </w:pPr>
    </w:p>
    <w:p w14:paraId="5B0EC5EE" w14:textId="28EDBDAA" w:rsidR="00E964DB" w:rsidRPr="00E964DB" w:rsidRDefault="00E964DB" w:rsidP="00AC5E1C">
      <w:pPr>
        <w:spacing w:after="0"/>
        <w:ind w:firstLine="709"/>
        <w:jc w:val="both"/>
        <w:rPr>
          <w:noProof/>
          <w:sz w:val="56"/>
          <w:szCs w:val="56"/>
          <w:lang w:val="en-US"/>
        </w:rPr>
      </w:pPr>
      <w:r w:rsidRPr="00E964DB">
        <w:rPr>
          <w:noProof/>
          <w:sz w:val="56"/>
          <w:szCs w:val="56"/>
          <w:lang w:val="en-US"/>
        </w:rPr>
        <w:t xml:space="preserve">The attacker uses </w:t>
      </w:r>
      <w:r w:rsidRPr="00E964DB">
        <w:rPr>
          <w:b/>
          <w:bCs/>
          <w:noProof/>
          <w:sz w:val="56"/>
          <w:szCs w:val="56"/>
          <w:lang w:val="en-US"/>
        </w:rPr>
        <w:t>Veil</w:t>
      </w:r>
      <w:r w:rsidRPr="00E964DB">
        <w:rPr>
          <w:noProof/>
          <w:sz w:val="56"/>
          <w:szCs w:val="56"/>
          <w:lang w:val="en-US"/>
        </w:rPr>
        <w:t xml:space="preserve"> to generate an undetectable payload. Veil is a tool designed to bypass antivirus detection by obfuscating the payload.</w:t>
      </w:r>
    </w:p>
    <w:p w14:paraId="3CEDF85F" w14:textId="3CEC90CF" w:rsidR="00E964DB" w:rsidRDefault="00E964DB" w:rsidP="00AC5E1C">
      <w:pPr>
        <w:spacing w:after="0"/>
        <w:ind w:firstLine="709"/>
        <w:jc w:val="both"/>
        <w:rPr>
          <w:sz w:val="40"/>
          <w:szCs w:val="40"/>
          <w:lang w:val="en-US"/>
        </w:rPr>
      </w:pPr>
      <w:r>
        <w:rPr>
          <w:noProof/>
          <w:sz w:val="56"/>
          <w:szCs w:val="56"/>
          <w:lang w:val="en-US"/>
        </w:rPr>
        <w:lastRenderedPageBreak/>
        <w:drawing>
          <wp:inline distT="0" distB="0" distL="0" distR="0" wp14:anchorId="5A7C19D5" wp14:editId="65F7E8E7">
            <wp:extent cx="5036355" cy="3642001"/>
            <wp:effectExtent l="0" t="0" r="0" b="0"/>
            <wp:docPr id="965573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54" cy="364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5DFC" w14:textId="77777777" w:rsidR="00E964DB" w:rsidRDefault="00E964DB" w:rsidP="00AC5E1C">
      <w:pPr>
        <w:spacing w:after="0"/>
        <w:ind w:firstLine="709"/>
        <w:jc w:val="both"/>
        <w:rPr>
          <w:sz w:val="40"/>
          <w:szCs w:val="40"/>
          <w:lang w:val="en-US"/>
        </w:rPr>
      </w:pPr>
    </w:p>
    <w:p w14:paraId="20BC947A" w14:textId="77777777" w:rsidR="00E964DB" w:rsidRDefault="00E964DB" w:rsidP="00AC5E1C">
      <w:pPr>
        <w:spacing w:after="0"/>
        <w:ind w:firstLine="709"/>
        <w:jc w:val="both"/>
        <w:rPr>
          <w:sz w:val="40"/>
          <w:szCs w:val="40"/>
          <w:lang w:val="en-US"/>
        </w:rPr>
      </w:pPr>
    </w:p>
    <w:p w14:paraId="6822655B" w14:textId="77777777" w:rsidR="00E964DB" w:rsidRDefault="00E964DB" w:rsidP="00AC5E1C">
      <w:pPr>
        <w:spacing w:after="0"/>
        <w:ind w:firstLine="709"/>
        <w:jc w:val="both"/>
        <w:rPr>
          <w:sz w:val="40"/>
          <w:szCs w:val="40"/>
          <w:lang w:val="en-US"/>
        </w:rPr>
      </w:pPr>
    </w:p>
    <w:p w14:paraId="696EACAF" w14:textId="77777777" w:rsidR="00E964DB" w:rsidRDefault="00E964DB" w:rsidP="00AC5E1C">
      <w:pPr>
        <w:spacing w:after="0"/>
        <w:ind w:firstLine="709"/>
        <w:jc w:val="both"/>
        <w:rPr>
          <w:sz w:val="40"/>
          <w:szCs w:val="40"/>
          <w:lang w:val="en-US"/>
        </w:rPr>
      </w:pPr>
    </w:p>
    <w:p w14:paraId="18F8850A" w14:textId="77777777" w:rsidR="00E964DB" w:rsidRPr="00AC5E1C" w:rsidRDefault="00E964DB" w:rsidP="00AC5E1C">
      <w:pPr>
        <w:spacing w:after="0"/>
        <w:ind w:firstLine="709"/>
        <w:jc w:val="both"/>
        <w:rPr>
          <w:sz w:val="40"/>
          <w:szCs w:val="40"/>
          <w:lang w:val="en-US"/>
        </w:rPr>
      </w:pPr>
    </w:p>
    <w:p w14:paraId="2D1D135C" w14:textId="2C48C81E" w:rsidR="00AC5E1C" w:rsidRDefault="00E964DB" w:rsidP="00AC5E1C">
      <w:pPr>
        <w:spacing w:after="0"/>
        <w:ind w:firstLine="709"/>
        <w:jc w:val="both"/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7A9EC689" wp14:editId="28D8F6F7">
            <wp:extent cx="5057030" cy="3379470"/>
            <wp:effectExtent l="0" t="0" r="0" b="0"/>
            <wp:docPr id="406798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381" cy="338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DAB4E" w14:textId="77777777" w:rsidR="00E964DB" w:rsidRDefault="00E964DB" w:rsidP="00AC5E1C">
      <w:pPr>
        <w:spacing w:after="0"/>
        <w:ind w:firstLine="709"/>
        <w:jc w:val="both"/>
        <w:rPr>
          <w:sz w:val="56"/>
          <w:szCs w:val="56"/>
          <w:lang w:val="en-US"/>
        </w:rPr>
      </w:pPr>
    </w:p>
    <w:p w14:paraId="2108F283" w14:textId="77777777" w:rsidR="00E964DB" w:rsidRPr="00E964DB" w:rsidRDefault="00E964DB" w:rsidP="00E964DB">
      <w:pPr>
        <w:spacing w:after="0"/>
        <w:jc w:val="both"/>
        <w:rPr>
          <w:b/>
          <w:bCs/>
          <w:sz w:val="52"/>
          <w:szCs w:val="52"/>
          <w:lang w:val="en-US"/>
        </w:rPr>
      </w:pPr>
      <w:r w:rsidRPr="00E964DB">
        <w:rPr>
          <w:b/>
          <w:bCs/>
          <w:sz w:val="52"/>
          <w:szCs w:val="52"/>
          <w:lang w:val="en-US"/>
        </w:rPr>
        <w:lastRenderedPageBreak/>
        <w:t>Virus Propagation</w:t>
      </w:r>
    </w:p>
    <w:p w14:paraId="714F8019" w14:textId="6C4B5501" w:rsidR="00E964DB" w:rsidRDefault="00E964DB" w:rsidP="00E964DB">
      <w:pPr>
        <w:spacing w:after="0"/>
        <w:jc w:val="both"/>
        <w:rPr>
          <w:sz w:val="52"/>
          <w:szCs w:val="52"/>
          <w:lang w:val="en-US"/>
        </w:rPr>
      </w:pPr>
      <w:r w:rsidRPr="00E964DB">
        <w:rPr>
          <w:sz w:val="52"/>
          <w:szCs w:val="52"/>
          <w:lang w:val="en-US"/>
        </w:rPr>
        <w:t>The malware begins spreading across the network, infecting multiple computers. It automatically encrypts files and disables certain system services. Meanwhile, Data Loss Prevention (DLP) systems detect unusual data exfiltration activities.</w:t>
      </w:r>
    </w:p>
    <w:p w14:paraId="5F6C0F2F" w14:textId="77777777" w:rsidR="00E964DB" w:rsidRDefault="00E964DB" w:rsidP="00E964DB">
      <w:pPr>
        <w:spacing w:after="0"/>
        <w:jc w:val="both"/>
        <w:rPr>
          <w:sz w:val="52"/>
          <w:szCs w:val="52"/>
          <w:lang w:val="en-US"/>
        </w:rPr>
      </w:pPr>
    </w:p>
    <w:p w14:paraId="4D70CC89" w14:textId="007D3D26" w:rsidR="00E964DB" w:rsidRDefault="00E964DB" w:rsidP="00E964DB">
      <w:pPr>
        <w:spacing w:after="0"/>
        <w:jc w:val="both"/>
        <w:rPr>
          <w:b/>
          <w:bCs/>
          <w:sz w:val="52"/>
          <w:szCs w:val="52"/>
          <w:lang w:val="en-US"/>
        </w:rPr>
      </w:pPr>
      <w:r w:rsidRPr="00EF4B62">
        <w:rPr>
          <w:b/>
          <w:bCs/>
          <w:sz w:val="52"/>
          <w:szCs w:val="52"/>
          <w:lang w:val="en-US"/>
        </w:rPr>
        <w:t>Virus Detection &amp; Incident Response</w:t>
      </w:r>
    </w:p>
    <w:p w14:paraId="0638DED4" w14:textId="4CC6D5A8" w:rsidR="00E964DB" w:rsidRDefault="00E964DB" w:rsidP="00E964DB">
      <w:pPr>
        <w:spacing w:after="0"/>
        <w:jc w:val="both"/>
        <w:rPr>
          <w:sz w:val="48"/>
          <w:szCs w:val="48"/>
          <w:lang w:val="en-US"/>
        </w:rPr>
      </w:pPr>
      <w:r w:rsidRPr="00E964DB">
        <w:rPr>
          <w:sz w:val="48"/>
          <w:szCs w:val="48"/>
          <w:lang w:val="en-US"/>
        </w:rPr>
        <w:t>The security team analyzes system logs using SIEM and IDS tools to identify suspicious activities. Antivirus and EDR solutions detect infected systems, which are then quarantined.</w:t>
      </w:r>
    </w:p>
    <w:p w14:paraId="1C8E18AF" w14:textId="0E6A1A43" w:rsidR="00E964DB" w:rsidRDefault="00E964DB" w:rsidP="00E964DB">
      <w:pPr>
        <w:spacing w:after="0"/>
        <w:jc w:val="both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anchor distT="0" distB="0" distL="114300" distR="114300" simplePos="0" relativeHeight="251659264" behindDoc="0" locked="0" layoutInCell="1" allowOverlap="1" wp14:anchorId="18494195" wp14:editId="3BFE0D96">
            <wp:simplePos x="0" y="0"/>
            <wp:positionH relativeFrom="column">
              <wp:posOffset>338455</wp:posOffset>
            </wp:positionH>
            <wp:positionV relativeFrom="paragraph">
              <wp:posOffset>525145</wp:posOffset>
            </wp:positionV>
            <wp:extent cx="4250055" cy="3657600"/>
            <wp:effectExtent l="0" t="0" r="0" b="0"/>
            <wp:wrapTopAndBottom/>
            <wp:docPr id="1572273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0302E" w14:textId="630261F5" w:rsidR="00E964DB" w:rsidRPr="00E964DB" w:rsidRDefault="00E964DB" w:rsidP="00E964DB">
      <w:pPr>
        <w:spacing w:after="0"/>
        <w:jc w:val="both"/>
        <w:rPr>
          <w:b/>
          <w:bCs/>
          <w:sz w:val="48"/>
          <w:szCs w:val="48"/>
          <w:lang w:val="en-US"/>
        </w:rPr>
      </w:pPr>
      <w:r w:rsidRPr="00E964DB">
        <w:rPr>
          <w:b/>
          <w:bCs/>
          <w:sz w:val="48"/>
          <w:szCs w:val="48"/>
          <w:lang w:val="en-US"/>
        </w:rPr>
        <w:lastRenderedPageBreak/>
        <w:t>Virus Removal &amp; Recovery</w:t>
      </w:r>
    </w:p>
    <w:p w14:paraId="62FAF8FD" w14:textId="7D41FED9" w:rsidR="00E964DB" w:rsidRPr="00E964DB" w:rsidRDefault="00E964DB" w:rsidP="00E964DB">
      <w:pPr>
        <w:spacing w:after="0"/>
        <w:jc w:val="both"/>
        <w:rPr>
          <w:sz w:val="48"/>
          <w:szCs w:val="48"/>
          <w:lang w:val="en-US"/>
        </w:rPr>
      </w:pPr>
      <w:r w:rsidRPr="00E964DB">
        <w:rPr>
          <w:sz w:val="44"/>
          <w:szCs w:val="44"/>
          <w:lang w:val="en-US"/>
        </w:rPr>
        <w:t>Once the virus is detected, infected systems are isolated and cleaned. Meanwhile, the SOC (Security Operations Center) team performs a Root Cause Analysis (RCA) and updates security policies to prevent future attacks</w:t>
      </w:r>
      <w:r w:rsidRPr="00E964DB">
        <w:rPr>
          <w:sz w:val="48"/>
          <w:szCs w:val="48"/>
          <w:lang w:val="en-US"/>
        </w:rPr>
        <w:t>.</w:t>
      </w:r>
    </w:p>
    <w:p w14:paraId="129F0DA7" w14:textId="3CB78096" w:rsidR="00E964DB" w:rsidRDefault="00E964DB" w:rsidP="00E964DB">
      <w:pPr>
        <w:spacing w:after="0"/>
        <w:jc w:val="both"/>
        <w:rPr>
          <w:sz w:val="48"/>
          <w:szCs w:val="48"/>
          <w:lang w:val="en-US"/>
        </w:rPr>
      </w:pPr>
    </w:p>
    <w:p w14:paraId="26D4D101" w14:textId="77777777" w:rsidR="00EF4B62" w:rsidRDefault="00EF4B62" w:rsidP="00E964DB">
      <w:pPr>
        <w:spacing w:after="0"/>
        <w:jc w:val="both"/>
        <w:rPr>
          <w:sz w:val="48"/>
          <w:szCs w:val="48"/>
          <w:lang w:val="en-US"/>
        </w:rPr>
      </w:pPr>
    </w:p>
    <w:p w14:paraId="5434045F" w14:textId="77777777" w:rsidR="00EF4B62" w:rsidRDefault="00EF4B62" w:rsidP="00EF4B62">
      <w:pPr>
        <w:spacing w:after="0"/>
        <w:jc w:val="both"/>
        <w:rPr>
          <w:b/>
          <w:bCs/>
          <w:sz w:val="48"/>
          <w:szCs w:val="48"/>
          <w:lang w:val="en-US"/>
        </w:rPr>
      </w:pPr>
      <w:r w:rsidRPr="00EF4B62">
        <w:rPr>
          <w:b/>
          <w:bCs/>
          <w:sz w:val="48"/>
          <w:szCs w:val="48"/>
          <w:lang w:val="en-US"/>
        </w:rPr>
        <w:t xml:space="preserve">Malware Analysis Using </w:t>
      </w:r>
      <w:proofErr w:type="spellStart"/>
      <w:r w:rsidRPr="00EF4B62">
        <w:rPr>
          <w:b/>
          <w:bCs/>
          <w:sz w:val="48"/>
          <w:szCs w:val="48"/>
          <w:lang w:val="en-US"/>
        </w:rPr>
        <w:t>VirusTotal</w:t>
      </w:r>
      <w:proofErr w:type="spellEnd"/>
    </w:p>
    <w:p w14:paraId="6A98913E" w14:textId="33283729" w:rsidR="00EF4B62" w:rsidRPr="00EF4B62" w:rsidRDefault="00EF4B62" w:rsidP="00EF4B62">
      <w:pPr>
        <w:spacing w:after="0"/>
        <w:jc w:val="both"/>
        <w:rPr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6A015162" wp14:editId="309DDCB1">
            <wp:extent cx="5932805" cy="3496945"/>
            <wp:effectExtent l="0" t="0" r="0" b="8255"/>
            <wp:docPr id="164376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4B62">
        <w:rPr>
          <w:sz w:val="48"/>
          <w:szCs w:val="48"/>
          <w:lang w:val="en-US"/>
        </w:rPr>
        <w:t xml:space="preserve">As part of the incident response process, the suspicious file was uploaded to </w:t>
      </w:r>
      <w:proofErr w:type="spellStart"/>
      <w:r w:rsidRPr="00EF4B62">
        <w:rPr>
          <w:sz w:val="48"/>
          <w:szCs w:val="48"/>
          <w:lang w:val="en-US"/>
        </w:rPr>
        <w:t>VirusTotal</w:t>
      </w:r>
      <w:proofErr w:type="spellEnd"/>
      <w:r w:rsidRPr="00EF4B62">
        <w:rPr>
          <w:sz w:val="48"/>
          <w:szCs w:val="48"/>
          <w:lang w:val="en-US"/>
        </w:rPr>
        <w:t xml:space="preserve"> for further analysis. The goal was to identify potential malware signatures, detection rates, and behavioral indicators.</w:t>
      </w:r>
    </w:p>
    <w:p w14:paraId="62A969CF" w14:textId="77777777" w:rsidR="00EF4B62" w:rsidRDefault="00EF4B62" w:rsidP="00E964DB">
      <w:pPr>
        <w:spacing w:after="0"/>
        <w:jc w:val="both"/>
        <w:rPr>
          <w:sz w:val="48"/>
          <w:szCs w:val="48"/>
          <w:lang w:val="en-US"/>
        </w:rPr>
      </w:pPr>
    </w:p>
    <w:p w14:paraId="4EE30F5D" w14:textId="2CE7029C" w:rsidR="00E964DB" w:rsidRDefault="00E964DB" w:rsidP="00E964DB">
      <w:pPr>
        <w:spacing w:after="0"/>
        <w:jc w:val="both"/>
        <w:rPr>
          <w:sz w:val="48"/>
          <w:szCs w:val="48"/>
          <w:lang w:val="en-US"/>
        </w:rPr>
      </w:pPr>
    </w:p>
    <w:p w14:paraId="32FE018E" w14:textId="0ABEE08F" w:rsidR="00E964DB" w:rsidRDefault="00E964DB" w:rsidP="00E964DB">
      <w:pPr>
        <w:spacing w:after="0"/>
        <w:jc w:val="both"/>
        <w:rPr>
          <w:sz w:val="48"/>
          <w:szCs w:val="48"/>
          <w:lang w:val="en-US"/>
        </w:rPr>
      </w:pPr>
    </w:p>
    <w:p w14:paraId="53CC0D57" w14:textId="2C658F39" w:rsidR="00E964DB" w:rsidRDefault="00E964DB" w:rsidP="00E964DB">
      <w:pPr>
        <w:spacing w:after="0"/>
        <w:jc w:val="both"/>
        <w:rPr>
          <w:sz w:val="48"/>
          <w:szCs w:val="48"/>
          <w:lang w:val="en-US"/>
        </w:rPr>
      </w:pPr>
    </w:p>
    <w:p w14:paraId="72A42971" w14:textId="3CDD5887" w:rsidR="00E964DB" w:rsidRDefault="00E964DB" w:rsidP="00E964DB">
      <w:pPr>
        <w:spacing w:after="0"/>
        <w:jc w:val="both"/>
        <w:rPr>
          <w:sz w:val="48"/>
          <w:szCs w:val="48"/>
          <w:lang w:val="en-US"/>
        </w:rPr>
      </w:pPr>
    </w:p>
    <w:p w14:paraId="2F243B32" w14:textId="7FFC02D4" w:rsidR="00E964DB" w:rsidRDefault="00E964DB" w:rsidP="00E964DB">
      <w:pPr>
        <w:spacing w:after="0"/>
        <w:jc w:val="both"/>
        <w:rPr>
          <w:sz w:val="48"/>
          <w:szCs w:val="48"/>
          <w:lang w:val="en-US"/>
        </w:rPr>
      </w:pPr>
    </w:p>
    <w:p w14:paraId="3A3B144F" w14:textId="45CCE1EF" w:rsidR="00E964DB" w:rsidRDefault="00E964DB" w:rsidP="00E964DB">
      <w:pPr>
        <w:spacing w:after="0"/>
        <w:jc w:val="both"/>
        <w:rPr>
          <w:sz w:val="48"/>
          <w:szCs w:val="48"/>
          <w:lang w:val="en-US"/>
        </w:rPr>
      </w:pPr>
    </w:p>
    <w:p w14:paraId="5EE4895D" w14:textId="1BAE9B37" w:rsidR="00E964DB" w:rsidRDefault="00E964DB" w:rsidP="00E964DB">
      <w:pPr>
        <w:spacing w:after="0"/>
        <w:jc w:val="both"/>
        <w:rPr>
          <w:sz w:val="48"/>
          <w:szCs w:val="48"/>
          <w:lang w:val="en-US"/>
        </w:rPr>
      </w:pPr>
    </w:p>
    <w:p w14:paraId="62C85993" w14:textId="71DB4ADD" w:rsidR="00E964DB" w:rsidRDefault="00E964DB" w:rsidP="00E964DB">
      <w:pPr>
        <w:spacing w:after="0"/>
        <w:jc w:val="both"/>
        <w:rPr>
          <w:sz w:val="48"/>
          <w:szCs w:val="48"/>
          <w:lang w:val="en-US"/>
        </w:rPr>
      </w:pPr>
    </w:p>
    <w:p w14:paraId="07807F41" w14:textId="58E14ABC" w:rsidR="00E964DB" w:rsidRDefault="00E964DB" w:rsidP="00E964DB">
      <w:pPr>
        <w:spacing w:after="0"/>
        <w:jc w:val="both"/>
        <w:rPr>
          <w:sz w:val="48"/>
          <w:szCs w:val="48"/>
          <w:lang w:val="en-US"/>
        </w:rPr>
      </w:pPr>
    </w:p>
    <w:p w14:paraId="48EC104E" w14:textId="7B267BD8" w:rsidR="00E964DB" w:rsidRDefault="00E964DB" w:rsidP="00E964DB">
      <w:pPr>
        <w:spacing w:after="0"/>
        <w:jc w:val="both"/>
        <w:rPr>
          <w:sz w:val="48"/>
          <w:szCs w:val="48"/>
          <w:lang w:val="en-US"/>
        </w:rPr>
      </w:pPr>
    </w:p>
    <w:sectPr w:rsidR="00E964D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74B54"/>
    <w:multiLevelType w:val="multilevel"/>
    <w:tmpl w:val="50F6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90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93"/>
    <w:rsid w:val="000D4A93"/>
    <w:rsid w:val="006C0B77"/>
    <w:rsid w:val="0082377A"/>
    <w:rsid w:val="008242FF"/>
    <w:rsid w:val="00870751"/>
    <w:rsid w:val="00922C48"/>
    <w:rsid w:val="00A46081"/>
    <w:rsid w:val="00AC5E1C"/>
    <w:rsid w:val="00B915B7"/>
    <w:rsid w:val="00E964DB"/>
    <w:rsid w:val="00EA1C20"/>
    <w:rsid w:val="00EA59DF"/>
    <w:rsid w:val="00EE4070"/>
    <w:rsid w:val="00EF4B62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7922"/>
  <w15:chartTrackingRefBased/>
  <w15:docId w15:val="{C4BDB286-BAE4-4249-B8C1-0F50FF8C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A9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A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A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A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A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A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A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A9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A9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A93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A93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A9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A93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A9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A93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D4A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A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A93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0D4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A9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A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A93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0D4A9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5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izzet veliyev</dc:creator>
  <cp:keywords/>
  <dc:description/>
  <cp:lastModifiedBy>izzet veliyev</cp:lastModifiedBy>
  <cp:revision>4</cp:revision>
  <dcterms:created xsi:type="dcterms:W3CDTF">2025-02-09T12:55:00Z</dcterms:created>
  <dcterms:modified xsi:type="dcterms:W3CDTF">2025-02-09T13:33:00Z</dcterms:modified>
</cp:coreProperties>
</file>