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 Maria Solis Vargas</w:t>
      </w:r>
    </w:p>
    <w:p>
      <w:r>
        <w:t>Healthcare Claims Specialist</w:t>
      </w:r>
    </w:p>
    <w:p>
      <w:r>
        <w:t>Heredia, Costa Rica | +506 8888-0000 | ana.solis@example.com | linkedin.com/in/ana-solis-example</w:t>
      </w:r>
    </w:p>
    <w:p>
      <w:pPr>
        <w:pStyle w:val="Heading1"/>
        <w:pBdr>
          <w:bottom w:val="single" w:sz="6" w:space="1" w:color="000000"/>
        </w:pBdr>
      </w:pPr>
      <w:r>
        <w:t>PROFESSIONAL SUMMARY</w:t>
      </w:r>
    </w:p>
    <w:p>
      <w:r>
        <w:t>Healthcare claims specialist with 5 years of experience serving US hospital systems and customers. Reviewed 60+ denied claims per day with a 98% quality score and reduced rework by building efficient office workflows in Excel. Bilingual (Spanish and English) and experienced with Epic and Salesforce.</w:t>
      </w:r>
    </w:p>
    <w:p>
      <w:pPr>
        <w:pStyle w:val="Heading1"/>
        <w:pBdr>
          <w:bottom w:val="single" w:sz="6" w:space="1" w:color="000000"/>
        </w:pBdr>
      </w:pPr>
      <w:r>
        <w:t>SKILLS</w:t>
      </w:r>
    </w:p>
    <w:p>
      <w:r>
        <w:rPr>
          <w:b/>
        </w:rPr>
        <w:t>Revenue Cycle:</w:t>
      </w:r>
      <w:r>
        <w:t xml:space="preserve"> Claims review, Denials management, Explanation of Benefits (EOB), Patient balances</w:t>
      </w:r>
    </w:p>
    <w:p>
      <w:r>
        <w:rPr>
          <w:b/>
        </w:rPr>
        <w:t>Systems:</w:t>
      </w:r>
      <w:r>
        <w:t xml:space="preserve"> Epic, Salesforce, Microsoft Excel (VLOOKUP, pivot tables)</w:t>
      </w:r>
    </w:p>
    <w:p>
      <w:pPr>
        <w:pStyle w:val="Heading1"/>
        <w:pBdr>
          <w:bottom w:val="single" w:sz="6" w:space="1" w:color="000000"/>
        </w:pBdr>
      </w:pPr>
      <w:r>
        <w:t>PROFESSIONAL EXPERIENCE</w:t>
      </w:r>
    </w:p>
    <w:p>
      <w:pPr>
        <w:keepNext/>
        <w:spacing w:before="80"/>
      </w:pPr>
      <w:r>
        <w:rPr>
          <w:b/>
        </w:rPr>
        <w:t>Claims Specialist</w:t>
      </w:r>
      <w:r>
        <w:t>, Example Services, Heredia, Costa Rica | February 2023 – Present</w:t>
      </w:r>
    </w:p>
    <w:p>
      <w:pPr>
        <w:numPr>
          <w:ilvl w:val="0"/>
          <w:numId w:val="9"/>
        </w:numPr>
      </w:pPr>
      <w:r>
        <w:t>Review 60+ denied claims per day for US hospital systems in Epic, with a 98% quality score.</w:t>
      </w:r>
    </w:p>
    <w:p>
      <w:pPr>
        <w:numPr>
          <w:ilvl w:val="0"/>
          <w:numId w:val="9"/>
        </w:numPr>
      </w:pPr>
      <w:r>
        <w:t>Built Excel trackers for denial reasons that cut rework by 15% in six months.</w:t>
      </w:r>
    </w:p>
    <w:p>
      <w:pPr>
        <w:numPr>
          <w:ilvl w:val="0"/>
          <w:numId w:val="9"/>
        </w:numPr>
      </w:pPr>
      <w:r>
        <w:t>Explain deductibles, out-of-pocket costs and premiums to patients in English and Spanish.</w:t>
      </w:r>
    </w:p>
    <w:p>
      <w:pPr>
        <w:keepNext/>
        <w:spacing w:before="80"/>
      </w:pPr>
      <w:r>
        <w:rPr>
          <w:b/>
        </w:rPr>
        <w:t>Customer Service Representative</w:t>
      </w:r>
      <w:r>
        <w:t>, Example Contact Center, San Jose, Costa Rica | January 2021 – January 2023</w:t>
      </w:r>
    </w:p>
    <w:p>
      <w:pPr>
        <w:numPr>
          <w:ilvl w:val="0"/>
          <w:numId w:val="9"/>
        </w:numPr>
      </w:pPr>
      <w:r>
        <w:t>Resolved billing and account questions for US customers by phone, chat and email in Salesforce.</w:t>
      </w:r>
    </w:p>
    <w:p>
      <w:pPr>
        <w:numPr>
          <w:ilvl w:val="0"/>
          <w:numId w:val="9"/>
        </w:numPr>
      </w:pPr>
      <w:r>
        <w:t>Trained 12 new hires on the knowledge base and quality standards.</w:t>
      </w:r>
    </w:p>
    <w:p>
      <w:pPr>
        <w:pStyle w:val="Heading1"/>
        <w:pBdr>
          <w:bottom w:val="single" w:sz="6" w:space="1" w:color="000000"/>
        </w:pBdr>
      </w:pPr>
      <w:r>
        <w:t>EDUCATION</w:t>
      </w:r>
    </w:p>
    <w:p>
      <w:pPr>
        <w:keepNext w:val="0"/>
        <w:spacing w:before="80"/>
      </w:pPr>
      <w:r>
        <w:rPr>
          <w:b/>
        </w:rPr>
        <w:t>Bachelor's Degree in Business Administration</w:t>
      </w:r>
      <w:r>
        <w:t>, Universidad de Costa Rica, San Jose, Costa Rica | December 2020</w:t>
      </w:r>
    </w:p>
    <w:p>
      <w:pPr>
        <w:pStyle w:val="Heading1"/>
        <w:pBdr>
          <w:bottom w:val="single" w:sz="6" w:space="1" w:color="000000"/>
        </w:pBdr>
      </w:pPr>
      <w:r>
        <w:t>CERTIFICATIONS</w:t>
      </w:r>
    </w:p>
    <w:p>
      <w:pPr>
        <w:keepNext w:val="0"/>
        <w:spacing w:before="80"/>
      </w:pPr>
      <w:r>
        <w:rPr>
          <w:b/>
        </w:rPr>
        <w:t>Certified Revenue Cycle Representative (CRCR)</w:t>
      </w:r>
      <w:r>
        <w:t>, HFMA | May 2024</w:t>
      </w:r>
    </w:p>
    <w:p>
      <w:pPr>
        <w:pStyle w:val="Heading1"/>
        <w:pBdr>
          <w:bottom w:val="single" w:sz="6" w:space="1" w:color="000000"/>
        </w:pBdr>
      </w:pPr>
      <w:r>
        <w:t>LANGUAGES</w:t>
      </w:r>
    </w:p>
    <w:p>
      <w:r>
        <w:t>Spanish (Native) | English (C1, Advanced)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lvl w:ilvl="0">
      <w:start w:val="1"/>
      <w:numFmt w:val="bullet"/>
      <w:lvlText w:val="•"/>
      <w:lvlJc w:val="left"/>
      <w:pPr>
        <w:ind w:left="240" w:hanging="180"/>
      </w:pPr>
      <w:rPr>
        <w:rFonts w:ascii="Calibri" w:hAnsi="Calibri" w:cs="Calibri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/>
    </w:pPr>
    <w:rPr>
      <w:rFonts w:ascii="Calibri" w:hAnsi="Calibri" w:cs="Calibri" w:eastAsia="Calibr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 w:cs="Calibri" w:eastAsia="Calibri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="Calibri" w:hAnsi="Calibri" w:cs="Calibri" w:eastAsia="Calibri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 Maria Solis Vargas – Resume</dc:title>
  <dc:subject>Healthcare Claims Specialist</dc:subject>
  <dc:creator>Ana Maria Solis Vargas</dc:creator>
  <cp:keywords/>
  <dc:description/>
  <cp:lastModifiedBy>Ana Maria Solis Vargas</cp:lastModifiedBy>
  <cp:revision>1</cp:revision>
  <dcterms:created xsi:type="dcterms:W3CDTF">2013-12-23T23:15:00Z</dcterms:created>
  <dcterms:modified xsi:type="dcterms:W3CDTF">2013-12-23T23:15:00Z</dcterms:modified>
  <cp:category/>
</cp:coreProperties>
</file>