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26" w:rsidRPr="00D96F26" w:rsidRDefault="00D96F26" w:rsidP="00D96F26">
      <w:pPr>
        <w:pStyle w:val="Nagwek1"/>
        <w:shd w:val="clear" w:color="auto" w:fill="FAFAFA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666666"/>
          <w:sz w:val="36"/>
          <w:szCs w:val="36"/>
        </w:rPr>
      </w:pPr>
      <w:r w:rsidRPr="00D96F26">
        <w:rPr>
          <w:rFonts w:ascii="Arial" w:hAnsi="Arial" w:cs="Arial"/>
          <w:sz w:val="36"/>
          <w:szCs w:val="36"/>
        </w:rPr>
        <w:t xml:space="preserve">SPECYFIKACJA WYMAGAŃ PROJEKTU </w:t>
      </w:r>
      <w:hyperlink r:id="rId8" w:history="1">
        <w:r w:rsidRPr="00D96F26">
          <w:rPr>
            <w:rFonts w:ascii="Arial" w:hAnsi="Arial" w:cs="Arial"/>
            <w:color w:val="4078C0"/>
            <w:sz w:val="36"/>
            <w:szCs w:val="36"/>
          </w:rPr>
          <w:t>Zarzadzanie-Sklepem-Komputerowym</w:t>
        </w:r>
      </w:hyperlink>
    </w:p>
    <w:p w:rsidR="00D96F26" w:rsidRDefault="00D96F26">
      <w:pPr>
        <w:rPr>
          <w:rFonts w:ascii="Arial" w:hAnsi="Arial" w:cs="Arial"/>
          <w:sz w:val="36"/>
          <w:szCs w:val="36"/>
        </w:rPr>
      </w:pPr>
    </w:p>
    <w:p w:rsidR="00D96F26" w:rsidRDefault="00D96F2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96F26" w:rsidRPr="00662B97" w:rsidRDefault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lastRenderedPageBreak/>
        <w:t xml:space="preserve">Spis treści </w:t>
      </w:r>
    </w:p>
    <w:p w:rsidR="00D96F26" w:rsidRPr="00662B97" w:rsidRDefault="00D96F26" w:rsidP="00662B97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 xml:space="preserve">Wprowadzenie </w:t>
      </w:r>
    </w:p>
    <w:p w:rsidR="00D96F26" w:rsidRPr="00662B97" w:rsidRDefault="00662B97" w:rsidP="00662B97">
      <w:pPr>
        <w:ind w:left="360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 xml:space="preserve">2 Pojęcia </w:t>
      </w:r>
    </w:p>
    <w:p w:rsidR="00194904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4. Klasyfikacja wymagań funkcjonalnych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Charakterystyki użytkowników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Identyfikacja przypadków użycia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Diagram przypadków użycia</w:t>
      </w:r>
    </w:p>
    <w:p w:rsidR="00D96F26" w:rsidRDefault="00D96F26">
      <w:r>
        <w:br w:type="page"/>
      </w:r>
    </w:p>
    <w:p w:rsidR="00D96F26" w:rsidRPr="00662B97" w:rsidRDefault="00D96F26" w:rsidP="00D96F26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lastRenderedPageBreak/>
        <w:t>Wprowadzenie</w:t>
      </w:r>
    </w:p>
    <w:p w:rsidR="00D96F26" w:rsidRPr="00662B97" w:rsidRDefault="00D96F26" w:rsidP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Projekt realizowany na zaliczenie przedmiotu „Projekt Zespołowy” na Politechnice koszalińskiej.</w:t>
      </w:r>
    </w:p>
    <w:p w:rsidR="00D96F26" w:rsidRPr="00662B97" w:rsidRDefault="00D96F26" w:rsidP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Aplikacj</w:t>
      </w:r>
      <w:r w:rsidR="00662B97" w:rsidRPr="00662B97">
        <w:rPr>
          <w:rFonts w:ascii="Arial" w:hAnsi="Arial" w:cs="Arial"/>
          <w:sz w:val="24"/>
          <w:szCs w:val="24"/>
        </w:rPr>
        <w:t xml:space="preserve">a tworzona na potrzeby firmy </w:t>
      </w:r>
      <w:proofErr w:type="spellStart"/>
      <w:r w:rsidR="00662B97" w:rsidRPr="00662B97">
        <w:rPr>
          <w:rFonts w:ascii="Arial" w:hAnsi="Arial" w:cs="Arial"/>
          <w:sz w:val="24"/>
          <w:szCs w:val="24"/>
        </w:rPr>
        <w:t>Komputrex</w:t>
      </w:r>
      <w:proofErr w:type="spellEnd"/>
      <w:r w:rsidR="00662B97" w:rsidRPr="00662B97">
        <w:rPr>
          <w:rFonts w:ascii="Arial" w:hAnsi="Arial" w:cs="Arial"/>
          <w:sz w:val="24"/>
          <w:szCs w:val="24"/>
        </w:rPr>
        <w:t>.</w:t>
      </w:r>
    </w:p>
    <w:p w:rsidR="00662B97" w:rsidRPr="00662B97" w:rsidRDefault="00662B97" w:rsidP="00662B97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Słownik projektu</w:t>
      </w:r>
    </w:p>
    <w:p w:rsidR="00662B97" w:rsidRDefault="00662B97" w:rsidP="00662B97">
      <w:pPr>
        <w:pStyle w:val="PreformattedText"/>
        <w:rPr>
          <w:rFonts w:ascii="Arial" w:hAnsi="Arial" w:cs="Arial"/>
          <w:color w:val="000000"/>
          <w:sz w:val="24"/>
          <w:szCs w:val="24"/>
        </w:rPr>
      </w:pPr>
      <w:r w:rsidRPr="00662B97">
        <w:rPr>
          <w:rFonts w:ascii="Arial" w:hAnsi="Arial" w:cs="Arial"/>
          <w:b/>
          <w:color w:val="000000"/>
          <w:sz w:val="24"/>
          <w:szCs w:val="24"/>
        </w:rPr>
        <w:t>Karta graficzna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karta rozszerzeń komputera odpowiedzialna za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renderowanie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 xml:space="preserve"> grafiki i jej konwersję na sygnał zrozumiały dla wyświetlacza.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Procesor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(CPU - centralna jednostka wykonawcza) to układ scalony, którego działanie polega na wykonywaniu instrukcji programów. Nadzoruje on i synchronizuje prace wszystkich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urządzen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 xml:space="preserve"> w komputerze.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Pendrive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-urządzenie przenośne zawierające pamięć nieulotną typu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flash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>, zaprojektowane do współpracy z komputerem przez port USB i używane do przenoszenia danych między komputerami oraz urządzeniami obsługującymi pamięci USB.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Sprzęt komputerowy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(ang. hardware) – materialna część komputera. Ogólnie hardware'em nazywa się sprzęt komputerowy jako taki i odróżnia się go od software'u – czyli oprogramowania.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Dysk twardy</w:t>
      </w:r>
      <w:r w:rsidRPr="00662B97">
        <w:rPr>
          <w:rFonts w:ascii="Arial" w:hAnsi="Arial" w:cs="Arial"/>
          <w:color w:val="000000"/>
          <w:sz w:val="24"/>
          <w:szCs w:val="24"/>
        </w:rPr>
        <w:t>- rodzaj pamięci masowej, wykorzystujący nośnik magnetyczny do przechowywania danych. Nazwa "dysk twardy" wynika z zastosowania twardego materiału jako podłoża dla właściwego nośnika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Monitor komputerowy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ogólna nazwa jednego z urządzeń wyjścia do bezpośredniej komunikacji użytkownika z komputerem. Zadaniem monitora jest natychmiastowa wizualizacja wyników działania programów uruchomionych na komputerze.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Klawiatura komputerowa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uporządkowany zestaw klawiszy służący do ręcznego sterowania urządzeniem lub ręcznego wprowadzania danych.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Mysz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(z ang.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mouse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>) – urządzenie wskazujące używane podczas pracy z interfejsem graficznym systemu komputerowego.</w:t>
      </w:r>
    </w:p>
    <w:p w:rsidR="00662B97" w:rsidRPr="00662B97" w:rsidRDefault="00662B97" w:rsidP="00662B97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Klasyfikacja wymagań funkcjonalnych i nie funkcjonalnych</w:t>
      </w:r>
    </w:p>
    <w:p w:rsidR="00662B97" w:rsidRDefault="00662B97" w:rsidP="00662B97">
      <w:pPr>
        <w:pStyle w:val="Standard"/>
        <w:rPr>
          <w:rFonts w:ascii="Arial" w:hAnsi="Arial" w:cs="Arial"/>
        </w:rPr>
      </w:pPr>
    </w:p>
    <w:p w:rsidR="00662B97" w:rsidRPr="00662B97" w:rsidRDefault="00662B97" w:rsidP="00662B97">
      <w:pPr>
        <w:pStyle w:val="Standard"/>
        <w:rPr>
          <w:rFonts w:ascii="Arial" w:hAnsi="Arial" w:cs="Arial"/>
        </w:rPr>
      </w:pPr>
      <w:r w:rsidRPr="00662B97">
        <w:rPr>
          <w:rFonts w:ascii="Arial" w:hAnsi="Arial" w:cs="Arial"/>
        </w:rPr>
        <w:t>Wymagania niefunkcjonalne: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łatwość użycia,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niezawodnośći,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szybkość dzałania.</w:t>
      </w:r>
    </w:p>
    <w:p w:rsidR="00662B97" w:rsidRPr="00662B97" w:rsidRDefault="00662B97" w:rsidP="00662B97">
      <w:pPr>
        <w:pStyle w:val="Standard"/>
        <w:tabs>
          <w:tab w:val="left" w:pos="20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62B97" w:rsidRPr="00662B97" w:rsidRDefault="00662B97" w:rsidP="00662B97">
      <w:pPr>
        <w:pStyle w:val="Standard"/>
        <w:rPr>
          <w:rFonts w:ascii="Arial" w:hAnsi="Arial" w:cs="Arial"/>
        </w:rPr>
      </w:pPr>
      <w:r w:rsidRPr="00662B97">
        <w:rPr>
          <w:rFonts w:ascii="Arial" w:hAnsi="Arial" w:cs="Arial"/>
        </w:rPr>
        <w:t>Wymagania funkcjonalne: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wyszukiwanie produktów,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składanie zamówienia,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wybranie produków do zamówienia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wybieranie ilości produktu w zamówieniu,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wystawienie zamówienia do realizacji.</w:t>
      </w:r>
    </w:p>
    <w:p w:rsidR="00662B97" w:rsidRPr="00662B97" w:rsidRDefault="00662B97" w:rsidP="00662B97">
      <w:pPr>
        <w:pStyle w:val="PreformattedText"/>
        <w:rPr>
          <w:rFonts w:ascii="Arial" w:hAnsi="Arial" w:cs="Arial"/>
          <w:sz w:val="24"/>
          <w:szCs w:val="24"/>
        </w:rPr>
      </w:pPr>
    </w:p>
    <w:p w:rsidR="00662B97" w:rsidRDefault="00662B97" w:rsidP="00662B97"/>
    <w:p w:rsidR="00662B97" w:rsidRDefault="00662B97" w:rsidP="00662B97">
      <w:pPr>
        <w:pStyle w:val="Akapitzlist"/>
        <w:numPr>
          <w:ilvl w:val="0"/>
          <w:numId w:val="2"/>
        </w:numPr>
      </w:pPr>
      <w:r>
        <w:lastRenderedPageBreak/>
        <w:t>Identyfikacja aktorów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36"/>
      </w:tblGrid>
      <w:tr w:rsidR="00662B97" w:rsidRPr="00662B97" w:rsidTr="00662B9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62B97" w:rsidRPr="00662B97" w:rsidRDefault="00662B97" w:rsidP="00662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62B97" w:rsidRPr="00662B97" w:rsidTr="00662B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1) Administrator: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Ilość towaru przechowywanego na magazynie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Wyświetlenie złożonych zamówień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Zarządzanie towarami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Promocje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Przechowywanie danych klientów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Zarządzanie zamówieniami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Importowanie/</w:t>
            </w:r>
            <w:proofErr w:type="spellStart"/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Exportowanie</w:t>
            </w:r>
            <w:proofErr w:type="spellEnd"/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 do bazy danych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Dostęp do wszystkich funkcji w firmie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Zmiana cen produktów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2) Magazynier: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Przyjmowanie towaru od dostawcy do magazynu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Ilość towaru przechowywana w magazynie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Możliwość zmiany statusu towaru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Wyświetlenie złożonych zamówień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</w:tbl>
    <w:p w:rsidR="007D25E4" w:rsidRDefault="007D25E4" w:rsidP="007D25E4">
      <w:pPr>
        <w:spacing w:after="0" w:line="273" w:lineRule="atLeast"/>
        <w:ind w:firstLine="708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t xml:space="preserve">    </w:t>
      </w:r>
      <w:r w:rsidRPr="00662B97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- Zarządzanie działami towarowymi</w:t>
      </w:r>
    </w:p>
    <w:p w:rsidR="007D25E4" w:rsidRDefault="007D25E4"/>
    <w:p w:rsidR="007D25E4" w:rsidRDefault="007D25E4">
      <w:r>
        <w:br w:type="page"/>
      </w:r>
    </w:p>
    <w:p w:rsidR="007D25E4" w:rsidRDefault="007D25E4"/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"/>
        <w:gridCol w:w="8451"/>
      </w:tblGrid>
      <w:tr w:rsidR="007D25E4" w:rsidRPr="00662B97" w:rsidTr="007D25E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</w:tc>
        <w:tc>
          <w:tcPr>
            <w:tcW w:w="84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7D25E4" w:rsidRDefault="007D25E4" w:rsidP="007D25E4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5.</w:t>
            </w:r>
            <w:r w:rsidRPr="007D25E4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Identyfikacja przypadków użycia</w:t>
            </w:r>
          </w:p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Default="007D25E4" w:rsidP="007D25E4">
            <w:pPr>
              <w:pStyle w:val="Akapitzlist"/>
              <w:numPr>
                <w:ilvl w:val="0"/>
                <w:numId w:val="5"/>
              </w:num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Przypadek użycia-   Ilość towaru przechowywana w  magazynie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S1: Aktor </w:t>
            </w:r>
            <w:r w:rsidRPr="007D25E4">
              <w:rPr>
                <w:rFonts w:ascii="Arial" w:eastAsia="Times New Roman" w:hAnsi="Arial" w:cs="Arial"/>
                <w:i/>
                <w:color w:val="333333"/>
                <w:sz w:val="24"/>
                <w:szCs w:val="24"/>
                <w:lang w:eastAsia="pl-PL"/>
              </w:rPr>
              <w:t xml:space="preserve">Administrator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wchodzi do bazy danych systemu.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S2: System wyświetla obecny stan magazynu</w:t>
            </w:r>
          </w:p>
          <w:p w:rsidR="007D25E4" w:rsidRDefault="007D25E4" w:rsidP="007D25E4">
            <w:pPr>
              <w:pStyle w:val="Akapitzlist"/>
              <w:numPr>
                <w:ilvl w:val="0"/>
                <w:numId w:val="5"/>
              </w:num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Przypadek użycia- Możliwość zmiany statusu towaru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S1: Aktor Magazynier wchodzi w bazę danych towaru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S2: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System wyświetla obecny stan magazynu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S3 Magazynier dokonuje zmiany statusu danego towaru po czym zatwierdza swoją decyzje</w:t>
            </w:r>
          </w:p>
          <w:p w:rsidR="000F7E01" w:rsidRDefault="000F7E01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S4: Baza danych uaktualnia się</w:t>
            </w:r>
          </w:p>
          <w:p w:rsidR="000F7E01" w:rsidRDefault="000F7E01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0F7E01" w:rsidRDefault="000F7E01" w:rsidP="000F7E01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6.</w:t>
            </w:r>
            <w:r w:rsidRPr="000F7E01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Diagram przypadków użycia</w:t>
            </w:r>
          </w:p>
          <w:p w:rsidR="000F7E01" w:rsidRPr="000F7E01" w:rsidRDefault="00347C9F" w:rsidP="000F7E01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25pt;height:2in">
                  <v:imagedata r:id="rId9" o:title="Screenshot_1"/>
                </v:shape>
              </w:pict>
            </w:r>
          </w:p>
          <w:p w:rsidR="007D25E4" w:rsidRPr="007D25E4" w:rsidRDefault="007D25E4" w:rsidP="007D25E4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662B97" w:rsidRDefault="007D25E4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  <w:bookmarkStart w:id="0" w:name="_GoBack"/>
        <w:bookmarkEnd w:id="0"/>
      </w:tr>
      <w:tr w:rsidR="007D25E4" w:rsidRPr="00662B97" w:rsidTr="007D25E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51" w:type="dxa"/>
            <w:shd w:val="clear" w:color="auto" w:fill="FFFFFF"/>
            <w:vAlign w:val="center"/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62B97" w:rsidRPr="00D96F26" w:rsidRDefault="00662B97" w:rsidP="00662B97"/>
    <w:sectPr w:rsidR="00662B97" w:rsidRPr="00D96F26" w:rsidSect="0019490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9F2" w:rsidRDefault="003119F2" w:rsidP="009E0FCF">
      <w:pPr>
        <w:spacing w:after="0" w:line="240" w:lineRule="auto"/>
      </w:pPr>
      <w:r>
        <w:separator/>
      </w:r>
    </w:p>
  </w:endnote>
  <w:endnote w:type="continuationSeparator" w:id="0">
    <w:p w:rsidR="003119F2" w:rsidRDefault="003119F2" w:rsidP="009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CF" w:rsidRDefault="009E0FCF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-309245</wp:posOffset>
          </wp:positionH>
          <wp:positionV relativeFrom="paragraph">
            <wp:posOffset>114935</wp:posOffset>
          </wp:positionV>
          <wp:extent cx="2362200" cy="1476375"/>
          <wp:effectExtent l="0" t="0" r="0" b="0"/>
          <wp:wrapNone/>
          <wp:docPr id="3" name="Obraz 3" descr="C:\Users\kl\AppData\Local\Microsoft\Windows\INetCache\Content.Word\komputer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l\AppData\Local\Microsoft\Windows\INetCache\Content.Word\komputer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3119F2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55pt;margin-top:-46.8pt;width:419.05pt;height:93pt;z-index:251660288;mso-height-percent:200;mso-height-percent:200;mso-width-relative:margin;mso-height-relative:margin" filled="f" stroked="f">
          <v:textbox style="mso-fit-shape-to-text:t">
            <w:txbxContent>
              <w:p w:rsidR="009E0FCF" w:rsidRPr="009E0FCF" w:rsidRDefault="009E0FCF" w:rsidP="009E0FCF">
                <w:pPr>
                  <w:jc w:val="center"/>
                  <w:rPr>
                    <w:sz w:val="36"/>
                  </w:rPr>
                </w:pPr>
                <w:proofErr w:type="spellStart"/>
                <w:r w:rsidRPr="009E0FCF">
                  <w:rPr>
                    <w:sz w:val="36"/>
                  </w:rPr>
                  <w:t>Komputerex</w:t>
                </w:r>
                <w:proofErr w:type="spellEnd"/>
                <w:r w:rsidRPr="009E0FCF">
                  <w:rPr>
                    <w:sz w:val="36"/>
                  </w:rPr>
                  <w:br/>
                  <w:t>Koszalin, Śniadeckich 2</w:t>
                </w:r>
                <w:r w:rsidRPr="009E0FCF">
                  <w:rPr>
                    <w:sz w:val="36"/>
                  </w:rPr>
                  <w:br/>
                  <w:t>CIWE sala B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9F2" w:rsidRDefault="003119F2" w:rsidP="009E0FCF">
      <w:pPr>
        <w:spacing w:after="0" w:line="240" w:lineRule="auto"/>
      </w:pPr>
      <w:r>
        <w:separator/>
      </w:r>
    </w:p>
  </w:footnote>
  <w:footnote w:type="continuationSeparator" w:id="0">
    <w:p w:rsidR="003119F2" w:rsidRDefault="003119F2" w:rsidP="009E0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3017"/>
    <w:multiLevelType w:val="hybridMultilevel"/>
    <w:tmpl w:val="B6961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27F4"/>
    <w:multiLevelType w:val="multilevel"/>
    <w:tmpl w:val="EB420A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4E90271"/>
    <w:multiLevelType w:val="multilevel"/>
    <w:tmpl w:val="8F4E0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A95705"/>
    <w:multiLevelType w:val="hybridMultilevel"/>
    <w:tmpl w:val="ACF02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4530C"/>
    <w:multiLevelType w:val="hybridMultilevel"/>
    <w:tmpl w:val="7C4010EA"/>
    <w:lvl w:ilvl="0" w:tplc="4A1A456E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FCF"/>
    <w:rsid w:val="000F7E01"/>
    <w:rsid w:val="00194904"/>
    <w:rsid w:val="002E3493"/>
    <w:rsid w:val="002E378A"/>
    <w:rsid w:val="003119F2"/>
    <w:rsid w:val="00347C9F"/>
    <w:rsid w:val="00662B97"/>
    <w:rsid w:val="007705CA"/>
    <w:rsid w:val="007D25E4"/>
    <w:rsid w:val="00832F34"/>
    <w:rsid w:val="009E0FCF"/>
    <w:rsid w:val="00D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5B4056D-D734-4E16-9ACB-83CB208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4904"/>
  </w:style>
  <w:style w:type="paragraph" w:styleId="Nagwek1">
    <w:name w:val="heading 1"/>
    <w:basedOn w:val="Normalny"/>
    <w:link w:val="Nagwek1Znak"/>
    <w:uiPriority w:val="9"/>
    <w:qFormat/>
    <w:rsid w:val="00D96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E0FCF"/>
  </w:style>
  <w:style w:type="paragraph" w:styleId="Stopka">
    <w:name w:val="footer"/>
    <w:basedOn w:val="Normalny"/>
    <w:link w:val="Stopka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E0FCF"/>
  </w:style>
  <w:style w:type="paragraph" w:styleId="Tekstdymka">
    <w:name w:val="Balloon Text"/>
    <w:basedOn w:val="Normalny"/>
    <w:link w:val="TekstdymkaZnak"/>
    <w:uiPriority w:val="99"/>
    <w:semiHidden/>
    <w:unhideWhenUsed/>
    <w:rsid w:val="009E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FC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96F2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Pogrubienie">
    <w:name w:val="Strong"/>
    <w:basedOn w:val="Domylnaczcionkaakapitu"/>
    <w:uiPriority w:val="22"/>
    <w:qFormat/>
    <w:rsid w:val="00D96F2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96F2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D96F26"/>
    <w:pPr>
      <w:ind w:left="720"/>
      <w:contextualSpacing/>
    </w:pPr>
  </w:style>
  <w:style w:type="paragraph" w:customStyle="1" w:styleId="PreformattedText">
    <w:name w:val="Preformatted Text"/>
    <w:basedOn w:val="Normalny"/>
    <w:rsid w:val="00662B97"/>
    <w:pPr>
      <w:widowControl w:val="0"/>
      <w:suppressAutoHyphens/>
      <w:autoSpaceDN w:val="0"/>
      <w:spacing w:after="0" w:line="240" w:lineRule="auto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paragraph" w:customStyle="1" w:styleId="Standard">
    <w:name w:val="Standard"/>
    <w:rsid w:val="00662B9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kt-zespolowy-pk/Zarzadzanie-Sklepem-Komputerowy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AB27-618F-4302-8026-3E71BD3E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472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Kowalik</dc:creator>
  <cp:lastModifiedBy>Niedziu</cp:lastModifiedBy>
  <cp:revision>3</cp:revision>
  <dcterms:created xsi:type="dcterms:W3CDTF">2016-04-04T11:42:00Z</dcterms:created>
  <dcterms:modified xsi:type="dcterms:W3CDTF">2016-04-04T15:29:00Z</dcterms:modified>
</cp:coreProperties>
</file>