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B243D4" w14:textId="7E3B34F7" w:rsidR="00960B59" w:rsidRDefault="0069722F" w:rsidP="0069722F">
      <w:pPr>
        <w:pStyle w:val="Heading1"/>
        <w:rPr>
          <w:lang w:val="en-US"/>
        </w:rPr>
      </w:pPr>
      <w:r>
        <w:rPr>
          <w:lang w:val="en-US"/>
        </w:rPr>
        <w:t>Publication List and Sample Publications</w:t>
      </w:r>
    </w:p>
    <w:p w14:paraId="406BD6B3" w14:textId="3B2ED686" w:rsidR="0069722F" w:rsidRDefault="0069722F" w:rsidP="0069722F">
      <w:pPr>
        <w:rPr>
          <w:lang w:val="en-US"/>
        </w:rPr>
      </w:pPr>
    </w:p>
    <w:p w14:paraId="0EE8A328" w14:textId="43E9C8B7" w:rsidR="0069722F" w:rsidRDefault="0069722F" w:rsidP="0069722F">
      <w:pPr>
        <w:rPr>
          <w:lang w:val="en-US"/>
        </w:rPr>
      </w:pPr>
      <w:r>
        <w:rPr>
          <w:lang w:val="en-US"/>
        </w:rPr>
        <w:t>In this document I collect my full publication list (also contained in my CV) as well as five important recent sample publications that demonstrate my work:</w:t>
      </w:r>
    </w:p>
    <w:p w14:paraId="7AC5FAC1" w14:textId="1831BBFF" w:rsidR="0069722F" w:rsidRPr="0069722F" w:rsidRDefault="0069722F" w:rsidP="0069722F">
      <w:pPr>
        <w:rPr>
          <w:i/>
          <w:iCs/>
          <w:lang w:val="en-US"/>
        </w:rPr>
      </w:pPr>
    </w:p>
    <w:p w14:paraId="5B67F412" w14:textId="3B60C5D3" w:rsidR="0069722F" w:rsidRPr="0069722F" w:rsidRDefault="0069722F" w:rsidP="0069722F">
      <w:pPr>
        <w:pStyle w:val="ListParagraph"/>
        <w:numPr>
          <w:ilvl w:val="0"/>
          <w:numId w:val="1"/>
        </w:numPr>
        <w:rPr>
          <w:i/>
          <w:iCs/>
        </w:rPr>
      </w:pPr>
      <w:r w:rsidRPr="0069722F">
        <w:rPr>
          <w:i/>
          <w:iCs/>
        </w:rPr>
        <w:t xml:space="preserve">Costa, D., Bezemer, C.-P., </w:t>
      </w:r>
      <w:r w:rsidRPr="0069722F">
        <w:rPr>
          <w:b/>
          <w:bCs/>
          <w:i/>
          <w:iCs/>
        </w:rPr>
        <w:t>Leitner, P.</w:t>
      </w:r>
      <w:r w:rsidRPr="0069722F">
        <w:rPr>
          <w:i/>
          <w:iCs/>
        </w:rPr>
        <w:t xml:space="preserve">, and Andrzejak, A. Whats wrong with my benchmark results? Studying bad practices in JMH benchmarks. IEEE Transactions on Software Engineering (2020). To appear. </w:t>
      </w:r>
    </w:p>
    <w:p w14:paraId="13585609" w14:textId="6621DFF3" w:rsidR="0069722F" w:rsidRPr="0069722F" w:rsidRDefault="0069722F" w:rsidP="0069722F">
      <w:pPr>
        <w:pStyle w:val="ListParagraph"/>
        <w:numPr>
          <w:ilvl w:val="1"/>
          <w:numId w:val="1"/>
        </w:numPr>
      </w:pPr>
      <w:r>
        <w:rPr>
          <w:lang w:val="en-US"/>
        </w:rPr>
        <w:t>A recent example publication demonstrating experimental work on JMH benchmarking, which we have conducted in an international collaboration. TSE is the highest-reputation journal in software engineering.</w:t>
      </w:r>
    </w:p>
    <w:p w14:paraId="5BA35FA7" w14:textId="7C0D1F86" w:rsidR="0069722F" w:rsidRPr="0069722F" w:rsidRDefault="0069722F" w:rsidP="0069722F">
      <w:pPr>
        <w:pStyle w:val="ListParagraph"/>
        <w:numPr>
          <w:ilvl w:val="0"/>
          <w:numId w:val="1"/>
        </w:numPr>
        <w:rPr>
          <w:i/>
          <w:iCs/>
        </w:rPr>
      </w:pPr>
      <w:r w:rsidRPr="0069722F">
        <w:rPr>
          <w:i/>
          <w:iCs/>
        </w:rPr>
        <w:t>Laaber, C., W</w:t>
      </w:r>
      <w:r w:rsidRPr="0069722F">
        <w:rPr>
          <w:i/>
          <w:iCs/>
          <w:lang w:val="en-US"/>
        </w:rPr>
        <w:t>ü</w:t>
      </w:r>
      <w:r w:rsidRPr="0069722F">
        <w:rPr>
          <w:i/>
          <w:iCs/>
        </w:rPr>
        <w:t xml:space="preserve">rsten, S., Gall, H. C., and </w:t>
      </w:r>
      <w:r w:rsidRPr="0069722F">
        <w:rPr>
          <w:b/>
          <w:bCs/>
          <w:i/>
          <w:iCs/>
        </w:rPr>
        <w:t>Leitner, P</w:t>
      </w:r>
      <w:r w:rsidRPr="0069722F">
        <w:rPr>
          <w:i/>
          <w:iCs/>
        </w:rPr>
        <w:t xml:space="preserve">. Dynamically reconfiguring soft- ware microbenchmarks: Reducing execution time without sacrificing result quality. In Proceedings of the 28th ACM Joint Meeting on European Software Engineering Conference and Symposium </w:t>
      </w:r>
      <w:r w:rsidRPr="0069722F">
        <w:rPr>
          <w:i/>
          <w:iCs/>
          <w:lang w:val="en-US"/>
        </w:rPr>
        <w:t>(</w:t>
      </w:r>
      <w:r w:rsidRPr="0069722F">
        <w:rPr>
          <w:i/>
          <w:iCs/>
        </w:rPr>
        <w:t>ESEC/FSE 2020</w:t>
      </w:r>
      <w:r w:rsidRPr="0069722F">
        <w:rPr>
          <w:i/>
          <w:iCs/>
          <w:lang w:val="en-US"/>
        </w:rPr>
        <w:t>)</w:t>
      </w:r>
      <w:r w:rsidRPr="0069722F">
        <w:rPr>
          <w:i/>
          <w:iCs/>
        </w:rPr>
        <w:t xml:space="preserve"> </w:t>
      </w:r>
    </w:p>
    <w:p w14:paraId="1657A835" w14:textId="77777777" w:rsidR="0069722F" w:rsidRPr="0069722F" w:rsidRDefault="0069722F" w:rsidP="0069722F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Another publication pertaining to JMH benchmarking. The paper proposes a new approach to reduce benchmarking times with the goal of integrating </w:t>
      </w:r>
      <w:proofErr w:type="spellStart"/>
      <w:r>
        <w:rPr>
          <w:lang w:val="en-US"/>
        </w:rPr>
        <w:t>microbenchmarking</w:t>
      </w:r>
      <w:proofErr w:type="spellEnd"/>
      <w:r>
        <w:rPr>
          <w:lang w:val="en-US"/>
        </w:rPr>
        <w:t xml:space="preserve"> into continuous integration pipelines. The first author was my doctoral student at the time of writing, and ESEC/FSE is one of the two A*-ranked software engineering conferences.</w:t>
      </w:r>
    </w:p>
    <w:p w14:paraId="533BF24A" w14:textId="60268036" w:rsidR="0069722F" w:rsidRPr="0069722F" w:rsidRDefault="0069722F" w:rsidP="0069722F">
      <w:pPr>
        <w:pStyle w:val="ListParagraph"/>
        <w:numPr>
          <w:ilvl w:val="0"/>
          <w:numId w:val="1"/>
        </w:numPr>
        <w:rPr>
          <w:i/>
          <w:iCs/>
        </w:rPr>
      </w:pPr>
      <w:r w:rsidRPr="0069722F">
        <w:rPr>
          <w:i/>
          <w:iCs/>
        </w:rPr>
        <w:t>Erlenhov, L., Neto, F., and</w:t>
      </w:r>
      <w:r w:rsidRPr="0069722F">
        <w:rPr>
          <w:b/>
          <w:bCs/>
          <w:i/>
          <w:iCs/>
        </w:rPr>
        <w:t xml:space="preserve"> Leitner, P</w:t>
      </w:r>
      <w:r w:rsidRPr="0069722F">
        <w:rPr>
          <w:i/>
          <w:iCs/>
        </w:rPr>
        <w:t xml:space="preserve">. An empirical study of bots in software development: Characteristics and challenges from a practitioners perspective. In Proceedings of the 28th ACM Joint Meeting on European Software Engineering Conference and Symposium </w:t>
      </w:r>
      <w:r w:rsidRPr="0069722F">
        <w:rPr>
          <w:i/>
          <w:iCs/>
          <w:lang w:val="en-US"/>
        </w:rPr>
        <w:t>(</w:t>
      </w:r>
      <w:r w:rsidRPr="0069722F">
        <w:rPr>
          <w:i/>
          <w:iCs/>
        </w:rPr>
        <w:t>ESEC/FSE 2020</w:t>
      </w:r>
      <w:r w:rsidRPr="0069722F">
        <w:rPr>
          <w:i/>
          <w:iCs/>
          <w:lang w:val="en-US"/>
        </w:rPr>
        <w:t>)</w:t>
      </w:r>
      <w:r w:rsidRPr="0069722F">
        <w:rPr>
          <w:i/>
          <w:iCs/>
        </w:rPr>
        <w:t xml:space="preserve"> </w:t>
      </w:r>
    </w:p>
    <w:p w14:paraId="1E2D0D7B" w14:textId="084EC2DC" w:rsidR="0069722F" w:rsidRPr="0069722F" w:rsidRDefault="0069722F" w:rsidP="0069722F">
      <w:pPr>
        <w:pStyle w:val="ListParagraph"/>
        <w:numPr>
          <w:ilvl w:val="1"/>
          <w:numId w:val="1"/>
        </w:numPr>
      </w:pPr>
      <w:r w:rsidRPr="0069722F">
        <w:rPr>
          <w:lang w:val="en-US"/>
        </w:rPr>
        <w:t xml:space="preserve"> </w:t>
      </w:r>
      <w:r>
        <w:rPr>
          <w:lang w:val="en-US"/>
        </w:rPr>
        <w:t xml:space="preserve">This publication </w:t>
      </w:r>
      <w:r w:rsidRPr="0069722F">
        <w:t xml:space="preserve">illustrates more empirical and qualitative research (a combined interview and survey study on the usage of bots in software development). </w:t>
      </w:r>
      <w:r>
        <w:rPr>
          <w:lang w:val="en-US"/>
        </w:rPr>
        <w:t>This paper has also appeared in ESEC/FSE, the first author is a current doctoral student in my research group at Chalmers.</w:t>
      </w:r>
    </w:p>
    <w:p w14:paraId="2F3F9300" w14:textId="5B89858D" w:rsidR="0069722F" w:rsidRPr="0069722F" w:rsidRDefault="0069722F" w:rsidP="0069722F">
      <w:pPr>
        <w:pStyle w:val="ListParagraph"/>
        <w:numPr>
          <w:ilvl w:val="0"/>
          <w:numId w:val="1"/>
        </w:numPr>
        <w:rPr>
          <w:i/>
          <w:iCs/>
        </w:rPr>
      </w:pPr>
      <w:r w:rsidRPr="0069722F">
        <w:rPr>
          <w:i/>
          <w:iCs/>
        </w:rPr>
        <w:t xml:space="preserve">Cito, J., </w:t>
      </w:r>
      <w:r w:rsidRPr="0069722F">
        <w:rPr>
          <w:b/>
          <w:bCs/>
          <w:i/>
          <w:iCs/>
        </w:rPr>
        <w:t>Leitner, P</w:t>
      </w:r>
      <w:r w:rsidRPr="0069722F">
        <w:rPr>
          <w:i/>
          <w:iCs/>
        </w:rPr>
        <w:t xml:space="preserve">., Rinard, M., and Gall, H. C. Interactive production performance feedback in the </w:t>
      </w:r>
      <w:r w:rsidRPr="00E93915">
        <w:rPr>
          <w:i/>
          <w:iCs/>
          <w:lang w:val="en-US"/>
        </w:rPr>
        <w:t>IDE</w:t>
      </w:r>
      <w:r w:rsidRPr="0069722F">
        <w:rPr>
          <w:i/>
          <w:iCs/>
        </w:rPr>
        <w:t>. In Proceedings of the 41st International Conference on Software Engineering (</w:t>
      </w:r>
      <w:r w:rsidR="00E93915" w:rsidRPr="00E93915">
        <w:rPr>
          <w:i/>
          <w:iCs/>
          <w:lang w:val="en-US"/>
        </w:rPr>
        <w:t>ICSE</w:t>
      </w:r>
      <w:r w:rsidRPr="0069722F">
        <w:rPr>
          <w:i/>
          <w:iCs/>
        </w:rPr>
        <w:t xml:space="preserve"> 2019) </w:t>
      </w:r>
    </w:p>
    <w:p w14:paraId="1657C9B6" w14:textId="389EDF1D" w:rsidR="00E93915" w:rsidRPr="00E93915" w:rsidRDefault="00E93915" w:rsidP="00E93915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This work </w:t>
      </w:r>
      <w:r w:rsidRPr="00E93915">
        <w:t xml:space="preserve">showcases our </w:t>
      </w:r>
      <w:r>
        <w:rPr>
          <w:lang w:val="en-US"/>
        </w:rPr>
        <w:t>research</w:t>
      </w:r>
      <w:r w:rsidRPr="00E93915">
        <w:t xml:space="preserve"> on visualizing performance data for developers. The paper discusses an empirical evaluation using a controlled experiment. J</w:t>
      </w:r>
      <w:r>
        <w:rPr>
          <w:lang w:val="en-US"/>
        </w:rPr>
        <w:t>ü</w:t>
      </w:r>
      <w:r w:rsidRPr="00E93915">
        <w:t xml:space="preserve">rgen Cito was my doctoral student at the time </w:t>
      </w:r>
      <w:r>
        <w:rPr>
          <w:lang w:val="en-US"/>
        </w:rPr>
        <w:t>when the research has been primarily conducted</w:t>
      </w:r>
      <w:r w:rsidRPr="00E93915">
        <w:t>. ICSE is the premier conference of software engineering.</w:t>
      </w:r>
    </w:p>
    <w:p w14:paraId="0D3B107D" w14:textId="066CEE2B" w:rsidR="00E93915" w:rsidRPr="00E93915" w:rsidRDefault="00E93915" w:rsidP="00E93915">
      <w:pPr>
        <w:pStyle w:val="ListParagraph"/>
        <w:numPr>
          <w:ilvl w:val="0"/>
          <w:numId w:val="1"/>
        </w:numPr>
        <w:rPr>
          <w:i/>
          <w:iCs/>
        </w:rPr>
      </w:pPr>
      <w:r w:rsidRPr="00E93915">
        <w:rPr>
          <w:b/>
          <w:bCs/>
          <w:i/>
          <w:iCs/>
        </w:rPr>
        <w:t>Leitner, P.</w:t>
      </w:r>
      <w:r w:rsidRPr="00E93915">
        <w:rPr>
          <w:i/>
          <w:iCs/>
        </w:rPr>
        <w:t xml:space="preserve">, and Cito, J. Patterns in the chaos - a study of performance variation and predictability in public </w:t>
      </w:r>
      <w:r>
        <w:rPr>
          <w:i/>
          <w:iCs/>
          <w:lang w:val="en-US"/>
        </w:rPr>
        <w:t>IaaS</w:t>
      </w:r>
      <w:r w:rsidRPr="00E93915">
        <w:rPr>
          <w:i/>
          <w:iCs/>
        </w:rPr>
        <w:t xml:space="preserve"> clouds. ACM Transactions on Internet Technology 16, 3 (Apr. 2016), 15:1–15:23. </w:t>
      </w:r>
    </w:p>
    <w:p w14:paraId="50962300" w14:textId="4724F943" w:rsidR="0069722F" w:rsidRPr="0069722F" w:rsidRDefault="00E93915" w:rsidP="00E93915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This </w:t>
      </w:r>
      <w:r w:rsidRPr="00E93915">
        <w:t>is a highly impactful paper assessing performance variations in real-life clouds (approximately 170 citations since 2016). While not directly a software engineerin</w:t>
      </w:r>
      <w:r>
        <w:rPr>
          <w:lang w:val="en-US"/>
        </w:rPr>
        <w:t>g</w:t>
      </w:r>
      <w:r w:rsidRPr="00E93915">
        <w:t xml:space="preserve"> publication, much of my current research is related to bringing the idea of performance evaluation and prediction into the mainstream of software engineering research. Hence I consider this publication to be a cornerstone of my current software engineering </w:t>
      </w:r>
      <w:r>
        <w:rPr>
          <w:lang w:val="en-US"/>
        </w:rPr>
        <w:t xml:space="preserve">research </w:t>
      </w:r>
      <w:r w:rsidRPr="00E93915">
        <w:t xml:space="preserve">work. </w:t>
      </w:r>
    </w:p>
    <w:p w14:paraId="4705DF1B" w14:textId="77777777" w:rsidR="0069722F" w:rsidRPr="0069722F" w:rsidRDefault="0069722F" w:rsidP="0069722F">
      <w:pPr>
        <w:pStyle w:val="ListParagraph"/>
        <w:rPr>
          <w:lang w:val="en-US"/>
        </w:rPr>
      </w:pPr>
    </w:p>
    <w:sectPr w:rsidR="0069722F" w:rsidRPr="0069722F" w:rsidSect="002A10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31434"/>
    <w:multiLevelType w:val="multilevel"/>
    <w:tmpl w:val="7FD0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872D7"/>
    <w:multiLevelType w:val="hybridMultilevel"/>
    <w:tmpl w:val="EFC27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460D4"/>
    <w:multiLevelType w:val="multilevel"/>
    <w:tmpl w:val="BCB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BE0E4B"/>
    <w:multiLevelType w:val="multilevel"/>
    <w:tmpl w:val="27CE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35187"/>
    <w:multiLevelType w:val="multilevel"/>
    <w:tmpl w:val="BCE6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00E0C"/>
    <w:multiLevelType w:val="multilevel"/>
    <w:tmpl w:val="0B2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C220DE"/>
    <w:multiLevelType w:val="multilevel"/>
    <w:tmpl w:val="1D18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A6F99"/>
    <w:multiLevelType w:val="multilevel"/>
    <w:tmpl w:val="00BE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40188"/>
    <w:multiLevelType w:val="multilevel"/>
    <w:tmpl w:val="E242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2F"/>
    <w:rsid w:val="002A10C4"/>
    <w:rsid w:val="0069722F"/>
    <w:rsid w:val="00807A4E"/>
    <w:rsid w:val="00960B59"/>
    <w:rsid w:val="00E9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F52CEA"/>
  <w15:chartTrackingRefBased/>
  <w15:docId w15:val="{059896D2-39BA-0B4F-91E6-69801493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72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72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5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3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3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2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3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Leitner</dc:creator>
  <cp:keywords/>
  <dc:description/>
  <cp:lastModifiedBy>Philipp Leitner</cp:lastModifiedBy>
  <cp:revision>1</cp:revision>
  <dcterms:created xsi:type="dcterms:W3CDTF">2021-03-29T09:38:00Z</dcterms:created>
  <dcterms:modified xsi:type="dcterms:W3CDTF">2021-03-29T09:53:00Z</dcterms:modified>
</cp:coreProperties>
</file>