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604A3" w14:textId="77777777" w:rsidR="003B55C3" w:rsidRDefault="00000000">
      <w:pPr>
        <w:pStyle w:val="Pavadinimas"/>
      </w:pPr>
      <w:r>
        <w:t>Seifas su PIN kodu</w:t>
      </w:r>
    </w:p>
    <w:p w14:paraId="0D01DD12" w14:textId="77777777" w:rsidR="003B55C3" w:rsidRDefault="00000000">
      <w:pPr>
        <w:pStyle w:val="Antrat1"/>
      </w:pPr>
      <w:r>
        <w:t xml:space="preserve">Darbo </w:t>
      </w:r>
      <w:proofErr w:type="spellStart"/>
      <w:r>
        <w:t>tikslas</w:t>
      </w:r>
      <w:proofErr w:type="spellEnd"/>
      <w:r>
        <w:t xml:space="preserve"> </w:t>
      </w:r>
      <w:proofErr w:type="spellStart"/>
      <w:r>
        <w:t>ir</w:t>
      </w:r>
      <w:proofErr w:type="spellEnd"/>
      <w:r>
        <w:t xml:space="preserve"> </w:t>
      </w:r>
      <w:proofErr w:type="spellStart"/>
      <w:r>
        <w:t>sprendimas</w:t>
      </w:r>
      <w:proofErr w:type="spellEnd"/>
    </w:p>
    <w:p w14:paraId="1B8ABE3A" w14:textId="77777777" w:rsidR="003B55C3" w:rsidRDefault="00000000">
      <w:r>
        <w:t>Šio darbo tikslas buvo sukurti seifo prototipą, kurį būtų galima atrakinti įvedus teisingą PIN kodą. Projektą sukūriau Tinkercad aplinkoje su Arduino Uno. Klaviatūra naudojama kodui įvesti, o servovariklis imituoja užrakto mechanizmą. LCD ekranas, LED ir garsiniai signalai praneša apie seifo būseną.</w:t>
      </w:r>
    </w:p>
    <w:p w14:paraId="34B083DF" w14:textId="77777777" w:rsidR="003B55C3" w:rsidRDefault="00000000">
      <w:pPr>
        <w:pStyle w:val="Antrat1"/>
      </w:pPr>
      <w:r>
        <w:t>Seifo veikimas</w:t>
      </w:r>
    </w:p>
    <w:p w14:paraId="72BFE2D1" w14:textId="77777777" w:rsidR="003B55C3" w:rsidRDefault="00000000" w:rsidP="00F11D08">
      <w:pPr>
        <w:jc w:val="both"/>
      </w:pPr>
      <w:r>
        <w:t>Paleidus programą seifas yra išjungtas. Fizinis mygtukas įjungia ekraną ir seifo funkcijas. Įvedami skaitmenys ekrane rodomi žvaigždutėmis. Mygtukas # patvirtina kodą, o * ištrina įvestį. Teisingas PIN 1234 pasuka servovariklį į 90° padėtį ir įjungia žalią LED. Paspaudus D seifas užsirakina: servovariklis grįžta į 0° padėtį ir įsijungia raudonas LED.</w:t>
      </w:r>
    </w:p>
    <w:p w14:paraId="466D5FD7" w14:textId="77777777" w:rsidR="003B55C3" w:rsidRDefault="00000000" w:rsidP="00F11D08">
      <w:pPr>
        <w:jc w:val="both"/>
      </w:pPr>
      <w:r>
        <w:t>Po trijų neteisingų bandymų PIN įvedimas užblokuojamas 30 sekundžių. Ekrane rodomas likęs laikas, o jam pasibaigus vėl galima įvesti kodą. Pjezo elementas skleidžia skirtingus garsus paspaudus klavišą, atrakinus seifą, suklydus ir pradėjus blokavimą. Antras fizinio mygtuko paspaudimas išjungia seifo funkcijas ir užrakina mechanizmą. Arduino maitinimas lieka įjungtas, todėl blokavimo laikas toliau skaičiuojamas.</w:t>
      </w:r>
    </w:p>
    <w:p w14:paraId="6D0294F1" w14:textId="77777777" w:rsidR="003B55C3" w:rsidRDefault="00000000">
      <w:pPr>
        <w:pStyle w:val="Antrat1"/>
      </w:pPr>
      <w:r>
        <w:t>Komponentai ir prijungimas</w:t>
      </w:r>
    </w:p>
    <w:p w14:paraId="1718D997" w14:textId="008F394B" w:rsidR="003B55C3" w:rsidRDefault="00000000" w:rsidP="00F11D08">
      <w:pPr>
        <w:jc w:val="both"/>
      </w:pPr>
      <w:r>
        <w:t>Naudojau Arduino Uno R3, 4 × 4 klaviatūrą, Micro Servo, LCD 16 × 2, du LED, du 220 Ω rezistorius, pjezo elementą, mygtuką, maketavimo plokštę ir laidus. Kiekvieno LED anodas prijungtas prie valdymo kontakto per rezistorių, o katodas prie GND. Pagrindiniai prijungimai pateikti lentelėje.</w:t>
      </w:r>
    </w:p>
    <w:tbl>
      <w:tblPr>
        <w:tblW w:w="97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468"/>
        <w:gridCol w:w="4286"/>
      </w:tblGrid>
      <w:tr w:rsidR="003B55C3" w14:paraId="4D2A1A0D" w14:textId="77777777" w:rsidTr="00F11D08">
        <w:trPr>
          <w:cantSplit/>
          <w:trHeight w:val="229"/>
          <w:tblHeader/>
          <w:jc w:val="center"/>
        </w:trPr>
        <w:tc>
          <w:tcPr>
            <w:tcW w:w="5468" w:type="dxa"/>
            <w:shd w:val="clear" w:color="auto" w:fill="E7E6E6"/>
            <w:tcMar>
              <w:top w:w="65" w:type="dxa"/>
              <w:left w:w="95" w:type="dxa"/>
              <w:bottom w:w="65" w:type="dxa"/>
              <w:right w:w="95" w:type="dxa"/>
            </w:tcMar>
            <w:vAlign w:val="center"/>
          </w:tcPr>
          <w:p w14:paraId="2F602908" w14:textId="77777777" w:rsidR="003B55C3" w:rsidRDefault="00000000">
            <w:pPr>
              <w:spacing w:after="0" w:line="240" w:lineRule="auto"/>
            </w:pPr>
            <w:proofErr w:type="spellStart"/>
            <w:r>
              <w:rPr>
                <w:b/>
                <w:sz w:val="21"/>
              </w:rPr>
              <w:t>Komponentas</w:t>
            </w:r>
            <w:proofErr w:type="spellEnd"/>
            <w:r>
              <w:rPr>
                <w:b/>
                <w:sz w:val="21"/>
              </w:rPr>
              <w:t xml:space="preserve"> </w:t>
            </w:r>
            <w:proofErr w:type="spellStart"/>
            <w:r>
              <w:rPr>
                <w:b/>
                <w:sz w:val="21"/>
              </w:rPr>
              <w:t>arba</w:t>
            </w:r>
            <w:proofErr w:type="spellEnd"/>
            <w:r>
              <w:rPr>
                <w:b/>
                <w:sz w:val="21"/>
              </w:rPr>
              <w:t xml:space="preserve"> </w:t>
            </w:r>
            <w:proofErr w:type="spellStart"/>
            <w:r>
              <w:rPr>
                <w:b/>
                <w:sz w:val="21"/>
              </w:rPr>
              <w:t>signalas</w:t>
            </w:r>
            <w:proofErr w:type="spellEnd"/>
          </w:p>
        </w:tc>
        <w:tc>
          <w:tcPr>
            <w:tcW w:w="4286" w:type="dxa"/>
            <w:shd w:val="clear" w:color="auto" w:fill="E7E6E6"/>
            <w:tcMar>
              <w:top w:w="65" w:type="dxa"/>
              <w:left w:w="95" w:type="dxa"/>
              <w:bottom w:w="65" w:type="dxa"/>
              <w:right w:w="95" w:type="dxa"/>
            </w:tcMar>
            <w:vAlign w:val="center"/>
          </w:tcPr>
          <w:p w14:paraId="1712F412" w14:textId="77777777" w:rsidR="003B55C3" w:rsidRDefault="00000000">
            <w:pPr>
              <w:spacing w:after="0" w:line="240" w:lineRule="auto"/>
              <w:jc w:val="center"/>
            </w:pPr>
            <w:r>
              <w:rPr>
                <w:b/>
                <w:sz w:val="21"/>
              </w:rPr>
              <w:t>Arduino kontaktai</w:t>
            </w:r>
          </w:p>
        </w:tc>
      </w:tr>
      <w:tr w:rsidR="003B55C3" w14:paraId="62E99912" w14:textId="77777777" w:rsidTr="00F11D08">
        <w:trPr>
          <w:cantSplit/>
          <w:trHeight w:val="243"/>
          <w:jc w:val="center"/>
        </w:trPr>
        <w:tc>
          <w:tcPr>
            <w:tcW w:w="5468" w:type="dxa"/>
            <w:tcMar>
              <w:top w:w="65" w:type="dxa"/>
              <w:left w:w="95" w:type="dxa"/>
              <w:bottom w:w="65" w:type="dxa"/>
              <w:right w:w="95" w:type="dxa"/>
            </w:tcMar>
            <w:vAlign w:val="center"/>
          </w:tcPr>
          <w:p w14:paraId="63363173" w14:textId="77777777" w:rsidR="003B55C3" w:rsidRDefault="00000000">
            <w:pPr>
              <w:spacing w:after="0" w:line="240" w:lineRule="auto"/>
            </w:pPr>
            <w:r>
              <w:rPr>
                <w:sz w:val="21"/>
              </w:rPr>
              <w:t>Klaviatūros eilutės pagal rowPins</w:t>
            </w:r>
          </w:p>
        </w:tc>
        <w:tc>
          <w:tcPr>
            <w:tcW w:w="4286" w:type="dxa"/>
            <w:tcMar>
              <w:top w:w="65" w:type="dxa"/>
              <w:left w:w="95" w:type="dxa"/>
              <w:bottom w:w="65" w:type="dxa"/>
              <w:right w:w="95" w:type="dxa"/>
            </w:tcMar>
            <w:vAlign w:val="center"/>
          </w:tcPr>
          <w:p w14:paraId="3113E29E" w14:textId="77777777" w:rsidR="003B55C3" w:rsidRDefault="00000000">
            <w:pPr>
              <w:spacing w:after="0" w:line="240" w:lineRule="auto"/>
              <w:jc w:val="center"/>
            </w:pPr>
            <w:r>
              <w:rPr>
                <w:sz w:val="21"/>
              </w:rPr>
              <w:t>D9, D8, D7, D6</w:t>
            </w:r>
          </w:p>
        </w:tc>
      </w:tr>
      <w:tr w:rsidR="003B55C3" w14:paraId="247DE3B1" w14:textId="77777777" w:rsidTr="00F11D08">
        <w:trPr>
          <w:cantSplit/>
          <w:trHeight w:val="229"/>
          <w:jc w:val="center"/>
        </w:trPr>
        <w:tc>
          <w:tcPr>
            <w:tcW w:w="5468" w:type="dxa"/>
            <w:tcMar>
              <w:top w:w="65" w:type="dxa"/>
              <w:left w:w="95" w:type="dxa"/>
              <w:bottom w:w="65" w:type="dxa"/>
              <w:right w:w="95" w:type="dxa"/>
            </w:tcMar>
            <w:vAlign w:val="center"/>
          </w:tcPr>
          <w:p w14:paraId="36A220EE" w14:textId="77777777" w:rsidR="003B55C3" w:rsidRDefault="00000000">
            <w:pPr>
              <w:spacing w:after="0" w:line="240" w:lineRule="auto"/>
            </w:pPr>
            <w:r>
              <w:rPr>
                <w:sz w:val="21"/>
              </w:rPr>
              <w:t>Klaviatūros stulpeliai pagal colPins</w:t>
            </w:r>
          </w:p>
        </w:tc>
        <w:tc>
          <w:tcPr>
            <w:tcW w:w="4286" w:type="dxa"/>
            <w:tcMar>
              <w:top w:w="65" w:type="dxa"/>
              <w:left w:w="95" w:type="dxa"/>
              <w:bottom w:w="65" w:type="dxa"/>
              <w:right w:w="95" w:type="dxa"/>
            </w:tcMar>
            <w:vAlign w:val="center"/>
          </w:tcPr>
          <w:p w14:paraId="04D618B1" w14:textId="77777777" w:rsidR="003B55C3" w:rsidRDefault="00000000">
            <w:pPr>
              <w:spacing w:after="0" w:line="240" w:lineRule="auto"/>
              <w:jc w:val="center"/>
            </w:pPr>
            <w:r>
              <w:rPr>
                <w:sz w:val="21"/>
              </w:rPr>
              <w:t>D5, D4, D3, D2</w:t>
            </w:r>
          </w:p>
        </w:tc>
      </w:tr>
      <w:tr w:rsidR="003B55C3" w14:paraId="2080865E" w14:textId="77777777" w:rsidTr="00F11D08">
        <w:trPr>
          <w:cantSplit/>
          <w:trHeight w:val="243"/>
          <w:jc w:val="center"/>
        </w:trPr>
        <w:tc>
          <w:tcPr>
            <w:tcW w:w="5468" w:type="dxa"/>
            <w:tcMar>
              <w:top w:w="65" w:type="dxa"/>
              <w:left w:w="95" w:type="dxa"/>
              <w:bottom w:w="65" w:type="dxa"/>
              <w:right w:w="95" w:type="dxa"/>
            </w:tcMar>
            <w:vAlign w:val="center"/>
          </w:tcPr>
          <w:p w14:paraId="0C94C948" w14:textId="77777777" w:rsidR="003B55C3" w:rsidRDefault="00000000">
            <w:pPr>
              <w:spacing w:after="0" w:line="240" w:lineRule="auto"/>
            </w:pPr>
            <w:r>
              <w:rPr>
                <w:sz w:val="21"/>
              </w:rPr>
              <w:t>Servovariklio signalas</w:t>
            </w:r>
          </w:p>
        </w:tc>
        <w:tc>
          <w:tcPr>
            <w:tcW w:w="4286" w:type="dxa"/>
            <w:tcMar>
              <w:top w:w="65" w:type="dxa"/>
              <w:left w:w="95" w:type="dxa"/>
              <w:bottom w:w="65" w:type="dxa"/>
              <w:right w:w="95" w:type="dxa"/>
            </w:tcMar>
            <w:vAlign w:val="center"/>
          </w:tcPr>
          <w:p w14:paraId="42FA89AD" w14:textId="77777777" w:rsidR="003B55C3" w:rsidRDefault="00000000">
            <w:pPr>
              <w:spacing w:after="0" w:line="240" w:lineRule="auto"/>
              <w:jc w:val="center"/>
            </w:pPr>
            <w:r>
              <w:rPr>
                <w:sz w:val="21"/>
              </w:rPr>
              <w:t>D10</w:t>
            </w:r>
          </w:p>
        </w:tc>
      </w:tr>
      <w:tr w:rsidR="003B55C3" w14:paraId="5DB737CA" w14:textId="77777777" w:rsidTr="00F11D08">
        <w:trPr>
          <w:cantSplit/>
          <w:trHeight w:val="229"/>
          <w:jc w:val="center"/>
        </w:trPr>
        <w:tc>
          <w:tcPr>
            <w:tcW w:w="5468" w:type="dxa"/>
            <w:tcMar>
              <w:top w:w="65" w:type="dxa"/>
              <w:left w:w="95" w:type="dxa"/>
              <w:bottom w:w="65" w:type="dxa"/>
              <w:right w:w="95" w:type="dxa"/>
            </w:tcMar>
            <w:vAlign w:val="center"/>
          </w:tcPr>
          <w:p w14:paraId="7DAF99CA" w14:textId="77777777" w:rsidR="003B55C3" w:rsidRDefault="00000000">
            <w:pPr>
              <w:spacing w:after="0" w:line="240" w:lineRule="auto"/>
            </w:pPr>
            <w:r>
              <w:rPr>
                <w:sz w:val="21"/>
              </w:rPr>
              <w:t>Raudonas ir žalias LED per rezistorius</w:t>
            </w:r>
          </w:p>
        </w:tc>
        <w:tc>
          <w:tcPr>
            <w:tcW w:w="4286" w:type="dxa"/>
            <w:tcMar>
              <w:top w:w="65" w:type="dxa"/>
              <w:left w:w="95" w:type="dxa"/>
              <w:bottom w:w="65" w:type="dxa"/>
              <w:right w:w="95" w:type="dxa"/>
            </w:tcMar>
            <w:vAlign w:val="center"/>
          </w:tcPr>
          <w:p w14:paraId="54ABCBD3" w14:textId="77777777" w:rsidR="003B55C3" w:rsidRDefault="00000000">
            <w:pPr>
              <w:spacing w:after="0" w:line="240" w:lineRule="auto"/>
              <w:jc w:val="center"/>
            </w:pPr>
            <w:r>
              <w:rPr>
                <w:sz w:val="21"/>
              </w:rPr>
              <w:t>D11 ir D12</w:t>
            </w:r>
          </w:p>
        </w:tc>
      </w:tr>
      <w:tr w:rsidR="003B55C3" w14:paraId="002701E0" w14:textId="77777777" w:rsidTr="00F11D08">
        <w:trPr>
          <w:cantSplit/>
          <w:trHeight w:val="243"/>
          <w:jc w:val="center"/>
        </w:trPr>
        <w:tc>
          <w:tcPr>
            <w:tcW w:w="5468" w:type="dxa"/>
            <w:tcMar>
              <w:top w:w="65" w:type="dxa"/>
              <w:left w:w="95" w:type="dxa"/>
              <w:bottom w:w="65" w:type="dxa"/>
              <w:right w:w="95" w:type="dxa"/>
            </w:tcMar>
            <w:vAlign w:val="center"/>
          </w:tcPr>
          <w:p w14:paraId="58E42DED" w14:textId="77777777" w:rsidR="003B55C3" w:rsidRDefault="00000000">
            <w:pPr>
              <w:spacing w:after="0" w:line="240" w:lineRule="auto"/>
            </w:pPr>
            <w:r>
              <w:rPr>
                <w:sz w:val="21"/>
              </w:rPr>
              <w:t>Pjezo elemento + ir −</w:t>
            </w:r>
          </w:p>
        </w:tc>
        <w:tc>
          <w:tcPr>
            <w:tcW w:w="4286" w:type="dxa"/>
            <w:tcMar>
              <w:top w:w="65" w:type="dxa"/>
              <w:left w:w="95" w:type="dxa"/>
              <w:bottom w:w="65" w:type="dxa"/>
              <w:right w:w="95" w:type="dxa"/>
            </w:tcMar>
            <w:vAlign w:val="center"/>
          </w:tcPr>
          <w:p w14:paraId="44C2CC5E" w14:textId="77777777" w:rsidR="003B55C3" w:rsidRDefault="00000000">
            <w:pPr>
              <w:spacing w:after="0" w:line="240" w:lineRule="auto"/>
              <w:jc w:val="center"/>
            </w:pPr>
            <w:r>
              <w:rPr>
                <w:sz w:val="21"/>
              </w:rPr>
              <w:t>D13 ir GND</w:t>
            </w:r>
          </w:p>
        </w:tc>
      </w:tr>
      <w:tr w:rsidR="003B55C3" w14:paraId="5896E28E" w14:textId="77777777" w:rsidTr="00F11D08">
        <w:trPr>
          <w:cantSplit/>
          <w:trHeight w:val="229"/>
          <w:jc w:val="center"/>
        </w:trPr>
        <w:tc>
          <w:tcPr>
            <w:tcW w:w="5468" w:type="dxa"/>
            <w:tcMar>
              <w:top w:w="65" w:type="dxa"/>
              <w:left w:w="95" w:type="dxa"/>
              <w:bottom w:w="65" w:type="dxa"/>
              <w:right w:w="95" w:type="dxa"/>
            </w:tcMar>
            <w:vAlign w:val="center"/>
          </w:tcPr>
          <w:p w14:paraId="737FAC0A" w14:textId="77777777" w:rsidR="003B55C3" w:rsidRDefault="00000000">
            <w:pPr>
              <w:spacing w:after="0" w:line="240" w:lineRule="auto"/>
            </w:pPr>
            <w:r>
              <w:rPr>
                <w:sz w:val="21"/>
              </w:rPr>
              <w:t>Fizinis mygtukas</w:t>
            </w:r>
          </w:p>
        </w:tc>
        <w:tc>
          <w:tcPr>
            <w:tcW w:w="4286" w:type="dxa"/>
            <w:tcMar>
              <w:top w:w="65" w:type="dxa"/>
              <w:left w:w="95" w:type="dxa"/>
              <w:bottom w:w="65" w:type="dxa"/>
              <w:right w:w="95" w:type="dxa"/>
            </w:tcMar>
            <w:vAlign w:val="center"/>
          </w:tcPr>
          <w:p w14:paraId="03F7E849" w14:textId="77777777" w:rsidR="003B55C3" w:rsidRDefault="00000000">
            <w:pPr>
              <w:spacing w:after="0" w:line="240" w:lineRule="auto"/>
              <w:jc w:val="center"/>
            </w:pPr>
            <w:r>
              <w:rPr>
                <w:sz w:val="21"/>
              </w:rPr>
              <w:t>A0 ir GND</w:t>
            </w:r>
          </w:p>
        </w:tc>
      </w:tr>
      <w:tr w:rsidR="003B55C3" w14:paraId="511C9608" w14:textId="77777777" w:rsidTr="00F11D08">
        <w:trPr>
          <w:cantSplit/>
          <w:trHeight w:val="229"/>
          <w:jc w:val="center"/>
        </w:trPr>
        <w:tc>
          <w:tcPr>
            <w:tcW w:w="5468" w:type="dxa"/>
            <w:tcMar>
              <w:top w:w="65" w:type="dxa"/>
              <w:left w:w="95" w:type="dxa"/>
              <w:bottom w:w="65" w:type="dxa"/>
              <w:right w:w="95" w:type="dxa"/>
            </w:tcMar>
            <w:vAlign w:val="center"/>
          </w:tcPr>
          <w:p w14:paraId="2F7E379B" w14:textId="77777777" w:rsidR="003B55C3" w:rsidRDefault="00000000">
            <w:pPr>
              <w:spacing w:after="0" w:line="240" w:lineRule="auto"/>
            </w:pPr>
            <w:r>
              <w:rPr>
                <w:sz w:val="21"/>
              </w:rPr>
              <w:t>LCD SDA ir SCL</w:t>
            </w:r>
          </w:p>
        </w:tc>
        <w:tc>
          <w:tcPr>
            <w:tcW w:w="4286" w:type="dxa"/>
            <w:tcMar>
              <w:top w:w="65" w:type="dxa"/>
              <w:left w:w="95" w:type="dxa"/>
              <w:bottom w:w="65" w:type="dxa"/>
              <w:right w:w="95" w:type="dxa"/>
            </w:tcMar>
            <w:vAlign w:val="center"/>
          </w:tcPr>
          <w:p w14:paraId="1827FCDE" w14:textId="77777777" w:rsidR="003B55C3" w:rsidRDefault="00000000">
            <w:pPr>
              <w:spacing w:after="0" w:line="240" w:lineRule="auto"/>
              <w:jc w:val="center"/>
            </w:pPr>
            <w:r>
              <w:rPr>
                <w:sz w:val="21"/>
              </w:rPr>
              <w:t>A4 ir A5</w:t>
            </w:r>
          </w:p>
        </w:tc>
      </w:tr>
      <w:tr w:rsidR="003B55C3" w14:paraId="2D93B0B0" w14:textId="77777777" w:rsidTr="00F11D08">
        <w:trPr>
          <w:cantSplit/>
          <w:trHeight w:val="229"/>
          <w:jc w:val="center"/>
        </w:trPr>
        <w:tc>
          <w:tcPr>
            <w:tcW w:w="5468" w:type="dxa"/>
            <w:tcMar>
              <w:top w:w="65" w:type="dxa"/>
              <w:left w:w="95" w:type="dxa"/>
              <w:bottom w:w="65" w:type="dxa"/>
              <w:right w:w="95" w:type="dxa"/>
            </w:tcMar>
            <w:vAlign w:val="center"/>
          </w:tcPr>
          <w:p w14:paraId="50B49263" w14:textId="77777777" w:rsidR="003B55C3" w:rsidRDefault="00000000">
            <w:pPr>
              <w:spacing w:after="0" w:line="240" w:lineRule="auto"/>
            </w:pPr>
            <w:r>
              <w:rPr>
                <w:sz w:val="21"/>
              </w:rPr>
              <w:t>LCD ir servovariklio maitinimas</w:t>
            </w:r>
          </w:p>
        </w:tc>
        <w:tc>
          <w:tcPr>
            <w:tcW w:w="4286" w:type="dxa"/>
            <w:tcMar>
              <w:top w:w="65" w:type="dxa"/>
              <w:left w:w="95" w:type="dxa"/>
              <w:bottom w:w="65" w:type="dxa"/>
              <w:right w:w="95" w:type="dxa"/>
            </w:tcMar>
            <w:vAlign w:val="center"/>
          </w:tcPr>
          <w:p w14:paraId="3A60C5DE" w14:textId="77777777" w:rsidR="003B55C3" w:rsidRDefault="00000000">
            <w:pPr>
              <w:spacing w:after="0" w:line="240" w:lineRule="auto"/>
              <w:jc w:val="center"/>
            </w:pPr>
            <w:r>
              <w:rPr>
                <w:sz w:val="21"/>
              </w:rPr>
              <w:t>5V ir GND</w:t>
            </w:r>
          </w:p>
        </w:tc>
      </w:tr>
    </w:tbl>
    <w:p w14:paraId="15EE1E04" w14:textId="77777777" w:rsidR="003B55C3" w:rsidRDefault="00000000">
      <w:r>
        <w:br w:type="page"/>
      </w:r>
    </w:p>
    <w:p w14:paraId="6B023D44" w14:textId="77777777" w:rsidR="003B55C3" w:rsidRDefault="00000000">
      <w:pPr>
        <w:pStyle w:val="Antrat1"/>
      </w:pPr>
      <w:r>
        <w:lastRenderedPageBreak/>
        <w:t>Programos veikimo principas</w:t>
      </w:r>
    </w:p>
    <w:p w14:paraId="4FF55449" w14:textId="77777777" w:rsidR="003B55C3" w:rsidRDefault="00000000" w:rsidP="00F11D08">
      <w:pPr>
        <w:jc w:val="both"/>
      </w:pPr>
      <w:r>
        <w:t>Programa naudoja Keypad, Servo ir Adafruit_LiquidCrystal bibliotekas. Funkcija setup() nustato kontaktų paskirtį, prijungia servovariklį prie D10, paruošia LCD ir nustato pradinę išjungtą būseną. Funkcija loop() nuolat tikrina blokavimo laiką, fizinį mygtuką ir klaviatūros įvestį.</w:t>
      </w:r>
    </w:p>
    <w:p w14:paraId="11AF54A8" w14:textId="77777777" w:rsidR="003B55C3" w:rsidRDefault="00000000" w:rsidP="00F11D08">
      <w:pPr>
        <w:jc w:val="both"/>
      </w:pPr>
      <w:r>
        <w:t>Seifo būseną saugo loginiai kintamieji powered, unlocked, blocked ir showingError. Kintamasis enteredPin kaupia įvestus skaitmenis, o paspaudus # ši reikšmė palyginama su correctPin. Neteisingus bandymus skaičiuoja wrongAttempts. Skaitiklis išvalomas įvedus teisingą PIN arba pasibaigus blokavimui. Įvesties ištrynimas ir programinis išjungimas bandymų skaičiaus nenulina.</w:t>
      </w:r>
    </w:p>
    <w:p w14:paraId="0E4F663C" w14:textId="77777777" w:rsidR="003B55C3" w:rsidRDefault="00000000" w:rsidP="00F11D08">
      <w:pPr>
        <w:jc w:val="both"/>
      </w:pPr>
      <w:r>
        <w:t>Laikui matuoti naudojama millis(). Programa tikrina, kiek laiko praėjo nuo blokavimo arba klaidos pranešimo pradžios, todėl nereikia laukimo su delay(). Klaidos pranešimas rodomas 1,5 sekundės, o fizinis mygtukas tikrinamas ir tuo metu. Mygtukas veikia INPUT_PULLUP režimu: paspaustas jis sujungia A0 su GND. Kad vienas paspaudimas nebūtų suskaičiuotas kelis kartus, signalo pokytis priimamas tik jam išlikus stabiliam 50 ms. Blokavimo laikas LCD atnaujinamas tik pasikeitus likusių sekundžių skaičiui.</w:t>
      </w:r>
    </w:p>
    <w:p w14:paraId="1711BDED" w14:textId="77777777" w:rsidR="003B55C3" w:rsidRDefault="00000000">
      <w:pPr>
        <w:pStyle w:val="Antrat1"/>
      </w:pPr>
      <w:r>
        <w:t>Rezultatai ir kilusios problemos</w:t>
      </w:r>
    </w:p>
    <w:p w14:paraId="1EAFF46F" w14:textId="77777777" w:rsidR="003B55C3" w:rsidRDefault="00000000" w:rsidP="00F11D08">
      <w:pPr>
        <w:jc w:val="both"/>
      </w:pPr>
      <w:r>
        <w:t>Tinkercad simuliacijoje patikrinau PIN įvedimą, atrakinimą, užrakinimą, LED indikaciją, garsinius signalus ir įjungimo mygtuką. Po trijų neteisingų PIN programa pradeda 30 sekundžių blokavimą ir po jo leidžia bandyti iš naujo. Projektas demonstruoja ryšį tarp vartotojo įvesties, programos sprendimo ir servovariklio judėjimo.</w:t>
      </w:r>
    </w:p>
    <w:p w14:paraId="5F40F6CD" w14:textId="77777777" w:rsidR="003B55C3" w:rsidRDefault="00000000" w:rsidP="00F11D08">
      <w:pPr>
        <w:jc w:val="both"/>
      </w:pPr>
      <w:r>
        <w:t>Surinkdamas schemą susidūriau su LED ir fizinio mygtuko prijungimo problemomis. Patikrinus LED poliškumą ir pataisius laidų prijungimą, šie komponentai pradėjo veikti. Taip pat buvo pasirodęs kompiliavimo pranešimas „invalid header file“, todėl bibliotekas ir garso funkciją tikrinau atskirais mažais bandymais.</w:t>
      </w:r>
    </w:p>
    <w:p w14:paraId="5A490451" w14:textId="77777777" w:rsidR="003B55C3" w:rsidRDefault="00000000" w:rsidP="00F11D08">
      <w:pPr>
        <w:jc w:val="both"/>
      </w:pPr>
      <w:r>
        <w:t>Kai kurių bandymų metu LCD laikmatis sustodavo arba ekrane atsirasdavo neteisingų simbolių. Vėliau šis sutrikimas nebesikartojo, nors kodo nekeičiau, todėl tikslios priežasties nenustačiau. Prototipas išbandytas virtualioje aplinkoje; tikro užrakto mechanizmas ir veikimas su fiziniais komponentais dar nepatikrinti.</w:t>
      </w:r>
    </w:p>
    <w:p w14:paraId="3E377C34" w14:textId="77777777" w:rsidR="003B55C3" w:rsidRDefault="00000000">
      <w:pPr>
        <w:pStyle w:val="Antrat1"/>
      </w:pPr>
      <w:r>
        <w:t>Galimi patobulinimai</w:t>
      </w:r>
    </w:p>
    <w:p w14:paraId="71A4BC7E" w14:textId="77777777" w:rsidR="003B55C3" w:rsidRDefault="00000000" w:rsidP="00F11D08">
      <w:pPr>
        <w:jc w:val="both"/>
      </w:pPr>
      <w:r>
        <w:t>Ateityje pridėčiau PIN keitimą klaviatūra ir jo išsaugojimą EEPROM atmintyje. Taip pat būtų galima įdiegti automatinį užrakinimą po nustatyto laiko ir durelių būsenos jutiklį. Gaminant fizinį seifą reikėtų suprojektuoti korpusą bei užrakto mechanizmą ir numatyti servovarikliui tinkamą maitinimą.</w:t>
      </w:r>
    </w:p>
    <w:p w14:paraId="57E0134D" w14:textId="77777777" w:rsidR="003B55C3" w:rsidRDefault="00000000">
      <w:pPr>
        <w:pStyle w:val="Antrat1"/>
      </w:pPr>
      <w:r>
        <w:t>Projekto nuorodos</w:t>
      </w:r>
    </w:p>
    <w:p w14:paraId="4A514F9B" w14:textId="77777777" w:rsidR="003B55C3" w:rsidRDefault="00000000">
      <w:hyperlink r:id="rId6">
        <w:r>
          <w:rPr>
            <w:color w:val="0563C1"/>
            <w:u w:val="single"/>
          </w:rPr>
          <w:t>Programos kodas ir README GitHub saugykloje</w:t>
        </w:r>
      </w:hyperlink>
    </w:p>
    <w:p w14:paraId="2C67D6F6" w14:textId="77777777" w:rsidR="003B55C3" w:rsidRDefault="00000000">
      <w:hyperlink r:id="rId7">
        <w:r>
          <w:rPr>
            <w:color w:val="0563C1"/>
            <w:u w:val="single"/>
          </w:rPr>
          <w:t>Seifo schema ir simuliacija Tinkercad aplinkoje</w:t>
        </w:r>
      </w:hyperlink>
    </w:p>
    <w:sectPr w:rsidR="003B55C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raassunumeriai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raassunumeriai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raassuenkleliai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raassuenkleliai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raassunumeriai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raassuenkleliais"/>
      <w:lvlText w:val=""/>
      <w:lvlJc w:val="left"/>
      <w:pPr>
        <w:tabs>
          <w:tab w:val="num" w:pos="360"/>
        </w:tabs>
        <w:ind w:left="360" w:hanging="360"/>
      </w:pPr>
      <w:rPr>
        <w:rFonts w:ascii="Symbol" w:hAnsi="Symbol" w:hint="default"/>
      </w:rPr>
    </w:lvl>
  </w:abstractNum>
  <w:num w:numId="1" w16cid:durableId="2059275871">
    <w:abstractNumId w:val="8"/>
  </w:num>
  <w:num w:numId="2" w16cid:durableId="432479557">
    <w:abstractNumId w:val="6"/>
  </w:num>
  <w:num w:numId="3" w16cid:durableId="1331567050">
    <w:abstractNumId w:val="5"/>
  </w:num>
  <w:num w:numId="4" w16cid:durableId="1870293697">
    <w:abstractNumId w:val="4"/>
  </w:num>
  <w:num w:numId="5" w16cid:durableId="1192642719">
    <w:abstractNumId w:val="7"/>
  </w:num>
  <w:num w:numId="6" w16cid:durableId="174001616">
    <w:abstractNumId w:val="3"/>
  </w:num>
  <w:num w:numId="7" w16cid:durableId="1494564246">
    <w:abstractNumId w:val="2"/>
  </w:num>
  <w:num w:numId="8" w16cid:durableId="1537808759">
    <w:abstractNumId w:val="1"/>
  </w:num>
  <w:num w:numId="9" w16cid:durableId="1525437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55C3"/>
    <w:rsid w:val="007B18CE"/>
    <w:rsid w:val="00AA1D8D"/>
    <w:rsid w:val="00B47730"/>
    <w:rsid w:val="00CB0664"/>
    <w:rsid w:val="00DE3F10"/>
    <w:rsid w:val="00F11D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27B4B"/>
  <w14:defaultImageDpi w14:val="300"/>
  <w15:docId w15:val="{B0B6D83B-9BA4-48D8-920D-5AD2E88BB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qFormat/>
    <w:rsid w:val="00FC693F"/>
    <w:pPr>
      <w:spacing w:after="120" w:line="254" w:lineRule="auto"/>
    </w:pPr>
    <w:rPr>
      <w:rFonts w:ascii="Calibri" w:hAnsi="Calibri"/>
      <w:color w:val="000000"/>
    </w:rPr>
  </w:style>
  <w:style w:type="paragraph" w:styleId="Antrat1">
    <w:name w:val="heading 1"/>
    <w:basedOn w:val="prastasis"/>
    <w:next w:val="prastasis"/>
    <w:link w:val="Antrat1Diagrama"/>
    <w:uiPriority w:val="9"/>
    <w:qFormat/>
    <w:rsid w:val="00FC693F"/>
    <w:pPr>
      <w:keepNext/>
      <w:keepLines/>
      <w:spacing w:before="200" w:after="100"/>
      <w:outlineLvl w:val="0"/>
    </w:pPr>
    <w:rPr>
      <w:rFonts w:asciiTheme="majorHAnsi" w:eastAsiaTheme="majorEastAsia" w:hAnsiTheme="majorHAnsi" w:cstheme="majorBidi"/>
      <w:b/>
      <w:bCs/>
      <w:sz w:val="26"/>
      <w:szCs w:val="28"/>
    </w:rPr>
  </w:style>
  <w:style w:type="paragraph" w:styleId="Antrat2">
    <w:name w:val="heading 2"/>
    <w:basedOn w:val="prastasis"/>
    <w:next w:val="prastasis"/>
    <w:link w:val="Antrat2Diagrama"/>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Antrat3">
    <w:name w:val="heading 3"/>
    <w:basedOn w:val="prastasis"/>
    <w:next w:val="prastasis"/>
    <w:link w:val="Antrat3Diagrama"/>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Antrat4">
    <w:name w:val="heading 4"/>
    <w:basedOn w:val="prastasis"/>
    <w:next w:val="prastasis"/>
    <w:link w:val="Antrat4Diagrama"/>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Antrat5">
    <w:name w:val="heading 5"/>
    <w:basedOn w:val="prastasis"/>
    <w:next w:val="prastasis"/>
    <w:link w:val="Antrat5Diagrama"/>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Antrat6">
    <w:name w:val="heading 6"/>
    <w:basedOn w:val="prastasis"/>
    <w:next w:val="prastasis"/>
    <w:link w:val="Antrat6Diagrama"/>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Antrat7">
    <w:name w:val="heading 7"/>
    <w:basedOn w:val="prastasis"/>
    <w:next w:val="prastasis"/>
    <w:link w:val="Antrat7Diagrama"/>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Antrat8">
    <w:name w:val="heading 8"/>
    <w:basedOn w:val="prastasis"/>
    <w:next w:val="prastasis"/>
    <w:link w:val="Antrat8Diagrama"/>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Antrat9">
    <w:name w:val="heading 9"/>
    <w:basedOn w:val="prastasis"/>
    <w:next w:val="prastasis"/>
    <w:link w:val="Antrat9Diagrama"/>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Antrats">
    <w:name w:val="header"/>
    <w:basedOn w:val="prastasis"/>
    <w:link w:val="AntratsDiagrama"/>
    <w:uiPriority w:val="99"/>
    <w:unhideWhenUsed/>
    <w:rsid w:val="00E618BF"/>
    <w:pPr>
      <w:tabs>
        <w:tab w:val="center" w:pos="4680"/>
        <w:tab w:val="right" w:pos="9360"/>
      </w:tabs>
      <w:spacing w:after="0" w:line="240" w:lineRule="auto"/>
    </w:pPr>
  </w:style>
  <w:style w:type="character" w:customStyle="1" w:styleId="AntratsDiagrama">
    <w:name w:val="Antraštės Diagrama"/>
    <w:basedOn w:val="Numatytasispastraiposriftas"/>
    <w:link w:val="Antrats"/>
    <w:uiPriority w:val="99"/>
    <w:rsid w:val="00E618BF"/>
  </w:style>
  <w:style w:type="paragraph" w:styleId="Porat">
    <w:name w:val="footer"/>
    <w:basedOn w:val="prastasis"/>
    <w:link w:val="PoratDiagrama"/>
    <w:uiPriority w:val="99"/>
    <w:unhideWhenUsed/>
    <w:rsid w:val="00E618BF"/>
    <w:pPr>
      <w:tabs>
        <w:tab w:val="center" w:pos="4680"/>
        <w:tab w:val="right" w:pos="9360"/>
      </w:tabs>
      <w:spacing w:after="0" w:line="240" w:lineRule="auto"/>
    </w:pPr>
  </w:style>
  <w:style w:type="character" w:customStyle="1" w:styleId="PoratDiagrama">
    <w:name w:val="Poraštė Diagrama"/>
    <w:basedOn w:val="Numatytasispastraiposriftas"/>
    <w:link w:val="Porat"/>
    <w:uiPriority w:val="99"/>
    <w:rsid w:val="00E618BF"/>
  </w:style>
  <w:style w:type="paragraph" w:styleId="Betarp">
    <w:name w:val="No Spacing"/>
    <w:uiPriority w:val="1"/>
    <w:qFormat/>
    <w:rsid w:val="00FC693F"/>
    <w:pPr>
      <w:spacing w:after="0" w:line="240" w:lineRule="auto"/>
    </w:pPr>
  </w:style>
  <w:style w:type="character" w:customStyle="1" w:styleId="Antrat1Diagrama">
    <w:name w:val="Antraštė 1 Diagrama"/>
    <w:basedOn w:val="Numatytasispastraiposriftas"/>
    <w:link w:val="Antra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Antrat2Diagrama">
    <w:name w:val="Antraštė 2 Diagrama"/>
    <w:basedOn w:val="Numatytasispastraiposriftas"/>
    <w:link w:val="Antrat2"/>
    <w:uiPriority w:val="9"/>
    <w:rsid w:val="00FC693F"/>
    <w:rPr>
      <w:rFonts w:asciiTheme="majorHAnsi" w:eastAsiaTheme="majorEastAsia" w:hAnsiTheme="majorHAnsi" w:cstheme="majorBidi"/>
      <w:b/>
      <w:bCs/>
      <w:color w:val="4F81BD" w:themeColor="accent1"/>
      <w:sz w:val="26"/>
      <w:szCs w:val="26"/>
    </w:rPr>
  </w:style>
  <w:style w:type="character" w:customStyle="1" w:styleId="Antrat3Diagrama">
    <w:name w:val="Antraštė 3 Diagrama"/>
    <w:basedOn w:val="Numatytasispastraiposriftas"/>
    <w:link w:val="Antrat3"/>
    <w:uiPriority w:val="9"/>
    <w:rsid w:val="00FC693F"/>
    <w:rPr>
      <w:rFonts w:asciiTheme="majorHAnsi" w:eastAsiaTheme="majorEastAsia" w:hAnsiTheme="majorHAnsi" w:cstheme="majorBidi"/>
      <w:b/>
      <w:bCs/>
      <w:color w:val="4F81BD" w:themeColor="accent1"/>
    </w:rPr>
  </w:style>
  <w:style w:type="paragraph" w:styleId="Pavadinimas">
    <w:name w:val="Title"/>
    <w:basedOn w:val="prastasis"/>
    <w:next w:val="prastasis"/>
    <w:link w:val="PavadinimasDiagrama"/>
    <w:uiPriority w:val="10"/>
    <w:qFormat/>
    <w:rsid w:val="00FC693F"/>
    <w:pPr>
      <w:spacing w:after="100" w:line="240" w:lineRule="auto"/>
      <w:contextualSpacing/>
    </w:pPr>
    <w:rPr>
      <w:rFonts w:asciiTheme="majorHAnsi" w:eastAsiaTheme="majorEastAsia" w:hAnsiTheme="majorHAnsi" w:cstheme="majorBidi"/>
      <w:spacing w:val="5"/>
      <w:kern w:val="28"/>
      <w:sz w:val="42"/>
      <w:szCs w:val="52"/>
    </w:rPr>
  </w:style>
  <w:style w:type="character" w:customStyle="1" w:styleId="PavadinimasDiagrama">
    <w:name w:val="Pavadinimas Diagrama"/>
    <w:basedOn w:val="Numatytasispastraiposriftas"/>
    <w:link w:val="Pavadinimas"/>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aantrat">
    <w:name w:val="Subtitle"/>
    <w:basedOn w:val="prastasis"/>
    <w:next w:val="prastasis"/>
    <w:link w:val="PaantratDiagrama"/>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aantratDiagrama">
    <w:name w:val="Paantraštė Diagrama"/>
    <w:basedOn w:val="Numatytasispastraiposriftas"/>
    <w:link w:val="Paantrat"/>
    <w:uiPriority w:val="11"/>
    <w:rsid w:val="00FC693F"/>
    <w:rPr>
      <w:rFonts w:asciiTheme="majorHAnsi" w:eastAsiaTheme="majorEastAsia" w:hAnsiTheme="majorHAnsi" w:cstheme="majorBidi"/>
      <w:i/>
      <w:iCs/>
      <w:color w:val="4F81BD" w:themeColor="accent1"/>
      <w:spacing w:val="15"/>
      <w:sz w:val="24"/>
      <w:szCs w:val="24"/>
    </w:rPr>
  </w:style>
  <w:style w:type="paragraph" w:styleId="Sraopastraipa">
    <w:name w:val="List Paragraph"/>
    <w:basedOn w:val="prastasis"/>
    <w:uiPriority w:val="34"/>
    <w:qFormat/>
    <w:rsid w:val="00FC693F"/>
    <w:pPr>
      <w:ind w:left="720"/>
      <w:contextualSpacing/>
    </w:pPr>
  </w:style>
  <w:style w:type="paragraph" w:styleId="Pagrindinistekstas">
    <w:name w:val="Body Text"/>
    <w:basedOn w:val="prastasis"/>
    <w:link w:val="PagrindinistekstasDiagrama"/>
    <w:uiPriority w:val="99"/>
    <w:unhideWhenUsed/>
    <w:rsid w:val="00AA1D8D"/>
  </w:style>
  <w:style w:type="character" w:customStyle="1" w:styleId="PagrindinistekstasDiagrama">
    <w:name w:val="Pagrindinis tekstas Diagrama"/>
    <w:basedOn w:val="Numatytasispastraiposriftas"/>
    <w:link w:val="Pagrindinistekstas"/>
    <w:uiPriority w:val="99"/>
    <w:rsid w:val="00AA1D8D"/>
  </w:style>
  <w:style w:type="paragraph" w:styleId="Pagrindinistekstas2">
    <w:name w:val="Body Text 2"/>
    <w:basedOn w:val="prastasis"/>
    <w:link w:val="Pagrindinistekstas2Diagrama"/>
    <w:uiPriority w:val="99"/>
    <w:unhideWhenUsed/>
    <w:rsid w:val="00AA1D8D"/>
    <w:pPr>
      <w:spacing w:line="480" w:lineRule="auto"/>
    </w:pPr>
  </w:style>
  <w:style w:type="character" w:customStyle="1" w:styleId="Pagrindinistekstas2Diagrama">
    <w:name w:val="Pagrindinis tekstas 2 Diagrama"/>
    <w:basedOn w:val="Numatytasispastraiposriftas"/>
    <w:link w:val="Pagrindinistekstas2"/>
    <w:uiPriority w:val="99"/>
    <w:rsid w:val="00AA1D8D"/>
  </w:style>
  <w:style w:type="paragraph" w:styleId="Pagrindinistekstas3">
    <w:name w:val="Body Text 3"/>
    <w:basedOn w:val="prastasis"/>
    <w:link w:val="Pagrindinistekstas3Diagrama"/>
    <w:uiPriority w:val="99"/>
    <w:unhideWhenUsed/>
    <w:rsid w:val="00AA1D8D"/>
    <w:rPr>
      <w:sz w:val="16"/>
      <w:szCs w:val="16"/>
    </w:rPr>
  </w:style>
  <w:style w:type="character" w:customStyle="1" w:styleId="Pagrindinistekstas3Diagrama">
    <w:name w:val="Pagrindinis tekstas 3 Diagrama"/>
    <w:basedOn w:val="Numatytasispastraiposriftas"/>
    <w:link w:val="Pagrindinistekstas3"/>
    <w:uiPriority w:val="99"/>
    <w:rsid w:val="00AA1D8D"/>
    <w:rPr>
      <w:sz w:val="16"/>
      <w:szCs w:val="16"/>
    </w:rPr>
  </w:style>
  <w:style w:type="paragraph" w:styleId="Sraas">
    <w:name w:val="List"/>
    <w:basedOn w:val="prastasis"/>
    <w:uiPriority w:val="99"/>
    <w:unhideWhenUsed/>
    <w:rsid w:val="00AA1D8D"/>
    <w:pPr>
      <w:ind w:left="360" w:hanging="360"/>
      <w:contextualSpacing/>
    </w:pPr>
  </w:style>
  <w:style w:type="paragraph" w:styleId="Sraas2">
    <w:name w:val="List 2"/>
    <w:basedOn w:val="prastasis"/>
    <w:uiPriority w:val="99"/>
    <w:unhideWhenUsed/>
    <w:rsid w:val="00326F90"/>
    <w:pPr>
      <w:ind w:left="720" w:hanging="360"/>
      <w:contextualSpacing/>
    </w:pPr>
  </w:style>
  <w:style w:type="paragraph" w:styleId="Sraas3">
    <w:name w:val="List 3"/>
    <w:basedOn w:val="prastasis"/>
    <w:uiPriority w:val="99"/>
    <w:unhideWhenUsed/>
    <w:rsid w:val="00326F90"/>
    <w:pPr>
      <w:ind w:left="1080" w:hanging="360"/>
      <w:contextualSpacing/>
    </w:pPr>
  </w:style>
  <w:style w:type="paragraph" w:styleId="Sraassuenkleliais">
    <w:name w:val="List Bullet"/>
    <w:basedOn w:val="prastasis"/>
    <w:uiPriority w:val="99"/>
    <w:unhideWhenUsed/>
    <w:rsid w:val="00326F90"/>
    <w:pPr>
      <w:numPr>
        <w:numId w:val="1"/>
      </w:numPr>
      <w:contextualSpacing/>
    </w:pPr>
  </w:style>
  <w:style w:type="paragraph" w:styleId="Sraassuenkleliais2">
    <w:name w:val="List Bullet 2"/>
    <w:basedOn w:val="prastasis"/>
    <w:uiPriority w:val="99"/>
    <w:unhideWhenUsed/>
    <w:rsid w:val="00326F90"/>
    <w:pPr>
      <w:numPr>
        <w:numId w:val="2"/>
      </w:numPr>
      <w:contextualSpacing/>
    </w:pPr>
  </w:style>
  <w:style w:type="paragraph" w:styleId="Sraassuenkleliais3">
    <w:name w:val="List Bullet 3"/>
    <w:basedOn w:val="prastasis"/>
    <w:uiPriority w:val="99"/>
    <w:unhideWhenUsed/>
    <w:rsid w:val="00326F90"/>
    <w:pPr>
      <w:numPr>
        <w:numId w:val="3"/>
      </w:numPr>
      <w:contextualSpacing/>
    </w:pPr>
  </w:style>
  <w:style w:type="paragraph" w:styleId="Sraassunumeriais">
    <w:name w:val="List Number"/>
    <w:basedOn w:val="prastasis"/>
    <w:uiPriority w:val="99"/>
    <w:unhideWhenUsed/>
    <w:rsid w:val="00326F90"/>
    <w:pPr>
      <w:numPr>
        <w:numId w:val="5"/>
      </w:numPr>
      <w:contextualSpacing/>
    </w:pPr>
  </w:style>
  <w:style w:type="paragraph" w:styleId="Sraassunumeriais2">
    <w:name w:val="List Number 2"/>
    <w:basedOn w:val="prastasis"/>
    <w:uiPriority w:val="99"/>
    <w:unhideWhenUsed/>
    <w:rsid w:val="0029639D"/>
    <w:pPr>
      <w:numPr>
        <w:numId w:val="6"/>
      </w:numPr>
      <w:contextualSpacing/>
    </w:pPr>
  </w:style>
  <w:style w:type="paragraph" w:styleId="Sraassunumeriais3">
    <w:name w:val="List Number 3"/>
    <w:basedOn w:val="prastasis"/>
    <w:uiPriority w:val="99"/>
    <w:unhideWhenUsed/>
    <w:rsid w:val="0029639D"/>
    <w:pPr>
      <w:numPr>
        <w:numId w:val="7"/>
      </w:numPr>
      <w:contextualSpacing/>
    </w:pPr>
  </w:style>
  <w:style w:type="paragraph" w:styleId="Sraotsinys">
    <w:name w:val="List Continue"/>
    <w:basedOn w:val="prastasis"/>
    <w:uiPriority w:val="99"/>
    <w:unhideWhenUsed/>
    <w:rsid w:val="0029639D"/>
    <w:pPr>
      <w:ind w:left="360"/>
      <w:contextualSpacing/>
    </w:pPr>
  </w:style>
  <w:style w:type="paragraph" w:styleId="Sraotsinys2">
    <w:name w:val="List Continue 2"/>
    <w:basedOn w:val="prastasis"/>
    <w:uiPriority w:val="99"/>
    <w:unhideWhenUsed/>
    <w:rsid w:val="0029639D"/>
    <w:pPr>
      <w:ind w:left="720"/>
      <w:contextualSpacing/>
    </w:pPr>
  </w:style>
  <w:style w:type="paragraph" w:styleId="Sraotsinys3">
    <w:name w:val="List Continue 3"/>
    <w:basedOn w:val="prastasis"/>
    <w:uiPriority w:val="99"/>
    <w:unhideWhenUsed/>
    <w:rsid w:val="0029639D"/>
    <w:pPr>
      <w:ind w:left="1080"/>
      <w:contextualSpacing/>
    </w:pPr>
  </w:style>
  <w:style w:type="paragraph" w:styleId="Makrokomandostekstas">
    <w:name w:val="macro"/>
    <w:link w:val="MakrokomandostekstasDiagrama"/>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komandostekstasDiagrama">
    <w:name w:val="Makrokomandos tekstas Diagrama"/>
    <w:basedOn w:val="Numatytasispastraiposriftas"/>
    <w:link w:val="Makrokomandostekstas"/>
    <w:uiPriority w:val="99"/>
    <w:rsid w:val="0029639D"/>
    <w:rPr>
      <w:rFonts w:ascii="Courier" w:hAnsi="Courier"/>
      <w:sz w:val="20"/>
      <w:szCs w:val="20"/>
    </w:rPr>
  </w:style>
  <w:style w:type="paragraph" w:styleId="Citata">
    <w:name w:val="Quote"/>
    <w:basedOn w:val="prastasis"/>
    <w:next w:val="prastasis"/>
    <w:link w:val="CitataDiagrama"/>
    <w:uiPriority w:val="29"/>
    <w:qFormat/>
    <w:rsid w:val="00FC693F"/>
    <w:rPr>
      <w:i/>
      <w:iCs/>
      <w:color w:val="000000" w:themeColor="text1"/>
    </w:rPr>
  </w:style>
  <w:style w:type="character" w:customStyle="1" w:styleId="CitataDiagrama">
    <w:name w:val="Citata Diagrama"/>
    <w:basedOn w:val="Numatytasispastraiposriftas"/>
    <w:link w:val="Citata"/>
    <w:uiPriority w:val="29"/>
    <w:rsid w:val="00FC693F"/>
    <w:rPr>
      <w:i/>
      <w:iCs/>
      <w:color w:val="000000" w:themeColor="text1"/>
    </w:rPr>
  </w:style>
  <w:style w:type="character" w:customStyle="1" w:styleId="Antrat4Diagrama">
    <w:name w:val="Antraštė 4 Diagrama"/>
    <w:basedOn w:val="Numatytasispastraiposriftas"/>
    <w:link w:val="Antrat4"/>
    <w:uiPriority w:val="9"/>
    <w:semiHidden/>
    <w:rsid w:val="00FC693F"/>
    <w:rPr>
      <w:rFonts w:asciiTheme="majorHAnsi" w:eastAsiaTheme="majorEastAsia" w:hAnsiTheme="majorHAnsi" w:cstheme="majorBidi"/>
      <w:b/>
      <w:bCs/>
      <w:i/>
      <w:iCs/>
      <w:color w:val="4F81BD" w:themeColor="accent1"/>
    </w:rPr>
  </w:style>
  <w:style w:type="character" w:customStyle="1" w:styleId="Antrat5Diagrama">
    <w:name w:val="Antraštė 5 Diagrama"/>
    <w:basedOn w:val="Numatytasispastraiposriftas"/>
    <w:link w:val="Antrat5"/>
    <w:uiPriority w:val="9"/>
    <w:semiHidden/>
    <w:rsid w:val="00FC693F"/>
    <w:rPr>
      <w:rFonts w:asciiTheme="majorHAnsi" w:eastAsiaTheme="majorEastAsia" w:hAnsiTheme="majorHAnsi" w:cstheme="majorBidi"/>
      <w:color w:val="243F60" w:themeColor="accent1" w:themeShade="7F"/>
    </w:rPr>
  </w:style>
  <w:style w:type="character" w:customStyle="1" w:styleId="Antrat6Diagrama">
    <w:name w:val="Antraštė 6 Diagrama"/>
    <w:basedOn w:val="Numatytasispastraiposriftas"/>
    <w:link w:val="Antrat6"/>
    <w:uiPriority w:val="9"/>
    <w:semiHidden/>
    <w:rsid w:val="00FC693F"/>
    <w:rPr>
      <w:rFonts w:asciiTheme="majorHAnsi" w:eastAsiaTheme="majorEastAsia" w:hAnsiTheme="majorHAnsi" w:cstheme="majorBidi"/>
      <w:i/>
      <w:iCs/>
      <w:color w:val="243F60" w:themeColor="accent1" w:themeShade="7F"/>
    </w:rPr>
  </w:style>
  <w:style w:type="character" w:customStyle="1" w:styleId="Antrat7Diagrama">
    <w:name w:val="Antraštė 7 Diagrama"/>
    <w:basedOn w:val="Numatytasispastraiposriftas"/>
    <w:link w:val="Antrat7"/>
    <w:uiPriority w:val="9"/>
    <w:semiHidden/>
    <w:rsid w:val="00FC693F"/>
    <w:rPr>
      <w:rFonts w:asciiTheme="majorHAnsi" w:eastAsiaTheme="majorEastAsia" w:hAnsiTheme="majorHAnsi" w:cstheme="majorBidi"/>
      <w:i/>
      <w:iCs/>
      <w:color w:val="404040" w:themeColor="text1" w:themeTint="BF"/>
    </w:rPr>
  </w:style>
  <w:style w:type="character" w:customStyle="1" w:styleId="Antrat8Diagrama">
    <w:name w:val="Antraštė 8 Diagrama"/>
    <w:basedOn w:val="Numatytasispastraiposriftas"/>
    <w:link w:val="Antrat8"/>
    <w:uiPriority w:val="9"/>
    <w:semiHidden/>
    <w:rsid w:val="00FC693F"/>
    <w:rPr>
      <w:rFonts w:asciiTheme="majorHAnsi" w:eastAsiaTheme="majorEastAsia" w:hAnsiTheme="majorHAnsi" w:cstheme="majorBidi"/>
      <w:color w:val="4F81BD" w:themeColor="accent1"/>
      <w:sz w:val="20"/>
      <w:szCs w:val="20"/>
    </w:rPr>
  </w:style>
  <w:style w:type="character" w:customStyle="1" w:styleId="Antrat9Diagrama">
    <w:name w:val="Antraštė 9 Diagrama"/>
    <w:basedOn w:val="Numatytasispastraiposriftas"/>
    <w:link w:val="Antrat9"/>
    <w:uiPriority w:val="9"/>
    <w:semiHidden/>
    <w:rsid w:val="00FC693F"/>
    <w:rPr>
      <w:rFonts w:asciiTheme="majorHAnsi" w:eastAsiaTheme="majorEastAsia" w:hAnsiTheme="majorHAnsi" w:cstheme="majorBidi"/>
      <w:i/>
      <w:iCs/>
      <w:color w:val="404040" w:themeColor="text1" w:themeTint="BF"/>
      <w:sz w:val="20"/>
      <w:szCs w:val="20"/>
    </w:rPr>
  </w:style>
  <w:style w:type="paragraph" w:styleId="Antrat">
    <w:name w:val="caption"/>
    <w:basedOn w:val="prastasis"/>
    <w:next w:val="prastasis"/>
    <w:uiPriority w:val="35"/>
    <w:semiHidden/>
    <w:unhideWhenUsed/>
    <w:qFormat/>
    <w:rsid w:val="00FC693F"/>
    <w:pPr>
      <w:spacing w:line="240" w:lineRule="auto"/>
    </w:pPr>
    <w:rPr>
      <w:b/>
      <w:bCs/>
      <w:color w:val="4F81BD" w:themeColor="accent1"/>
      <w:sz w:val="18"/>
      <w:szCs w:val="18"/>
    </w:rPr>
  </w:style>
  <w:style w:type="character" w:styleId="Grietas">
    <w:name w:val="Strong"/>
    <w:basedOn w:val="Numatytasispastraiposriftas"/>
    <w:uiPriority w:val="22"/>
    <w:qFormat/>
    <w:rsid w:val="00FC693F"/>
    <w:rPr>
      <w:b/>
      <w:bCs/>
    </w:rPr>
  </w:style>
  <w:style w:type="character" w:styleId="Emfaz">
    <w:name w:val="Emphasis"/>
    <w:basedOn w:val="Numatytasispastraiposriftas"/>
    <w:uiPriority w:val="20"/>
    <w:qFormat/>
    <w:rsid w:val="00FC693F"/>
    <w:rPr>
      <w:i/>
      <w:iCs/>
    </w:rPr>
  </w:style>
  <w:style w:type="paragraph" w:styleId="Iskirtacitata">
    <w:name w:val="Intense Quote"/>
    <w:basedOn w:val="prastasis"/>
    <w:next w:val="prastasis"/>
    <w:link w:val="IskirtacitataDiagrama"/>
    <w:uiPriority w:val="30"/>
    <w:qFormat/>
    <w:rsid w:val="00FC693F"/>
    <w:pPr>
      <w:spacing w:before="200" w:after="280"/>
      <w:ind w:left="936" w:right="936"/>
    </w:pPr>
    <w:rPr>
      <w:b/>
      <w:bCs/>
      <w:i/>
      <w:iCs/>
      <w:color w:val="4F81BD" w:themeColor="accent1"/>
    </w:rPr>
  </w:style>
  <w:style w:type="character" w:customStyle="1" w:styleId="IskirtacitataDiagrama">
    <w:name w:val="Išskirta citata Diagrama"/>
    <w:basedOn w:val="Numatytasispastraiposriftas"/>
    <w:link w:val="Iskirtacitata"/>
    <w:uiPriority w:val="30"/>
    <w:rsid w:val="00FC693F"/>
    <w:rPr>
      <w:b/>
      <w:bCs/>
      <w:i/>
      <w:iCs/>
      <w:color w:val="4F81BD" w:themeColor="accent1"/>
    </w:rPr>
  </w:style>
  <w:style w:type="character" w:styleId="Nerykuspabraukimas">
    <w:name w:val="Subtle Emphasis"/>
    <w:basedOn w:val="Numatytasispastraiposriftas"/>
    <w:uiPriority w:val="19"/>
    <w:qFormat/>
    <w:rsid w:val="00FC693F"/>
    <w:rPr>
      <w:i/>
      <w:iCs/>
      <w:color w:val="808080" w:themeColor="text1" w:themeTint="7F"/>
    </w:rPr>
  </w:style>
  <w:style w:type="character" w:styleId="Rykuspabraukimas">
    <w:name w:val="Intense Emphasis"/>
    <w:basedOn w:val="Numatytasispastraiposriftas"/>
    <w:uiPriority w:val="21"/>
    <w:qFormat/>
    <w:rsid w:val="00FC693F"/>
    <w:rPr>
      <w:b/>
      <w:bCs/>
      <w:i/>
      <w:iCs/>
      <w:color w:val="4F81BD" w:themeColor="accent1"/>
    </w:rPr>
  </w:style>
  <w:style w:type="character" w:styleId="Nerykinuoroda">
    <w:name w:val="Subtle Reference"/>
    <w:basedOn w:val="Numatytasispastraiposriftas"/>
    <w:uiPriority w:val="31"/>
    <w:qFormat/>
    <w:rsid w:val="00FC693F"/>
    <w:rPr>
      <w:smallCaps/>
      <w:color w:val="C0504D" w:themeColor="accent2"/>
      <w:u w:val="single"/>
    </w:rPr>
  </w:style>
  <w:style w:type="character" w:styleId="Rykinuoroda">
    <w:name w:val="Intense Reference"/>
    <w:basedOn w:val="Numatytasispastraiposriftas"/>
    <w:uiPriority w:val="32"/>
    <w:qFormat/>
    <w:rsid w:val="00FC693F"/>
    <w:rPr>
      <w:b/>
      <w:bCs/>
      <w:smallCaps/>
      <w:color w:val="C0504D" w:themeColor="accent2"/>
      <w:spacing w:val="5"/>
      <w:u w:val="single"/>
    </w:rPr>
  </w:style>
  <w:style w:type="character" w:styleId="Knygospavadinimas">
    <w:name w:val="Book Title"/>
    <w:basedOn w:val="Numatytasispastraiposriftas"/>
    <w:uiPriority w:val="33"/>
    <w:qFormat/>
    <w:rsid w:val="00FC693F"/>
    <w:rPr>
      <w:b/>
      <w:bCs/>
      <w:smallCaps/>
      <w:spacing w:val="5"/>
    </w:rPr>
  </w:style>
  <w:style w:type="paragraph" w:styleId="Turinioantrat">
    <w:name w:val="TOC Heading"/>
    <w:basedOn w:val="Antrat1"/>
    <w:next w:val="prastasis"/>
    <w:uiPriority w:val="39"/>
    <w:semiHidden/>
    <w:unhideWhenUsed/>
    <w:qFormat/>
    <w:rsid w:val="00FC693F"/>
    <w:pPr>
      <w:outlineLvl w:val="9"/>
    </w:pPr>
  </w:style>
  <w:style w:type="table" w:styleId="Lentelstinklelis">
    <w:name w:val="Table Grid"/>
    <w:basedOn w:val="prastojilent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esusisspalvinimas">
    <w:name w:val="Light Shading"/>
    <w:basedOn w:val="prastojilent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esusspalvinimas1parykinimas">
    <w:name w:val="Light Shading Accent 1"/>
    <w:basedOn w:val="prastojilent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esusspalvinimas2parykinimas">
    <w:name w:val="Light Shading Accent 2"/>
    <w:basedOn w:val="prastojilent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esusspalvinimas3parykinimas">
    <w:name w:val="Light Shading Accent 3"/>
    <w:basedOn w:val="prastojilent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esusspalvinimas4parykinimas">
    <w:name w:val="Light Shading Accent 4"/>
    <w:basedOn w:val="prastojilent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esusspalvinimas5parykinimas">
    <w:name w:val="Light Shading Accent 5"/>
    <w:basedOn w:val="prastojilent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esusspalvinimas6parykinimas">
    <w:name w:val="Light Shading Accent 6"/>
    <w:basedOn w:val="prastojilent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esussraas">
    <w:name w:val="Light List"/>
    <w:basedOn w:val="prastojilent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esussraas1parykinimas">
    <w:name w:val="Light List Accent 1"/>
    <w:basedOn w:val="prastojilent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esussraas2parykinimas">
    <w:name w:val="Light List Accent 2"/>
    <w:basedOn w:val="prastojilent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esussraas3parykinimas">
    <w:name w:val="Light List Accent 3"/>
    <w:basedOn w:val="prastojilent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esussraas4parykinimas">
    <w:name w:val="Light List Accent 4"/>
    <w:basedOn w:val="prastojilent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esussraas5parykinimas">
    <w:name w:val="Light List Accent 5"/>
    <w:basedOn w:val="prastojilent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esussraas6parykinimas">
    <w:name w:val="Light List Accent 6"/>
    <w:basedOn w:val="prastojilent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esustinklelis">
    <w:name w:val="Light Grid"/>
    <w:basedOn w:val="prastojilent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esustinklelis1parykinimas">
    <w:name w:val="Light Grid Accent 1"/>
    <w:basedOn w:val="prastojilent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esustinklelis2parykinimas">
    <w:name w:val="Light Grid Accent 2"/>
    <w:basedOn w:val="prastojilent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esustinklelis3parykinimas">
    <w:name w:val="Light Grid Accent 3"/>
    <w:basedOn w:val="prastojilent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esustinklelis4parykinimas">
    <w:name w:val="Light Grid Accent 4"/>
    <w:basedOn w:val="prastojilent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esustinklelis5parykinimas">
    <w:name w:val="Light Grid Accent 5"/>
    <w:basedOn w:val="prastojilent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esustinklelis6parykinimas">
    <w:name w:val="Light Grid Accent 6"/>
    <w:basedOn w:val="prastojilent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vidutinisspalvinimas">
    <w:name w:val="Medium Shading 1"/>
    <w:basedOn w:val="prastojilent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vidutinisspalvinimas1parykinimas">
    <w:name w:val="Medium Shading 1 Accent 1"/>
    <w:basedOn w:val="prastojilent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vidutinisspalvinimas2parykinimas">
    <w:name w:val="Medium Shading 1 Accent 2"/>
    <w:basedOn w:val="prastojilent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vidutinisspalvinimas3parykinimas">
    <w:name w:val="Medium Shading 1 Accent 3"/>
    <w:basedOn w:val="prastojilent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vidutinisspalvinimas4parykinimas">
    <w:name w:val="Medium Shading 1 Accent 4"/>
    <w:basedOn w:val="prastojilent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vidutinisspalvinimas5parykinimas">
    <w:name w:val="Medium Shading 1 Accent 5"/>
    <w:basedOn w:val="prastojilent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vidutinisspalvinimas6parykinimas">
    <w:name w:val="Medium Shading 1 Accent 6"/>
    <w:basedOn w:val="prastojilent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vidutinisspalvinimas">
    <w:name w:val="Medium Shading 2"/>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1parykinimas">
    <w:name w:val="Medium Shading 2 Accent 1"/>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2parykinimas">
    <w:name w:val="Medium Shading 2 Accent 2"/>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3parykinimas">
    <w:name w:val="Medium Shading 2 Accent 3"/>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4parykinimas">
    <w:name w:val="Medium Shading 2 Accent 4"/>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5parykinimas">
    <w:name w:val="Medium Shading 2 Accent 5"/>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vidutinisspalvinimas6parykinimas">
    <w:name w:val="Medium Shading 2 Accent 6"/>
    <w:basedOn w:val="prastojilent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vidutinissraas">
    <w:name w:val="Medium List 1"/>
    <w:basedOn w:val="prastojilent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vidutinissraas1parykinimas">
    <w:name w:val="Medium List 1 Accent 1"/>
    <w:basedOn w:val="prastojilent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vidutinissraas2parykinimas">
    <w:name w:val="Medium List 1 Accent 2"/>
    <w:basedOn w:val="prastojilent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vidutinissraas3parykinimas">
    <w:name w:val="Medium List 1 Accent 3"/>
    <w:basedOn w:val="prastojilent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vidutinissraas4parykinimas">
    <w:name w:val="Medium List 1 Accent 4"/>
    <w:basedOn w:val="prastojilent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vidutinissraas5parykinimas">
    <w:name w:val="Medium List 1 Accent 5"/>
    <w:basedOn w:val="prastojilent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vidutinissraas6parykinimas">
    <w:name w:val="Medium List 1 Accent 6"/>
    <w:basedOn w:val="prastojilent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vidutinissraas">
    <w:name w:val="Medium List 2"/>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1parykinimas">
    <w:name w:val="Medium List 2 Accent 1"/>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2parykinimas">
    <w:name w:val="Medium List 2 Accent 2"/>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3parykinimas">
    <w:name w:val="Medium List 2 Accent 3"/>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4parykinimas">
    <w:name w:val="Medium List 2 Accent 4"/>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5parykinimas">
    <w:name w:val="Medium List 2 Accent 5"/>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vidutinissraas6parykinimas">
    <w:name w:val="Medium List 2 Accent 6"/>
    <w:basedOn w:val="prastojilent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vidutinistinklelis">
    <w:name w:val="Medium Grid 1"/>
    <w:basedOn w:val="prastojilent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vidutinistinklelis1parykinimas">
    <w:name w:val="Medium Grid 1 Accent 1"/>
    <w:basedOn w:val="prastojilent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vidutinistinklelis2parykinimas">
    <w:name w:val="Medium Grid 1 Accent 2"/>
    <w:basedOn w:val="prastojilent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vidutinistinklelis3parykinimas">
    <w:name w:val="Medium Grid 1 Accent 3"/>
    <w:basedOn w:val="prastojilent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vidutinistinklelis4parykinimas">
    <w:name w:val="Medium Grid 1 Accent 4"/>
    <w:basedOn w:val="prastojilent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vidutinistinklelis5parykinimas">
    <w:name w:val="Medium Grid 1 Accent 5"/>
    <w:basedOn w:val="prastojilent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vidutinistinklelis6parykinimas">
    <w:name w:val="Medium Grid 1 Accent 6"/>
    <w:basedOn w:val="prastojilent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vidutinistinklelis">
    <w:name w:val="Medium Grid 2"/>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vidutinistinklelis1parykinimas">
    <w:name w:val="Medium Grid 2 Accent 1"/>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vidutinistinklelis2parykinimas">
    <w:name w:val="Medium Grid 2 Accent 2"/>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vidutinistinklelis3parykinimas">
    <w:name w:val="Medium Grid 2 Accent 3"/>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vidutinistinklelis4parykinimas">
    <w:name w:val="Medium Grid 2 Accent 4"/>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vidutinistinklelis5parykinimas">
    <w:name w:val="Medium Grid 2 Accent 5"/>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vidutinistinklelis6parykinimas">
    <w:name w:val="Medium Grid 2 Accent 6"/>
    <w:basedOn w:val="prastojilent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vidutinistinklelis">
    <w:name w:val="Medium Grid 3"/>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vidutinistinklelis1parykinimas">
    <w:name w:val="Medium Grid 3 Accent 1"/>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vidutinistinklelis2parykinimas">
    <w:name w:val="Medium Grid 3 Accent 2"/>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vidutinistinklelis3parykinimas">
    <w:name w:val="Medium Grid 3 Accent 3"/>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vidutinistinklelis4parykinimas">
    <w:name w:val="Medium Grid 3 Accent 4"/>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vidutinistinklelis5parykinimas">
    <w:name w:val="Medium Grid 3 Accent 5"/>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vidutinistinklelis6parykinimas">
    <w:name w:val="Medium Grid 3 Accent 6"/>
    <w:basedOn w:val="prastojilent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amsussraas">
    <w:name w:val="Dark List"/>
    <w:basedOn w:val="prastojilent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amsussraas1parykinimas">
    <w:name w:val="Dark List Accent 1"/>
    <w:basedOn w:val="prastojilent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amsussraas2parykinimas">
    <w:name w:val="Dark List Accent 2"/>
    <w:basedOn w:val="prastojilent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amsussraas3parykinimas">
    <w:name w:val="Dark List Accent 3"/>
    <w:basedOn w:val="prastojilent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amsussraas4parykinimas">
    <w:name w:val="Dark List Accent 4"/>
    <w:basedOn w:val="prastojilent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amsussraas5parykinimas">
    <w:name w:val="Dark List Accent 5"/>
    <w:basedOn w:val="prastojilent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amsussraas6parykinimas">
    <w:name w:val="Dark List Accent 6"/>
    <w:basedOn w:val="prastojilent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palvotasspalvinimas">
    <w:name w:val="Colorful Shading"/>
    <w:basedOn w:val="prastojilent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palvotasspalvinimas1parykinimas">
    <w:name w:val="Colorful Shading Accent 1"/>
    <w:basedOn w:val="prastojilent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palvotasspalvinimas2parykinimas">
    <w:name w:val="Colorful Shading Accent 2"/>
    <w:basedOn w:val="prastojilent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palvotasspalvinimas3parykinimas">
    <w:name w:val="Colorful Shading Accent 3"/>
    <w:basedOn w:val="prastojilent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palvotasspalvinimas4parykinimas">
    <w:name w:val="Colorful Shading Accent 4"/>
    <w:basedOn w:val="prastojilent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palvotasspalvinimas5parykinimas">
    <w:name w:val="Colorful Shading Accent 5"/>
    <w:basedOn w:val="prastojilent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palvotasspalvinimas6parykinimas">
    <w:name w:val="Colorful Shading Accent 6"/>
    <w:basedOn w:val="prastojilent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palvotassraas">
    <w:name w:val="Colorful List"/>
    <w:basedOn w:val="prastojilent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palvotassraas1parykinimas">
    <w:name w:val="Colorful List Accent 1"/>
    <w:basedOn w:val="prastojilent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palvotassraas2parykinimas">
    <w:name w:val="Colorful List Accent 2"/>
    <w:basedOn w:val="prastojilent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palvotassraas3parykinimas">
    <w:name w:val="Colorful List Accent 3"/>
    <w:basedOn w:val="prastojilent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palvotassraas4parykinimas">
    <w:name w:val="Colorful List Accent 4"/>
    <w:basedOn w:val="prastojilent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palvotassraas5parykinimas">
    <w:name w:val="Colorful List Accent 5"/>
    <w:basedOn w:val="prastojilent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palvotassraas6parykinimas">
    <w:name w:val="Colorful List Accent 6"/>
    <w:basedOn w:val="prastojilent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palvotastinklelis">
    <w:name w:val="Colorful Grid"/>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palvotastinklelis1parykinimas">
    <w:name w:val="Colorful Grid Accent 1"/>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palvotastinklelis2parykinimas">
    <w:name w:val="Colorful Grid Accent 2"/>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palvotastinklelis3parykinimas">
    <w:name w:val="Colorful Grid Accent 3"/>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palvotastinklelis4parykinimas">
    <w:name w:val="Colorful Grid Accent 4"/>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palvotastinklelis5parykinimas">
    <w:name w:val="Colorful Grid Accent 5"/>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palvotastinklelis6parykinimas">
    <w:name w:val="Colorful Grid Accent 6"/>
    <w:basedOn w:val="prastojilent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tinkercad.com/things/jDgoKpx50Ld-seifas-su-pin?sharecode=TrWLIOZpWyLIQXljQvFcashs8LzL3j4ZOFsL0Q3JN5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xMZ4/arduino-pin-saf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686</Words>
  <Characters>3912</Characters>
  <Application>Microsoft Office Word</Application>
  <DocSecurity>0</DocSecurity>
  <Lines>32</Lines>
  <Paragraphs>9</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Seifas su PIN kodu</vt:lpstr>
      <vt:lpstr/>
    </vt:vector>
  </TitlesOfParts>
  <Manager/>
  <Company/>
  <LinksUpToDate>false</LinksUpToDate>
  <CharactersWithSpaces>4589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Seifas su PIN kodu</dc:title>
  <dc:subject/>
  <dc:creator>Mateušas Zlosnikas</dc:creator>
  <cp:keywords/>
  <dc:description>generated by python-docx</dc:description>
  <cp:lastModifiedBy>Mateušas Zlosnikas</cp:lastModifiedBy>
  <cp:revision>2</cp:revision>
  <dcterms:created xsi:type="dcterms:W3CDTF">2013-12-23T23:15:00Z</dcterms:created>
  <dcterms:modified xsi:type="dcterms:W3CDTF">2026-10-05T19:56:00Z</dcterms:modified>
  <cp:category/>
</cp:coreProperties>
</file>