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A9A5" w14:textId="77777777" w:rsidR="002D0C01" w:rsidRDefault="002D0C01"/>
    <w:p w14:paraId="2DC1367B" w14:textId="55975CEC" w:rsidR="002D0C01" w:rsidRDefault="002D0C01">
      <w:r>
        <w:t>For my assignment I picked my Work process when working 1 stop(customer) on a sales representative route for Frito-Lay NA.</w:t>
      </w:r>
    </w:p>
    <w:p w14:paraId="374E6577" w14:textId="77777777" w:rsidR="002D0C01" w:rsidRDefault="002D0C01"/>
    <w:p w14:paraId="64B0729A" w14:textId="78F6C3C4" w:rsidR="00CA2BB3" w:rsidRPr="002D0C01" w:rsidRDefault="00716473">
      <w:pPr>
        <w:rPr>
          <w:b/>
          <w:bCs/>
          <w:sz w:val="32"/>
          <w:szCs w:val="32"/>
        </w:rPr>
      </w:pPr>
      <w:r w:rsidRPr="002D0C01">
        <w:rPr>
          <w:b/>
          <w:bCs/>
          <w:sz w:val="32"/>
          <w:szCs w:val="32"/>
        </w:rPr>
        <w:t>Work Process when working 1 stop at Frito Lay</w:t>
      </w:r>
    </w:p>
    <w:p w14:paraId="39EE9EE2" w14:textId="25706A73" w:rsidR="00EB73BC" w:rsidRDefault="00716473">
      <w:r>
        <w:tab/>
      </w:r>
    </w:p>
    <w:p w14:paraId="0E88B3A9" w14:textId="1DC5021E" w:rsidR="00716473" w:rsidRDefault="006E7717" w:rsidP="00716473">
      <w:pPr>
        <w:pStyle w:val="ListParagraph"/>
        <w:numPr>
          <w:ilvl w:val="0"/>
          <w:numId w:val="1"/>
        </w:numPr>
      </w:pPr>
      <w:r>
        <w:t xml:space="preserve">Park truck and place safety cones open back ramp and door- </w:t>
      </w:r>
      <w:proofErr w:type="gramStart"/>
      <w:r>
        <w:t>5minutes</w:t>
      </w:r>
      <w:proofErr w:type="gramEnd"/>
    </w:p>
    <w:p w14:paraId="327CB2C9" w14:textId="5295FF35" w:rsidR="006E7717" w:rsidRDefault="006E7717" w:rsidP="00716473">
      <w:pPr>
        <w:pStyle w:val="ListParagraph"/>
        <w:numPr>
          <w:ilvl w:val="0"/>
          <w:numId w:val="1"/>
        </w:numPr>
      </w:pPr>
      <w:r>
        <w:t xml:space="preserve">Locate product, stage and unload from truck- 10 </w:t>
      </w:r>
      <w:proofErr w:type="gramStart"/>
      <w:r>
        <w:t>minutes</w:t>
      </w:r>
      <w:proofErr w:type="gramEnd"/>
    </w:p>
    <w:p w14:paraId="5EF352F0" w14:textId="509AA2FD" w:rsidR="006E7717" w:rsidRDefault="006E7717" w:rsidP="00716473">
      <w:pPr>
        <w:pStyle w:val="ListParagraph"/>
        <w:numPr>
          <w:ilvl w:val="0"/>
          <w:numId w:val="1"/>
        </w:numPr>
      </w:pPr>
      <w:r>
        <w:t xml:space="preserve">Locate the store computer to connect to Send/Receive Invoice data via </w:t>
      </w:r>
      <w:proofErr w:type="gramStart"/>
      <w:r>
        <w:t>DEX(</w:t>
      </w:r>
      <w:proofErr w:type="gramEnd"/>
      <w:r>
        <w:t>Direct Exchange). 5 minutes</w:t>
      </w:r>
    </w:p>
    <w:p w14:paraId="5869EB15" w14:textId="68A87FE9" w:rsidR="006E7717" w:rsidRDefault="006E7717" w:rsidP="00716473">
      <w:pPr>
        <w:pStyle w:val="ListParagraph"/>
        <w:numPr>
          <w:ilvl w:val="0"/>
          <w:numId w:val="1"/>
        </w:numPr>
      </w:pPr>
      <w:r>
        <w:t>Get product checked in and scanned (this process adds it to the store inventory)</w:t>
      </w:r>
      <w:r w:rsidR="00035AFB">
        <w:t>, once completed, close out invoice with adjustments.</w:t>
      </w:r>
      <w:r>
        <w:t xml:space="preserve"> </w:t>
      </w:r>
      <w:r w:rsidR="00177271">
        <w:t>25-30 min process.</w:t>
      </w:r>
    </w:p>
    <w:p w14:paraId="7E2A0843" w14:textId="4F65EF4B" w:rsidR="006E7717" w:rsidRDefault="00177271" w:rsidP="00716473">
      <w:pPr>
        <w:pStyle w:val="ListParagraph"/>
        <w:numPr>
          <w:ilvl w:val="0"/>
          <w:numId w:val="1"/>
        </w:numPr>
      </w:pPr>
      <w:r>
        <w:t xml:space="preserve">Once checked in, bring product to Gondola and perimeter displays, determine </w:t>
      </w:r>
      <w:r w:rsidR="00035AFB">
        <w:t>locations that require work, product rotation and relocation. 2-4 hours</w:t>
      </w:r>
    </w:p>
    <w:p w14:paraId="6F09A76C" w14:textId="3B810C8F" w:rsidR="00035AFB" w:rsidRDefault="00035AFB" w:rsidP="00716473">
      <w:pPr>
        <w:pStyle w:val="ListParagraph"/>
        <w:numPr>
          <w:ilvl w:val="0"/>
          <w:numId w:val="1"/>
        </w:numPr>
      </w:pPr>
      <w:r>
        <w:t>Start process of ordering for delivery 2 days out via what we call Precision Ordering. We scan backstock, holes (missing product in gondola) and systems presents a forecast with the necessary product for the next delivery. 25-30 minutes</w:t>
      </w:r>
      <w:r w:rsidR="00CA2BB3">
        <w:t>.</w:t>
      </w:r>
    </w:p>
    <w:p w14:paraId="7CD08B26" w14:textId="5FE4833F" w:rsidR="00CA2BB3" w:rsidRDefault="00CA2BB3" w:rsidP="00716473">
      <w:pPr>
        <w:pStyle w:val="ListParagraph"/>
        <w:numPr>
          <w:ilvl w:val="0"/>
          <w:numId w:val="1"/>
        </w:numPr>
      </w:pPr>
      <w:r>
        <w:t>Bring sorted cardboard with empty carts to reload truck and finish work at store. 15-20 minutes.</w:t>
      </w:r>
    </w:p>
    <w:p w14:paraId="02503558" w14:textId="5087AF59" w:rsidR="00CA2BB3" w:rsidRDefault="00CA2BB3" w:rsidP="00716473">
      <w:pPr>
        <w:pStyle w:val="ListParagraph"/>
        <w:numPr>
          <w:ilvl w:val="0"/>
          <w:numId w:val="1"/>
        </w:numPr>
      </w:pPr>
      <w:r>
        <w:t>Drive back to warehouse to drop truck so warehouse staff can reload for next day’s deliveries.</w:t>
      </w:r>
    </w:p>
    <w:p w14:paraId="6C9BF916" w14:textId="5A7EB940" w:rsidR="002D0C01" w:rsidRDefault="002D0C01" w:rsidP="002D0C01">
      <w:pPr>
        <w:pStyle w:val="ListParagraph"/>
        <w:ind w:left="0"/>
        <w:jc w:val="center"/>
      </w:pPr>
      <w:r w:rsidRPr="002D0C01">
        <w:rPr>
          <w:sz w:val="36"/>
          <w:szCs w:val="36"/>
        </w:rPr>
        <w:lastRenderedPageBreak/>
        <w:t>VSM</w:t>
      </w:r>
      <w:r w:rsidRPr="002D0C01">
        <w:drawing>
          <wp:inline distT="0" distB="0" distL="0" distR="0" wp14:anchorId="55392CA7" wp14:editId="59918AA2">
            <wp:extent cx="6574536" cy="5586984"/>
            <wp:effectExtent l="0" t="0" r="0" b="0"/>
            <wp:docPr id="1033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536" cy="55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187" w14:textId="77777777" w:rsidR="002D0C01" w:rsidRDefault="002D0C01" w:rsidP="002D0C01">
      <w:pPr>
        <w:pStyle w:val="ListParagraph"/>
      </w:pPr>
    </w:p>
    <w:p w14:paraId="3FA31612" w14:textId="77777777" w:rsidR="002D0C01" w:rsidRDefault="002D0C01" w:rsidP="002D0C01">
      <w:pPr>
        <w:pStyle w:val="ListParagraph"/>
      </w:pPr>
    </w:p>
    <w:p w14:paraId="043B7ACA" w14:textId="77777777" w:rsidR="002D0C01" w:rsidRDefault="002D0C01" w:rsidP="002D0C01">
      <w:pPr>
        <w:pStyle w:val="ListParagraph"/>
      </w:pPr>
    </w:p>
    <w:p w14:paraId="1B3F3887" w14:textId="77777777" w:rsidR="002D0C01" w:rsidRDefault="002D0C01" w:rsidP="002D0C01">
      <w:pPr>
        <w:pStyle w:val="ListParagraph"/>
      </w:pPr>
    </w:p>
    <w:p w14:paraId="36993D9F" w14:textId="77777777" w:rsidR="002D0C01" w:rsidRDefault="002D0C01" w:rsidP="002D0C01">
      <w:pPr>
        <w:pStyle w:val="ListParagraph"/>
      </w:pPr>
    </w:p>
    <w:p w14:paraId="6B6AB008" w14:textId="77777777" w:rsidR="002D0C01" w:rsidRDefault="002D0C01" w:rsidP="002D0C01">
      <w:pPr>
        <w:pStyle w:val="ListParagraph"/>
      </w:pPr>
    </w:p>
    <w:p w14:paraId="717AA937" w14:textId="77777777" w:rsidR="002D0C01" w:rsidRDefault="002D0C01" w:rsidP="002D0C01">
      <w:pPr>
        <w:pStyle w:val="ListParagraph"/>
      </w:pPr>
    </w:p>
    <w:p w14:paraId="5E3879AF" w14:textId="77777777" w:rsidR="002D0C01" w:rsidRDefault="002D0C01" w:rsidP="002D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</w:rPr>
        <w:br/>
      </w:r>
    </w:p>
    <w:p w14:paraId="3A8FBC5E" w14:textId="77777777" w:rsidR="002D0C01" w:rsidRDefault="002D0C01" w:rsidP="002D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6BCEBF2F" w14:textId="77777777" w:rsidR="002D0C01" w:rsidRDefault="002D0C01" w:rsidP="002D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405C8F09" w14:textId="0E65A099" w:rsidR="002D0C01" w:rsidRPr="000A4D2F" w:rsidRDefault="002D0C01" w:rsidP="002D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b/>
          <w:bCs/>
          <w:color w:val="000000" w:themeColor="text1"/>
          <w:kern w:val="0"/>
        </w:rPr>
        <w:lastRenderedPageBreak/>
        <w:t>Optimizing My Process</w:t>
      </w:r>
    </w:p>
    <w:p w14:paraId="39E834CC" w14:textId="77777777" w:rsidR="002D0C01" w:rsidRPr="000A4D2F" w:rsidRDefault="002D0C01" w:rsidP="002D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5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1C3E3880" w14:textId="77777777" w:rsidR="002D0C01" w:rsidRPr="000A4D2F" w:rsidRDefault="002D0C01" w:rsidP="002D0C01">
      <w:pPr>
        <w:tabs>
          <w:tab w:val="right" w:pos="320"/>
          <w:tab w:val="left" w:pos="480"/>
        </w:tabs>
        <w:autoSpaceDE w:val="0"/>
        <w:autoSpaceDN w:val="0"/>
        <w:adjustRightInd w:val="0"/>
        <w:spacing w:before="240" w:line="250" w:lineRule="auto"/>
        <w:ind w:left="480" w:hanging="48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1.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</w:r>
      <w:r w:rsidRPr="000A4D2F">
        <w:rPr>
          <w:rFonts w:ascii="Times New Roman" w:hAnsi="Times New Roman" w:cs="Times New Roman"/>
          <w:b/>
          <w:bCs/>
          <w:color w:val="000000" w:themeColor="text1"/>
          <w:kern w:val="0"/>
        </w:rPr>
        <w:t>Eliminating Waste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>:</w:t>
      </w:r>
    </w:p>
    <w:p w14:paraId="1A0A376E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Streamline staging and unloading by pre-organizing the truck before departure, saving 2–3 minutes.</w:t>
      </w:r>
    </w:p>
    <w:p w14:paraId="14FD41E4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Evaluate if product placement in the truck can match store layout to reduce search time.</w:t>
      </w:r>
    </w:p>
    <w:p w14:paraId="52D593E1" w14:textId="77777777" w:rsidR="002D0C01" w:rsidRPr="000A4D2F" w:rsidRDefault="002D0C01" w:rsidP="002D0C01">
      <w:pPr>
        <w:tabs>
          <w:tab w:val="right" w:pos="320"/>
          <w:tab w:val="left" w:pos="480"/>
        </w:tabs>
        <w:autoSpaceDE w:val="0"/>
        <w:autoSpaceDN w:val="0"/>
        <w:adjustRightInd w:val="0"/>
        <w:spacing w:before="240" w:line="250" w:lineRule="auto"/>
        <w:ind w:left="480" w:hanging="48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2.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</w:r>
      <w:r w:rsidRPr="000A4D2F">
        <w:rPr>
          <w:rFonts w:ascii="Times New Roman" w:hAnsi="Times New Roman" w:cs="Times New Roman"/>
          <w:b/>
          <w:bCs/>
          <w:color w:val="000000" w:themeColor="text1"/>
          <w:kern w:val="0"/>
        </w:rPr>
        <w:t>Workflow Orchestration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>:</w:t>
      </w:r>
    </w:p>
    <w:p w14:paraId="66970696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Combine “Reloading &amp; Clean-Up” with “Stocking &amp; Rotation” to sort empty carts during stocking instead of afterward.</w:t>
      </w:r>
    </w:p>
    <w:p w14:paraId="4AE49F41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Create a routine checklist to minimize unnecessary back-and-forth during stocking.</w:t>
      </w:r>
    </w:p>
    <w:p w14:paraId="3FBE56A2" w14:textId="77777777" w:rsidR="002D0C01" w:rsidRPr="000A4D2F" w:rsidRDefault="002D0C01" w:rsidP="002D0C01">
      <w:pPr>
        <w:tabs>
          <w:tab w:val="right" w:pos="320"/>
          <w:tab w:val="left" w:pos="480"/>
        </w:tabs>
        <w:autoSpaceDE w:val="0"/>
        <w:autoSpaceDN w:val="0"/>
        <w:adjustRightInd w:val="0"/>
        <w:spacing w:before="240" w:line="250" w:lineRule="auto"/>
        <w:ind w:left="480" w:hanging="48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3.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</w:r>
      <w:r w:rsidRPr="000A4D2F">
        <w:rPr>
          <w:rFonts w:ascii="Times New Roman" w:hAnsi="Times New Roman" w:cs="Times New Roman"/>
          <w:b/>
          <w:bCs/>
          <w:color w:val="000000" w:themeColor="text1"/>
          <w:kern w:val="0"/>
        </w:rPr>
        <w:t>Governance Models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>:</w:t>
      </w:r>
    </w:p>
    <w:p w14:paraId="040E4C69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Times New Roman" w:hAnsi="Times New Roman" w:cs="Times New Roman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Use a time tracker to compare store-specific patterns, identifying stores where inefficiencies occur.</w:t>
      </w:r>
    </w:p>
    <w:p w14:paraId="33961D87" w14:textId="77777777" w:rsidR="002D0C01" w:rsidRPr="000A4D2F" w:rsidRDefault="002D0C01" w:rsidP="002D0C0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250" w:lineRule="auto"/>
        <w:ind w:left="660" w:hanging="660"/>
        <w:rPr>
          <w:rFonts w:ascii="Helvetica" w:hAnsi="Helvetica" w:cs="Helvetica"/>
          <w:color w:val="000000" w:themeColor="text1"/>
          <w:kern w:val="0"/>
        </w:rPr>
      </w:pP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•</w:t>
      </w:r>
      <w:r w:rsidRPr="000A4D2F">
        <w:rPr>
          <w:rFonts w:ascii="Times New Roman" w:hAnsi="Times New Roman" w:cs="Times New Roman"/>
          <w:color w:val="000000" w:themeColor="text1"/>
          <w:kern w:val="0"/>
        </w:rPr>
        <w:tab/>
        <w:t>Establish a protocol to handle delays during the check-in process (e.g., assign a backup DEX device).</w:t>
      </w:r>
    </w:p>
    <w:p w14:paraId="609E9F92" w14:textId="77777777" w:rsidR="002D0C01" w:rsidRDefault="002D0C01" w:rsidP="002D0C01">
      <w:pPr>
        <w:pStyle w:val="ListParagraph"/>
      </w:pPr>
    </w:p>
    <w:sectPr w:rsidR="002D0C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9729" w14:textId="77777777" w:rsidR="00715CF3" w:rsidRDefault="00715CF3" w:rsidP="002D0C01">
      <w:r>
        <w:separator/>
      </w:r>
    </w:p>
  </w:endnote>
  <w:endnote w:type="continuationSeparator" w:id="0">
    <w:p w14:paraId="551590B2" w14:textId="77777777" w:rsidR="00715CF3" w:rsidRDefault="00715CF3" w:rsidP="002D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709A" w14:textId="77777777" w:rsidR="00715CF3" w:rsidRDefault="00715CF3" w:rsidP="002D0C01">
      <w:r>
        <w:separator/>
      </w:r>
    </w:p>
  </w:footnote>
  <w:footnote w:type="continuationSeparator" w:id="0">
    <w:p w14:paraId="73974D8C" w14:textId="77777777" w:rsidR="00715CF3" w:rsidRDefault="00715CF3" w:rsidP="002D0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CAB8" w14:textId="47296AC5" w:rsidR="002D0C01" w:rsidRDefault="002D0C01">
    <w:pPr>
      <w:pStyle w:val="Header"/>
    </w:pPr>
    <w:r>
      <w:t>Emmanuel Diaz</w:t>
    </w:r>
  </w:p>
  <w:p w14:paraId="4D9D61B1" w14:textId="128CA742" w:rsidR="002D0C01" w:rsidRDefault="002D0C01">
    <w:pPr>
      <w:pStyle w:val="Header"/>
    </w:pPr>
    <w:r>
      <w:t>CSD-380 Mod 5.2 Assignment VSM</w:t>
    </w:r>
  </w:p>
  <w:p w14:paraId="50CCE767" w14:textId="03ED72C2" w:rsidR="002D0C01" w:rsidRDefault="002D0C01">
    <w:pPr>
      <w:pStyle w:val="Header"/>
    </w:pPr>
    <w:r>
      <w:t>Prof. Adam Bailey</w:t>
    </w:r>
  </w:p>
  <w:p w14:paraId="67A62112" w14:textId="77777777" w:rsidR="002D0C01" w:rsidRDefault="002D0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90437"/>
    <w:multiLevelType w:val="hybridMultilevel"/>
    <w:tmpl w:val="A3D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8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73"/>
    <w:rsid w:val="00035AFB"/>
    <w:rsid w:val="00177271"/>
    <w:rsid w:val="002D0C01"/>
    <w:rsid w:val="0047612B"/>
    <w:rsid w:val="006E7717"/>
    <w:rsid w:val="00715CF3"/>
    <w:rsid w:val="00716473"/>
    <w:rsid w:val="00736EEC"/>
    <w:rsid w:val="00A10B31"/>
    <w:rsid w:val="00CA2BB3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C010"/>
  <w15:chartTrackingRefBased/>
  <w15:docId w15:val="{EE0EB99A-A19A-F147-A89E-B08E70A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31"/>
  </w:style>
  <w:style w:type="paragraph" w:styleId="Heading1">
    <w:name w:val="heading 1"/>
    <w:basedOn w:val="Normal"/>
    <w:next w:val="Normal"/>
    <w:link w:val="Heading1Char"/>
    <w:uiPriority w:val="9"/>
    <w:qFormat/>
    <w:rsid w:val="00A1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10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3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1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0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C01"/>
  </w:style>
  <w:style w:type="paragraph" w:styleId="Footer">
    <w:name w:val="footer"/>
    <w:basedOn w:val="Normal"/>
    <w:link w:val="FooterChar"/>
    <w:uiPriority w:val="99"/>
    <w:unhideWhenUsed/>
    <w:rsid w:val="002D0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2</cp:revision>
  <dcterms:created xsi:type="dcterms:W3CDTF">2024-11-23T20:57:00Z</dcterms:created>
  <dcterms:modified xsi:type="dcterms:W3CDTF">2024-11-24T20:13:00Z</dcterms:modified>
</cp:coreProperties>
</file>