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15" w:rsidRPr="00C64A09" w:rsidRDefault="00BF7B15" w:rsidP="00BF7B15">
      <w:pPr>
        <w:pStyle w:val="TextBody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39F34" wp14:editId="3BFF4FAE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BF7B15" w:rsidRPr="00C64A09" w:rsidRDefault="00BF7B15" w:rsidP="00BF7B1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BF7B15" w:rsidRDefault="00BF7B15" w:rsidP="00BF7B1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BF7B15" w:rsidRDefault="00BF7B15" w:rsidP="00BF7B1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BF7B15" w:rsidRPr="003C3EFC" w:rsidRDefault="00BF7B15" w:rsidP="00BF7B1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bCs/>
          <w:color w:val="000000"/>
          <w:lang w:val="en-US"/>
        </w:rPr>
        <w:t>SQL</w:t>
      </w:r>
      <w:r w:rsidRPr="003C3EFC">
        <w:rPr>
          <w:bCs/>
          <w:color w:val="000000"/>
        </w:rPr>
        <w:t>-</w:t>
      </w:r>
      <w:r>
        <w:rPr>
          <w:bCs/>
          <w:color w:val="000000"/>
          <w:lang w:val="en-US"/>
        </w:rPr>
        <w:t>DDL</w:t>
      </w: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</w:p>
    <w:p w:rsidR="00BF7B15" w:rsidRDefault="00BF7B15" w:rsidP="00BF7B1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>Выполнила студентка гр. 43501</w:t>
      </w:r>
      <w:r w:rsidRPr="00216E03">
        <w:rPr>
          <w:szCs w:val="28"/>
        </w:rPr>
        <w:t>/4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Хрусталева М.С.</w:t>
      </w:r>
    </w:p>
    <w:p w:rsidR="00BF7B15" w:rsidRDefault="00BF7B15" w:rsidP="00BF7B1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BF7B15" w:rsidRDefault="00BF7B15" w:rsidP="00BF7B1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BF7B15" w:rsidRDefault="00BF7B15" w:rsidP="00BF7B1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BF7B15" w:rsidRDefault="00BF7B15" w:rsidP="00BF7B1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BF7B15" w:rsidRDefault="00BF7B15" w:rsidP="00BF7B15">
      <w:pPr>
        <w:pStyle w:val="TextBody"/>
        <w:ind w:left="1139"/>
        <w:rPr>
          <w:szCs w:val="28"/>
        </w:rPr>
      </w:pPr>
    </w:p>
    <w:p w:rsidR="00BF7B15" w:rsidRDefault="00BF7B15" w:rsidP="00BF7B15">
      <w:pPr>
        <w:pStyle w:val="TextBody"/>
        <w:ind w:left="1139"/>
        <w:rPr>
          <w:szCs w:val="28"/>
        </w:rPr>
      </w:pPr>
    </w:p>
    <w:p w:rsidR="00BF7B15" w:rsidRPr="00EB3B8E" w:rsidRDefault="00BF7B15" w:rsidP="00BF7B15">
      <w:pPr>
        <w:pStyle w:val="TextBody"/>
        <w:rPr>
          <w:szCs w:val="28"/>
        </w:rPr>
      </w:pPr>
    </w:p>
    <w:p w:rsidR="00BF7B15" w:rsidRDefault="00BF7B15" w:rsidP="00BF7B1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BF7B15" w:rsidRPr="00216E03" w:rsidRDefault="00BF7B15" w:rsidP="00BF7B15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BF7B15" w:rsidRDefault="00BF7B15" w:rsidP="00BF7B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Задание: </w:t>
      </w:r>
    </w:p>
    <w:p w:rsidR="00BF7B15" w:rsidRDefault="00BF7B15" w:rsidP="00BF7B15">
      <w:pPr>
        <w:pStyle w:val="Default"/>
        <w:spacing w:after="5"/>
        <w:rPr>
          <w:sz w:val="22"/>
          <w:szCs w:val="22"/>
        </w:rPr>
      </w:pPr>
      <w:r>
        <w:rPr>
          <w:sz w:val="22"/>
          <w:szCs w:val="22"/>
        </w:rPr>
        <w:t xml:space="preserve">1. Представить SQL-схему БД, соответствующую заданию (должно получиться не менее 7 таблиц) </w:t>
      </w:r>
    </w:p>
    <w:p w:rsidR="00BF7B15" w:rsidRDefault="00BF7B15" w:rsidP="00BF7B15">
      <w:pPr>
        <w:pStyle w:val="Default"/>
        <w:spacing w:after="5"/>
        <w:rPr>
          <w:sz w:val="22"/>
          <w:szCs w:val="22"/>
        </w:rPr>
      </w:pPr>
      <w:r>
        <w:rPr>
          <w:sz w:val="22"/>
          <w:szCs w:val="22"/>
        </w:rPr>
        <w:t xml:space="preserve">2. Привести схему БД к 3НФ </w:t>
      </w:r>
    </w:p>
    <w:p w:rsidR="00BF7B15" w:rsidRDefault="00BF7B15" w:rsidP="00BF7B15">
      <w:pPr>
        <w:pStyle w:val="Default"/>
        <w:spacing w:after="5"/>
        <w:rPr>
          <w:sz w:val="22"/>
          <w:szCs w:val="22"/>
        </w:rPr>
      </w:pPr>
      <w:r>
        <w:rPr>
          <w:sz w:val="22"/>
          <w:szCs w:val="22"/>
        </w:rPr>
        <w:t xml:space="preserve">3. Согласовать с преподавателем схему БД. Обосновать соответствие схемы 3НФ. </w:t>
      </w:r>
    </w:p>
    <w:p w:rsidR="00BF7B15" w:rsidRDefault="00BF7B15" w:rsidP="00BF7B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Продемонстрировать результаты преподавателю </w:t>
      </w:r>
    </w:p>
    <w:p w:rsidR="00BF7B15" w:rsidRDefault="00BF7B15" w:rsidP="00BF7B15">
      <w:pPr>
        <w:pStyle w:val="Default"/>
        <w:rPr>
          <w:sz w:val="22"/>
          <w:szCs w:val="22"/>
        </w:rPr>
      </w:pPr>
    </w:p>
    <w:p w:rsidR="00BF7B15" w:rsidRDefault="00BF7B15" w:rsidP="00BF7B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Ход работы: </w:t>
      </w:r>
    </w:p>
    <w:p w:rsidR="008464ED" w:rsidRPr="00BF7B15" w:rsidRDefault="00BF7B15" w:rsidP="00BF7B15">
      <w:pPr>
        <w:rPr>
          <w:sz w:val="23"/>
          <w:szCs w:val="23"/>
        </w:rPr>
      </w:pPr>
      <w:r>
        <w:rPr>
          <w:sz w:val="23"/>
          <w:szCs w:val="23"/>
        </w:rPr>
        <w:t>Придумаем несколько таблиц</w:t>
      </w:r>
      <w:r>
        <w:rPr>
          <w:sz w:val="23"/>
          <w:szCs w:val="23"/>
        </w:rPr>
        <w:t xml:space="preserve"> по теме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зоопарк</w:t>
      </w:r>
      <w:r>
        <w:rPr>
          <w:sz w:val="23"/>
          <w:szCs w:val="23"/>
        </w:rPr>
        <w:t xml:space="preserve">. Приведем их сразу к 3НФ. Ниже представленная </w:t>
      </w:r>
      <w:r>
        <w:rPr>
          <w:sz w:val="23"/>
          <w:szCs w:val="23"/>
        </w:rPr>
        <w:t>структура таблиц исходной БД</w:t>
      </w:r>
      <w:r w:rsidRPr="00BF7B15">
        <w:rPr>
          <w:sz w:val="23"/>
          <w:szCs w:val="23"/>
        </w:rPr>
        <w:t>:</w:t>
      </w:r>
    </w:p>
    <w:p w:rsidR="00BF7B15" w:rsidRPr="003D10D4" w:rsidRDefault="00BF7B15" w:rsidP="003D10D4">
      <w:pPr>
        <w:rPr>
          <w:b/>
          <w:sz w:val="23"/>
          <w:szCs w:val="23"/>
        </w:rPr>
      </w:pPr>
      <w:r w:rsidRPr="003D10D4">
        <w:rPr>
          <w:b/>
          <w:sz w:val="23"/>
          <w:szCs w:val="23"/>
        </w:rPr>
        <w:t xml:space="preserve">Таблиц </w:t>
      </w:r>
      <w:r w:rsidRPr="003D10D4">
        <w:rPr>
          <w:b/>
          <w:sz w:val="23"/>
          <w:szCs w:val="23"/>
          <w:lang w:val="en-US"/>
        </w:rPr>
        <w:t>Animals</w:t>
      </w:r>
      <w:r w:rsidRPr="003D10D4">
        <w:rPr>
          <w:b/>
          <w:sz w:val="23"/>
          <w:szCs w:val="23"/>
        </w:rPr>
        <w:t xml:space="preserve"> содержит следующие поля:</w:t>
      </w:r>
    </w:p>
    <w:p w:rsidR="00BF7B15" w:rsidRDefault="005A071E" w:rsidP="003D10D4">
      <w:pPr>
        <w:spacing w:after="0"/>
      </w:pPr>
      <w:r w:rsidRPr="005A071E">
        <w:t xml:space="preserve">  </w:t>
      </w:r>
      <w:proofErr w:type="spellStart"/>
      <w:r w:rsidR="00BF7B15">
        <w:t>id</w:t>
      </w:r>
      <w:proofErr w:type="spellEnd"/>
      <w:r w:rsidR="00BF7B15">
        <w:t xml:space="preserve"> (I) — идентификатор  животного</w:t>
      </w:r>
    </w:p>
    <w:p w:rsidR="00BF7B15" w:rsidRPr="00BF7B15" w:rsidRDefault="00BF7B15" w:rsidP="003D10D4">
      <w:pPr>
        <w:spacing w:after="0"/>
      </w:pPr>
      <w:r>
        <w:t xml:space="preserve"> </w:t>
      </w:r>
      <w:r w:rsidR="005A071E" w:rsidRPr="005A071E">
        <w:t xml:space="preserve"> </w:t>
      </w:r>
      <w:proofErr w:type="spellStart"/>
      <w:r>
        <w:t>name</w:t>
      </w:r>
      <w:proofErr w:type="spellEnd"/>
      <w:r>
        <w:t xml:space="preserve"> (C) —  имя животного</w:t>
      </w:r>
      <w:r>
        <w:t xml:space="preserve"> </w:t>
      </w:r>
    </w:p>
    <w:p w:rsidR="00BF7B15" w:rsidRPr="00BF7B15" w:rsidRDefault="00BF7B15" w:rsidP="003D10D4">
      <w:pPr>
        <w:spacing w:after="0"/>
      </w:pPr>
      <w:r>
        <w:t xml:space="preserve">  </w:t>
      </w:r>
      <w:r w:rsidR="005A071E">
        <w:rPr>
          <w:lang w:val="en-US"/>
        </w:rPr>
        <w:t xml:space="preserve"> </w:t>
      </w:r>
      <w:proofErr w:type="spellStart"/>
      <w:r>
        <w:t>gender</w:t>
      </w:r>
      <w:proofErr w:type="spellEnd"/>
      <w:r>
        <w:t xml:space="preserve"> (C)  </w:t>
      </w:r>
      <w:r w:rsidRPr="00BF7B15">
        <w:t xml:space="preserve">— </w:t>
      </w:r>
      <w:r>
        <w:t>пол</w:t>
      </w:r>
      <w:r w:rsidRPr="00BF7B15">
        <w:t xml:space="preserve"> </w:t>
      </w:r>
      <w:r>
        <w:t>животного</w:t>
      </w:r>
      <w:r w:rsidRPr="00BF7B15">
        <w:t xml:space="preserve"> </w:t>
      </w:r>
    </w:p>
    <w:p w:rsidR="00BF7B15" w:rsidRDefault="00BF7B15" w:rsidP="003D10D4">
      <w:pPr>
        <w:spacing w:after="0"/>
      </w:pPr>
      <w:r w:rsidRPr="00BF7B15">
        <w:t xml:space="preserve"> </w:t>
      </w:r>
      <w:r w:rsidRPr="00BF7B15">
        <w:t xml:space="preserve">  </w:t>
      </w:r>
      <w:proofErr w:type="gramStart"/>
      <w:r w:rsidRPr="00BF7B15">
        <w:rPr>
          <w:lang w:val="en-US"/>
        </w:rPr>
        <w:t>year</w:t>
      </w:r>
      <w:proofErr w:type="gramEnd"/>
      <w:r w:rsidRPr="00BF7B15">
        <w:t xml:space="preserve"> (</w:t>
      </w:r>
      <w:r w:rsidRPr="00BF7B15">
        <w:rPr>
          <w:lang w:val="en-US"/>
        </w:rPr>
        <w:t>DATE</w:t>
      </w:r>
      <w:r w:rsidRPr="00BF7B15">
        <w:t>)</w:t>
      </w:r>
      <w:r w:rsidRPr="00BF7B15">
        <w:t xml:space="preserve"> </w:t>
      </w:r>
      <w:r w:rsidRPr="00BF7B15">
        <w:t xml:space="preserve"> </w:t>
      </w:r>
      <w:r>
        <w:t>— год рождения животного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cost</w:t>
      </w:r>
      <w:proofErr w:type="spellEnd"/>
      <w:r>
        <w:t xml:space="preserve"> (N)</w:t>
      </w:r>
      <w:r>
        <w:t xml:space="preserve"> </w:t>
      </w:r>
      <w:r>
        <w:t xml:space="preserve"> —   стоимость животного</w:t>
      </w:r>
      <w:r>
        <w:t xml:space="preserve"> </w:t>
      </w:r>
    </w:p>
    <w:p w:rsidR="00BF7B15" w:rsidRDefault="00BF7B15" w:rsidP="003D10D4">
      <w:pPr>
        <w:spacing w:after="0"/>
      </w:pPr>
      <w:r w:rsidRPr="00BF7B15">
        <w:t xml:space="preserve"> </w:t>
      </w:r>
      <w:r w:rsidRPr="00BF7B15">
        <w:t xml:space="preserve">  </w:t>
      </w:r>
      <w:proofErr w:type="gramStart"/>
      <w:r w:rsidRPr="00BF7B15">
        <w:rPr>
          <w:lang w:val="en-US"/>
        </w:rPr>
        <w:t>date</w:t>
      </w:r>
      <w:proofErr w:type="gramEnd"/>
      <w:r w:rsidRPr="00BF7B15">
        <w:t xml:space="preserve"> (</w:t>
      </w:r>
      <w:r w:rsidRPr="00BF7B15">
        <w:rPr>
          <w:lang w:val="en-US"/>
        </w:rPr>
        <w:t>DATE</w:t>
      </w:r>
      <w:r w:rsidRPr="00BF7B15">
        <w:t>)</w:t>
      </w:r>
      <w:r w:rsidRPr="00BF7B15">
        <w:t xml:space="preserve"> </w:t>
      </w:r>
      <w:r w:rsidRPr="00BF7B15">
        <w:t xml:space="preserve">  </w:t>
      </w:r>
      <w:r>
        <w:t>— дата приобретения животного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ill</w:t>
      </w:r>
      <w:proofErr w:type="spellEnd"/>
      <w:r>
        <w:t xml:space="preserve"> (C)</w:t>
      </w:r>
      <w:r>
        <w:t xml:space="preserve"> </w:t>
      </w:r>
      <w:r>
        <w:t xml:space="preserve">  — больное ли животное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pregnant</w:t>
      </w:r>
      <w:proofErr w:type="spellEnd"/>
      <w:r>
        <w:t xml:space="preserve"> (C)</w:t>
      </w:r>
      <w:r>
        <w:t xml:space="preserve"> </w:t>
      </w:r>
      <w:r>
        <w:t xml:space="preserve"> — беременное ли животное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 w:rsidRPr="00BF7B15">
        <w:t xml:space="preserve">  </w:t>
      </w:r>
      <w:proofErr w:type="spellStart"/>
      <w:r w:rsidRPr="00BF7B15">
        <w:rPr>
          <w:lang w:val="en-US"/>
        </w:rPr>
        <w:t>sp</w:t>
      </w:r>
      <w:proofErr w:type="spellEnd"/>
      <w:proofErr w:type="gramStart"/>
      <w:r w:rsidRPr="00BF7B15">
        <w:t>_</w:t>
      </w:r>
      <w:r>
        <w:t xml:space="preserve"> </w:t>
      </w:r>
      <w:r w:rsidRPr="00BF7B15">
        <w:t xml:space="preserve"> </w:t>
      </w:r>
      <w:r w:rsidRPr="00BF7B15">
        <w:rPr>
          <w:lang w:val="en-US"/>
        </w:rPr>
        <w:t>name</w:t>
      </w:r>
      <w:proofErr w:type="gramEnd"/>
      <w:r w:rsidRPr="00BF7B15">
        <w:t xml:space="preserve"> </w:t>
      </w:r>
      <w:r>
        <w:t>(C)</w:t>
      </w:r>
      <w:r>
        <w:t xml:space="preserve"> </w:t>
      </w:r>
      <w:r>
        <w:t xml:space="preserve"> — имя спонсора животного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sp</w:t>
      </w:r>
      <w:proofErr w:type="spellEnd"/>
      <w:r>
        <w:t>_</w:t>
      </w:r>
      <w:r>
        <w:t xml:space="preserve">  </w:t>
      </w:r>
      <w:proofErr w:type="spellStart"/>
      <w:r>
        <w:t>money</w:t>
      </w:r>
      <w:proofErr w:type="spellEnd"/>
      <w:r>
        <w:t>_</w:t>
      </w:r>
      <w:r>
        <w:t xml:space="preserve">  </w:t>
      </w:r>
      <w:proofErr w:type="spellStart"/>
      <w:r>
        <w:t>min</w:t>
      </w:r>
      <w:proofErr w:type="spellEnd"/>
      <w:r>
        <w:t xml:space="preserve"> (N)</w:t>
      </w:r>
      <w:r>
        <w:t xml:space="preserve"> </w:t>
      </w:r>
      <w:r>
        <w:t xml:space="preserve"> — минимальный предел спонсирования животного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sp</w:t>
      </w:r>
      <w:proofErr w:type="spellEnd"/>
      <w:r>
        <w:t>_</w:t>
      </w:r>
      <w:r>
        <w:t xml:space="preserve">  </w:t>
      </w:r>
      <w:proofErr w:type="spellStart"/>
      <w:r>
        <w:t>money</w:t>
      </w:r>
      <w:proofErr w:type="spellEnd"/>
      <w:r>
        <w:t>_</w:t>
      </w:r>
      <w:r>
        <w:t xml:space="preserve">  </w:t>
      </w:r>
      <w:proofErr w:type="spellStart"/>
      <w:r w:rsidR="005A071E">
        <w:t>max</w:t>
      </w:r>
      <w:proofErr w:type="spellEnd"/>
      <w:r w:rsidR="005A071E">
        <w:t xml:space="preserve"> </w:t>
      </w:r>
      <w:r w:rsidR="005A071E" w:rsidRPr="005A071E">
        <w:t>(</w:t>
      </w:r>
      <w:r>
        <w:t>N)</w:t>
      </w:r>
      <w:r>
        <w:t xml:space="preserve"> </w:t>
      </w:r>
      <w:r>
        <w:t xml:space="preserve"> — максимальный   предел спонсирования животного</w:t>
      </w:r>
      <w:r>
        <w:t xml:space="preserve"> </w:t>
      </w:r>
    </w:p>
    <w:p w:rsidR="00BF7B15" w:rsidRDefault="00BF7B15" w:rsidP="003D10D4">
      <w:pPr>
        <w:spacing w:after="0"/>
      </w:pPr>
      <w:r w:rsidRPr="00BF7B15">
        <w:t xml:space="preserve"> </w:t>
      </w:r>
      <w:r w:rsidRPr="00BF7B15">
        <w:t xml:space="preserve">  </w:t>
      </w:r>
      <w:r w:rsidRPr="00BF7B15">
        <w:rPr>
          <w:lang w:val="en-US"/>
        </w:rPr>
        <w:t>detachment</w:t>
      </w:r>
      <w:proofErr w:type="gramStart"/>
      <w:r w:rsidRPr="00BF7B15">
        <w:t>_</w:t>
      </w:r>
      <w:r w:rsidRPr="00BF7B15">
        <w:t xml:space="preserve">  </w:t>
      </w:r>
      <w:r w:rsidRPr="00BF7B15">
        <w:rPr>
          <w:lang w:val="en-US"/>
        </w:rPr>
        <w:t>id</w:t>
      </w:r>
      <w:proofErr w:type="gramEnd"/>
      <w:r w:rsidRPr="00BF7B15">
        <w:t xml:space="preserve"> (</w:t>
      </w:r>
      <w:r w:rsidRPr="00BF7B15">
        <w:rPr>
          <w:lang w:val="en-US"/>
        </w:rPr>
        <w:t>I</w:t>
      </w:r>
      <w:r w:rsidRPr="00BF7B15">
        <w:t>)</w:t>
      </w:r>
      <w:r w:rsidRPr="00BF7B15">
        <w:t xml:space="preserve"> </w:t>
      </w:r>
      <w:r w:rsidRPr="00BF7B15">
        <w:t xml:space="preserve"> — </w:t>
      </w:r>
      <w:r>
        <w:t>идентификатор</w:t>
      </w:r>
      <w:r w:rsidRPr="00BF7B15">
        <w:t xml:space="preserve"> </w:t>
      </w:r>
      <w:r>
        <w:t>отряда животного</w:t>
      </w:r>
      <w:r>
        <w:t xml:space="preserve"> </w:t>
      </w:r>
    </w:p>
    <w:p w:rsidR="00BF7B15" w:rsidRDefault="00BF7B15" w:rsidP="003D10D4">
      <w:pPr>
        <w:spacing w:after="0"/>
      </w:pPr>
      <w:r>
        <w:t xml:space="preserve"> </w:t>
      </w:r>
      <w:r>
        <w:t xml:space="preserve">  </w:t>
      </w:r>
      <w:proofErr w:type="spellStart"/>
      <w:r>
        <w:t>kind</w:t>
      </w:r>
      <w:proofErr w:type="spellEnd"/>
      <w:r>
        <w:t>_</w:t>
      </w:r>
      <w:r>
        <w:t xml:space="preserve">  </w:t>
      </w:r>
      <w:proofErr w:type="spellStart"/>
      <w:r>
        <w:t>id</w:t>
      </w:r>
      <w:proofErr w:type="spellEnd"/>
      <w:r>
        <w:t xml:space="preserve"> (I)</w:t>
      </w:r>
      <w:r>
        <w:t xml:space="preserve"> </w:t>
      </w:r>
      <w:r>
        <w:t xml:space="preserve"> — идентификатор вида животного</w:t>
      </w:r>
      <w:r>
        <w:t xml:space="preserve"> </w:t>
      </w:r>
    </w:p>
    <w:p w:rsidR="004D2114" w:rsidRDefault="00BF7B15" w:rsidP="003D10D4">
      <w:pPr>
        <w:spacing w:after="0"/>
        <w:rPr>
          <w:lang w:val="en-US"/>
        </w:rPr>
      </w:pPr>
      <w:r w:rsidRPr="00BF7B15">
        <w:t xml:space="preserve"> </w:t>
      </w:r>
      <w:r w:rsidRPr="00BF7B15">
        <w:t xml:space="preserve">  </w:t>
      </w:r>
      <w:r w:rsidRPr="00BF7B15">
        <w:rPr>
          <w:lang w:val="en-US"/>
        </w:rPr>
        <w:t>country</w:t>
      </w:r>
      <w:proofErr w:type="gramStart"/>
      <w:r w:rsidRPr="00BF7B15">
        <w:t>_</w:t>
      </w:r>
      <w:r w:rsidRPr="00BF7B15">
        <w:t xml:space="preserve">  </w:t>
      </w:r>
      <w:r w:rsidRPr="00BF7B15">
        <w:rPr>
          <w:lang w:val="en-US"/>
        </w:rPr>
        <w:t>id</w:t>
      </w:r>
      <w:proofErr w:type="gramEnd"/>
      <w:r w:rsidRPr="00BF7B15">
        <w:t xml:space="preserve"> (</w:t>
      </w:r>
      <w:r w:rsidRPr="00BF7B15">
        <w:rPr>
          <w:lang w:val="en-US"/>
        </w:rPr>
        <w:t>I</w:t>
      </w:r>
      <w:r w:rsidRPr="00BF7B15">
        <w:t>)</w:t>
      </w:r>
      <w:r w:rsidRPr="00BF7B15">
        <w:t xml:space="preserve"> </w:t>
      </w:r>
      <w:r w:rsidRPr="00BF7B15">
        <w:t xml:space="preserve"> — </w:t>
      </w:r>
      <w:r>
        <w:t>идентификатор</w:t>
      </w:r>
      <w:r w:rsidR="005A071E" w:rsidRPr="005A071E">
        <w:t xml:space="preserve"> </w:t>
      </w:r>
      <w:r w:rsidRPr="00BF7B15">
        <w:t xml:space="preserve"> </w:t>
      </w:r>
      <w:r>
        <w:t>страны животного</w:t>
      </w:r>
    </w:p>
    <w:p w:rsidR="004D2114" w:rsidRDefault="004D2114" w:rsidP="003D10D4">
      <w:pPr>
        <w:spacing w:after="0"/>
        <w:rPr>
          <w:lang w:val="en-US"/>
        </w:rPr>
      </w:pPr>
    </w:p>
    <w:p w:rsidR="004D2114" w:rsidRDefault="004D2114" w:rsidP="003D10D4">
      <w:pPr>
        <w:spacing w:after="0"/>
        <w:rPr>
          <w:lang w:val="en-US"/>
        </w:rPr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r w:rsidRPr="003D10D4">
        <w:rPr>
          <w:b/>
          <w:lang w:val="en-US"/>
        </w:rPr>
        <w:t>Country</w:t>
      </w:r>
      <w:r w:rsidRPr="003D10D4">
        <w:rPr>
          <w:b/>
        </w:rPr>
        <w:t xml:space="preserve"> содержит</w:t>
      </w:r>
      <w:r w:rsidRPr="003D10D4">
        <w:rPr>
          <w:b/>
        </w:rPr>
        <w:t xml:space="preserve"> </w:t>
      </w:r>
      <w:r w:rsidRPr="003D10D4">
        <w:rPr>
          <w:b/>
        </w:rPr>
        <w:t>следующие поля:</w:t>
      </w:r>
    </w:p>
    <w:p w:rsidR="004D2114" w:rsidRPr="004D2114" w:rsidRDefault="004D2114" w:rsidP="003D10D4">
      <w:pPr>
        <w:spacing w:after="0"/>
      </w:pPr>
    </w:p>
    <w:p w:rsidR="004D2114" w:rsidRP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— идентификатор</w:t>
      </w:r>
      <w:r w:rsidRPr="004D2114">
        <w:t xml:space="preserve"> </w:t>
      </w:r>
      <w:r>
        <w:t xml:space="preserve">  страны</w:t>
      </w:r>
    </w:p>
    <w:p w:rsidR="004D2114" w:rsidRDefault="004D2114" w:rsidP="003D10D4">
      <w:pPr>
        <w:spacing w:after="0"/>
      </w:pPr>
      <w:r w:rsidRPr="004D2114">
        <w:t xml:space="preserve"> </w:t>
      </w:r>
      <w:proofErr w:type="gramStart"/>
      <w:r w:rsidRPr="004D2114">
        <w:rPr>
          <w:lang w:val="en-US"/>
        </w:rPr>
        <w:t>name</w:t>
      </w:r>
      <w:proofErr w:type="gramEnd"/>
      <w:r w:rsidRPr="004D2114">
        <w:t xml:space="preserve"> (</w:t>
      </w:r>
      <w:r w:rsidRPr="004D2114">
        <w:rPr>
          <w:lang w:val="en-US"/>
        </w:rPr>
        <w:t>C</w:t>
      </w:r>
      <w:r w:rsidRPr="004D2114">
        <w:t xml:space="preserve">) —  </w:t>
      </w:r>
      <w:r>
        <w:t>название страны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Detachment</w:t>
      </w:r>
      <w:proofErr w:type="spellEnd"/>
      <w:r w:rsidRPr="003D10D4">
        <w:rPr>
          <w:b/>
        </w:rPr>
        <w:t xml:space="preserve"> </w:t>
      </w:r>
      <w:r w:rsidRPr="003D10D4">
        <w:rPr>
          <w:b/>
        </w:rPr>
        <w:t>содержит следующие поля: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  — идентификатор отряда животного</w:t>
      </w:r>
    </w:p>
    <w:p w:rsidR="004D2114" w:rsidRDefault="004D2114" w:rsidP="003D10D4">
      <w:pPr>
        <w:spacing w:after="0"/>
      </w:pPr>
      <w:r>
        <w:t xml:space="preserve"> </w:t>
      </w:r>
      <w:proofErr w:type="gramStart"/>
      <w:r w:rsidRPr="004D2114">
        <w:rPr>
          <w:lang w:val="en-US"/>
        </w:rPr>
        <w:t>name</w:t>
      </w:r>
      <w:proofErr w:type="gramEnd"/>
      <w:r w:rsidRPr="004D2114">
        <w:t xml:space="preserve"> (</w:t>
      </w:r>
      <w:r w:rsidRPr="004D2114">
        <w:rPr>
          <w:lang w:val="en-US"/>
        </w:rPr>
        <w:t>C</w:t>
      </w:r>
      <w:r w:rsidRPr="004D2114">
        <w:t xml:space="preserve">) </w:t>
      </w:r>
      <w:r>
        <w:t>— название отряда животного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Kind</w:t>
      </w:r>
      <w:proofErr w:type="spellEnd"/>
      <w:r w:rsidRPr="003D10D4">
        <w:rPr>
          <w:b/>
        </w:rPr>
        <w:t xml:space="preserve"> содержит</w:t>
      </w:r>
      <w:r w:rsidRPr="003D10D4">
        <w:rPr>
          <w:b/>
        </w:rPr>
        <w:t xml:space="preserve"> </w:t>
      </w:r>
      <w:r w:rsidRPr="003D10D4">
        <w:rPr>
          <w:b/>
        </w:rPr>
        <w:t>следующие поля:</w:t>
      </w:r>
    </w:p>
    <w:p w:rsidR="004D2114" w:rsidRPr="004D2114" w:rsidRDefault="004D2114" w:rsidP="003D10D4">
      <w:pPr>
        <w:spacing w:after="0"/>
      </w:pPr>
    </w:p>
    <w:p w:rsidR="004D2114" w:rsidRDefault="004D2114" w:rsidP="003D10D4">
      <w:pPr>
        <w:spacing w:after="0"/>
      </w:pPr>
      <w:r w:rsidRPr="004D2114">
        <w:t xml:space="preserve"> </w:t>
      </w:r>
      <w:proofErr w:type="spellStart"/>
      <w:r>
        <w:t>id</w:t>
      </w:r>
      <w:proofErr w:type="spellEnd"/>
      <w:r>
        <w:t xml:space="preserve"> (I)  — идентификатор вида животного</w:t>
      </w:r>
    </w:p>
    <w:p w:rsidR="004D2114" w:rsidRDefault="004D2114" w:rsidP="003D10D4">
      <w:pPr>
        <w:spacing w:after="0"/>
      </w:pPr>
      <w:r>
        <w:t xml:space="preserve"> </w:t>
      </w:r>
      <w:proofErr w:type="gramStart"/>
      <w:r w:rsidRPr="004D2114">
        <w:rPr>
          <w:lang w:val="en-US"/>
        </w:rPr>
        <w:t>name</w:t>
      </w:r>
      <w:proofErr w:type="gramEnd"/>
      <w:r w:rsidRPr="004D2114">
        <w:t xml:space="preserve"> (</w:t>
      </w:r>
      <w:r w:rsidRPr="004D2114">
        <w:rPr>
          <w:lang w:val="en-US"/>
        </w:rPr>
        <w:t>C</w:t>
      </w:r>
      <w:r w:rsidRPr="004D2114">
        <w:t xml:space="preserve">) </w:t>
      </w:r>
      <w:r>
        <w:t>— название вида животного</w:t>
      </w:r>
    </w:p>
    <w:p w:rsidR="004D2114" w:rsidRDefault="004D2114" w:rsidP="003D10D4">
      <w:pPr>
        <w:spacing w:after="0"/>
      </w:pPr>
      <w:r>
        <w:t xml:space="preserve"> </w:t>
      </w:r>
      <w:proofErr w:type="spellStart"/>
      <w:r>
        <w:t>location</w:t>
      </w:r>
      <w:proofErr w:type="spellEnd"/>
      <w:r>
        <w:t xml:space="preserve"> (C) — место обитания животного</w:t>
      </w:r>
    </w:p>
    <w:p w:rsidR="004D2114" w:rsidRDefault="004D2114" w:rsidP="003D10D4">
      <w:pPr>
        <w:spacing w:after="0"/>
      </w:pPr>
      <w:r>
        <w:t xml:space="preserve"> </w:t>
      </w:r>
      <w:proofErr w:type="spellStart"/>
      <w:r>
        <w:t>unique</w:t>
      </w:r>
      <w:proofErr w:type="spellEnd"/>
      <w:r>
        <w:t xml:space="preserve"> (I) — категория редкости животного</w:t>
      </w:r>
    </w:p>
    <w:p w:rsidR="004D2114" w:rsidRPr="004D2114" w:rsidRDefault="004D2114" w:rsidP="003D10D4">
      <w:pPr>
        <w:spacing w:after="0"/>
      </w:pPr>
      <w:r>
        <w:lastRenderedPageBreak/>
        <w:t xml:space="preserve"> </w:t>
      </w:r>
      <w:r w:rsidRPr="004D2114">
        <w:rPr>
          <w:lang w:val="en-US"/>
        </w:rPr>
        <w:t>detachment</w:t>
      </w:r>
      <w:r w:rsidRPr="004D2114">
        <w:t>_</w:t>
      </w:r>
      <w:r w:rsidRPr="004D2114">
        <w:rPr>
          <w:lang w:val="en-US"/>
        </w:rPr>
        <w:t>id</w:t>
      </w:r>
      <w:r w:rsidRPr="004D2114">
        <w:t xml:space="preserve"> (</w:t>
      </w:r>
      <w:r w:rsidRPr="004D2114">
        <w:rPr>
          <w:lang w:val="en-US"/>
        </w:rPr>
        <w:t>I</w:t>
      </w:r>
      <w:r w:rsidRPr="004D2114">
        <w:t xml:space="preserve">) — </w:t>
      </w:r>
      <w:r>
        <w:t>идентификатор</w:t>
      </w:r>
      <w:r w:rsidRPr="004D2114">
        <w:t xml:space="preserve"> </w:t>
      </w:r>
      <w:r>
        <w:t>отряда животного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Eat</w:t>
      </w:r>
      <w:proofErr w:type="spellEnd"/>
      <w:r w:rsidRPr="003D10D4">
        <w:rPr>
          <w:b/>
        </w:rPr>
        <w:t xml:space="preserve"> содержит</w:t>
      </w:r>
      <w:r w:rsidRPr="003D10D4">
        <w:rPr>
          <w:b/>
        </w:rPr>
        <w:t xml:space="preserve">  </w:t>
      </w:r>
      <w:r w:rsidRPr="003D10D4">
        <w:rPr>
          <w:b/>
        </w:rPr>
        <w:t>следующие поля:</w:t>
      </w:r>
    </w:p>
    <w:p w:rsidR="004D2114" w:rsidRPr="004D2114" w:rsidRDefault="004D2114" w:rsidP="003D10D4">
      <w:pPr>
        <w:spacing w:after="0"/>
      </w:pPr>
    </w:p>
    <w:p w:rsid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 — идентификатор питания животного</w:t>
      </w:r>
    </w:p>
    <w:p w:rsidR="004D2114" w:rsidRDefault="004D2114" w:rsidP="003D10D4">
      <w:pPr>
        <w:spacing w:after="0"/>
      </w:pPr>
      <w:r>
        <w:t xml:space="preserve"> </w:t>
      </w:r>
      <w:proofErr w:type="spellStart"/>
      <w:r>
        <w:t>amount</w:t>
      </w:r>
      <w:proofErr w:type="spellEnd"/>
      <w:r>
        <w:t xml:space="preserve"> (N) — количество питания</w:t>
      </w:r>
    </w:p>
    <w:p w:rsidR="004D2114" w:rsidRDefault="004D2114" w:rsidP="003D10D4">
      <w:pPr>
        <w:spacing w:after="0"/>
      </w:pPr>
      <w:r>
        <w:t xml:space="preserve"> </w:t>
      </w:r>
      <w:r w:rsidRPr="004D2114">
        <w:rPr>
          <w:lang w:val="en-US"/>
        </w:rPr>
        <w:t>deliver</w:t>
      </w:r>
      <w:r w:rsidRPr="004D2114">
        <w:t>_</w:t>
      </w:r>
      <w:r w:rsidRPr="004D2114">
        <w:rPr>
          <w:lang w:val="en-US"/>
        </w:rPr>
        <w:t>id</w:t>
      </w:r>
      <w:r w:rsidRPr="004D2114">
        <w:t xml:space="preserve"> (</w:t>
      </w:r>
      <w:r w:rsidRPr="004D2114">
        <w:rPr>
          <w:lang w:val="en-US"/>
        </w:rPr>
        <w:t>I</w:t>
      </w:r>
      <w:r w:rsidRPr="004D2114">
        <w:t xml:space="preserve">) — </w:t>
      </w:r>
      <w:r>
        <w:t>идентификатор</w:t>
      </w:r>
      <w:r>
        <w:t xml:space="preserve"> п</w:t>
      </w:r>
      <w:r>
        <w:t>оставки питания</w:t>
      </w:r>
    </w:p>
    <w:p w:rsidR="004D2114" w:rsidRDefault="004D2114" w:rsidP="003D10D4">
      <w:pPr>
        <w:spacing w:after="0"/>
      </w:pPr>
      <w:r>
        <w:t xml:space="preserve"> </w:t>
      </w:r>
      <w:proofErr w:type="spellStart"/>
      <w:r>
        <w:t>animal_id</w:t>
      </w:r>
      <w:proofErr w:type="spellEnd"/>
      <w:r>
        <w:t xml:space="preserve"> (I) — идентификатор животного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Deliveries</w:t>
      </w:r>
      <w:proofErr w:type="spellEnd"/>
      <w:r w:rsidRPr="003D10D4">
        <w:rPr>
          <w:b/>
        </w:rPr>
        <w:t xml:space="preserve"> содержит следующие поля: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 — идентификатор поставки продукта</w:t>
      </w:r>
    </w:p>
    <w:p w:rsidR="004D2114" w:rsidRDefault="004D2114" w:rsidP="003D10D4">
      <w:pPr>
        <w:spacing w:after="0"/>
      </w:pPr>
      <w:r>
        <w:t xml:space="preserve"> </w:t>
      </w:r>
      <w:proofErr w:type="gramStart"/>
      <w:r w:rsidRPr="004D2114">
        <w:rPr>
          <w:lang w:val="en-US"/>
        </w:rPr>
        <w:t>cost</w:t>
      </w:r>
      <w:proofErr w:type="gramEnd"/>
      <w:r w:rsidRPr="004D2114">
        <w:t xml:space="preserve"> (</w:t>
      </w:r>
      <w:r w:rsidRPr="004D2114">
        <w:rPr>
          <w:lang w:val="en-US"/>
        </w:rPr>
        <w:t>N</w:t>
      </w:r>
      <w:r w:rsidRPr="004D2114">
        <w:t xml:space="preserve">) </w:t>
      </w:r>
      <w:r>
        <w:t>— стоимость продукта</w:t>
      </w:r>
    </w:p>
    <w:p w:rsidR="004D2114" w:rsidRDefault="004D2114" w:rsidP="003D10D4">
      <w:pPr>
        <w:spacing w:after="0"/>
      </w:pPr>
      <w:r w:rsidRPr="004D2114">
        <w:t xml:space="preserve"> </w:t>
      </w:r>
      <w:proofErr w:type="gramStart"/>
      <w:r w:rsidRPr="004D2114">
        <w:rPr>
          <w:lang w:val="en-US"/>
        </w:rPr>
        <w:t>date</w:t>
      </w:r>
      <w:proofErr w:type="gramEnd"/>
      <w:r w:rsidRPr="004D2114">
        <w:t xml:space="preserve"> (</w:t>
      </w:r>
      <w:r w:rsidRPr="004D2114">
        <w:rPr>
          <w:lang w:val="en-US"/>
        </w:rPr>
        <w:t>DATE</w:t>
      </w:r>
      <w:r w:rsidRPr="004D2114">
        <w:t xml:space="preserve">)  </w:t>
      </w:r>
      <w:r>
        <w:t>— дата реализации продукта</w:t>
      </w:r>
    </w:p>
    <w:p w:rsidR="004D2114" w:rsidRDefault="004D2114" w:rsidP="003D10D4">
      <w:pPr>
        <w:spacing w:after="0"/>
      </w:pPr>
      <w:r w:rsidRPr="004D2114">
        <w:t xml:space="preserve"> </w:t>
      </w:r>
      <w:r w:rsidRPr="004D2114">
        <w:rPr>
          <w:lang w:val="en-US"/>
        </w:rPr>
        <w:t>product</w:t>
      </w:r>
      <w:r w:rsidRPr="004D2114">
        <w:t>_</w:t>
      </w:r>
      <w:r w:rsidRPr="004D2114">
        <w:rPr>
          <w:lang w:val="en-US"/>
        </w:rPr>
        <w:t>id</w:t>
      </w:r>
      <w:r w:rsidRPr="004D2114">
        <w:t xml:space="preserve"> (</w:t>
      </w:r>
      <w:r w:rsidRPr="004D2114">
        <w:rPr>
          <w:lang w:val="en-US"/>
        </w:rPr>
        <w:t>I</w:t>
      </w:r>
      <w:r w:rsidRPr="004D2114">
        <w:t xml:space="preserve">) — </w:t>
      </w:r>
      <w:r>
        <w:t>идентификатор</w:t>
      </w:r>
      <w:r w:rsidRPr="004D2114">
        <w:t xml:space="preserve"> </w:t>
      </w:r>
      <w:r>
        <w:t>продукта</w:t>
      </w:r>
    </w:p>
    <w:p w:rsidR="004D2114" w:rsidRDefault="004D2114" w:rsidP="003D10D4">
      <w:pPr>
        <w:spacing w:after="0"/>
      </w:pPr>
      <w:r w:rsidRPr="004D2114">
        <w:t xml:space="preserve"> </w:t>
      </w:r>
      <w:r w:rsidRPr="004D2114">
        <w:rPr>
          <w:lang w:val="en-US"/>
        </w:rPr>
        <w:t>supplier</w:t>
      </w:r>
      <w:r w:rsidRPr="004D2114">
        <w:t>_</w:t>
      </w:r>
      <w:r w:rsidRPr="004D2114">
        <w:rPr>
          <w:lang w:val="en-US"/>
        </w:rPr>
        <w:t>id</w:t>
      </w:r>
      <w:r w:rsidRPr="004D2114">
        <w:t xml:space="preserve"> (</w:t>
      </w:r>
      <w:r w:rsidRPr="004D2114">
        <w:rPr>
          <w:lang w:val="en-US"/>
        </w:rPr>
        <w:t>I</w:t>
      </w:r>
      <w:r w:rsidRPr="004D2114">
        <w:t xml:space="preserve">) — </w:t>
      </w:r>
      <w:r>
        <w:t>идентификатор</w:t>
      </w:r>
      <w:r w:rsidRPr="004D2114">
        <w:t xml:space="preserve"> </w:t>
      </w:r>
      <w:r>
        <w:t>поставщика продукта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Suppliers</w:t>
      </w:r>
      <w:proofErr w:type="spellEnd"/>
      <w:r w:rsidRPr="003D10D4">
        <w:rPr>
          <w:b/>
        </w:rPr>
        <w:t xml:space="preserve"> содержит следующие поля:</w:t>
      </w:r>
    </w:p>
    <w:p w:rsid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— идентификатор поставщика</w:t>
      </w:r>
    </w:p>
    <w:p w:rsidR="004D2114" w:rsidRDefault="004D2114" w:rsidP="003D10D4">
      <w:pPr>
        <w:spacing w:after="0"/>
      </w:pPr>
      <w:r>
        <w:t xml:space="preserve"> </w:t>
      </w:r>
      <w:proofErr w:type="gramStart"/>
      <w:r w:rsidRPr="004D2114">
        <w:rPr>
          <w:lang w:val="en-US"/>
        </w:rPr>
        <w:t>name</w:t>
      </w:r>
      <w:proofErr w:type="gramEnd"/>
      <w:r w:rsidRPr="004D2114">
        <w:t xml:space="preserve"> (</w:t>
      </w:r>
      <w:r w:rsidRPr="004D2114">
        <w:rPr>
          <w:lang w:val="en-US"/>
        </w:rPr>
        <w:t>N</w:t>
      </w:r>
      <w:r w:rsidRPr="004D2114">
        <w:t xml:space="preserve">) </w:t>
      </w:r>
      <w:r>
        <w:t>— название поставщика</w:t>
      </w: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Default="004D2114" w:rsidP="003D10D4">
      <w:pPr>
        <w:spacing w:after="0"/>
      </w:pPr>
    </w:p>
    <w:p w:rsidR="004D2114" w:rsidRPr="003D10D4" w:rsidRDefault="004D2114" w:rsidP="003D10D4">
      <w:pPr>
        <w:spacing w:after="0"/>
        <w:rPr>
          <w:b/>
        </w:rPr>
      </w:pPr>
      <w:r w:rsidRPr="003D10D4">
        <w:rPr>
          <w:b/>
        </w:rPr>
        <w:t xml:space="preserve">Таблица </w:t>
      </w:r>
      <w:proofErr w:type="spellStart"/>
      <w:r w:rsidRPr="003D10D4">
        <w:rPr>
          <w:b/>
        </w:rPr>
        <w:t>Products</w:t>
      </w:r>
      <w:proofErr w:type="spellEnd"/>
      <w:r w:rsidRPr="003D10D4">
        <w:rPr>
          <w:b/>
        </w:rPr>
        <w:t xml:space="preserve"> содержит следующие поля:</w:t>
      </w:r>
    </w:p>
    <w:p w:rsidR="004D2114" w:rsidRDefault="004D2114" w:rsidP="003D10D4">
      <w:pPr>
        <w:spacing w:after="0"/>
      </w:pPr>
      <w:proofErr w:type="spellStart"/>
      <w:r>
        <w:t>id</w:t>
      </w:r>
      <w:proofErr w:type="spellEnd"/>
      <w:r>
        <w:t xml:space="preserve"> (I) — идентификатор продукта</w:t>
      </w:r>
    </w:p>
    <w:p w:rsidR="004D2114" w:rsidRDefault="004D2114" w:rsidP="003D10D4">
      <w:pPr>
        <w:spacing w:after="0"/>
      </w:pPr>
      <w:r>
        <w:t xml:space="preserve"> </w:t>
      </w:r>
      <w:proofErr w:type="gramStart"/>
      <w:r w:rsidRPr="004D2114">
        <w:rPr>
          <w:lang w:val="en-US"/>
        </w:rPr>
        <w:t>name</w:t>
      </w:r>
      <w:proofErr w:type="gramEnd"/>
      <w:r w:rsidRPr="004D2114">
        <w:t xml:space="preserve"> (</w:t>
      </w:r>
      <w:r w:rsidRPr="004D2114">
        <w:rPr>
          <w:lang w:val="en-US"/>
        </w:rPr>
        <w:t>N</w:t>
      </w:r>
      <w:r w:rsidRPr="004D2114">
        <w:t xml:space="preserve">) </w:t>
      </w:r>
      <w:r>
        <w:t>— название продукта</w:t>
      </w:r>
    </w:p>
    <w:p w:rsidR="00BF7B15" w:rsidRDefault="00BF7B15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  <w:proofErr w:type="spellStart"/>
      <w:r>
        <w:t>Er</w:t>
      </w:r>
      <w:proofErr w:type="spellEnd"/>
      <w:r>
        <w:t>- диаграмма созданной БД представлена ниже (рис. 1):</w:t>
      </w: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4D2114">
      <w:pPr>
        <w:spacing w:after="0"/>
      </w:pPr>
    </w:p>
    <w:p w:rsidR="003D262F" w:rsidRDefault="003D262F" w:rsidP="003D262F">
      <w:pPr>
        <w:pStyle w:val="Default"/>
        <w:rPr>
          <w:sz w:val="22"/>
          <w:szCs w:val="22"/>
        </w:rPr>
      </w:pPr>
    </w:p>
    <w:p w:rsidR="003D262F" w:rsidRDefault="003D262F" w:rsidP="003D262F">
      <w:pPr>
        <w:pStyle w:val="Default"/>
        <w:rPr>
          <w:sz w:val="22"/>
          <w:szCs w:val="22"/>
        </w:rPr>
      </w:pPr>
    </w:p>
    <w:p w:rsidR="003D262F" w:rsidRDefault="003D262F" w:rsidP="003D262F">
      <w:pPr>
        <w:pStyle w:val="Default"/>
        <w:rPr>
          <w:sz w:val="22"/>
          <w:szCs w:val="22"/>
        </w:rPr>
      </w:pPr>
    </w:p>
    <w:p w:rsidR="003D262F" w:rsidRDefault="003D262F" w:rsidP="003D262F">
      <w:pPr>
        <w:pStyle w:val="Default"/>
        <w:rPr>
          <w:sz w:val="22"/>
          <w:szCs w:val="2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6F1CA43" wp14:editId="44E9449B">
            <wp:simplePos x="0" y="0"/>
            <wp:positionH relativeFrom="column">
              <wp:posOffset>-95250</wp:posOffset>
            </wp:positionH>
            <wp:positionV relativeFrom="paragraph">
              <wp:posOffset>-296545</wp:posOffset>
            </wp:positionV>
            <wp:extent cx="5940425" cy="4579620"/>
            <wp:effectExtent l="0" t="0" r="3175" b="0"/>
            <wp:wrapTopAndBottom/>
            <wp:docPr id="2" name="Рисунок 2" descr="C:\Users\Маша\Documents\4_курс\БД\Zoo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ша\Documents\4_курс\БД\Zoo_sche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62F" w:rsidRDefault="003D262F" w:rsidP="003D262F">
      <w:pPr>
        <w:pStyle w:val="Default"/>
        <w:ind w:left="1416" w:firstLine="708"/>
        <w:rPr>
          <w:sz w:val="22"/>
          <w:szCs w:val="22"/>
        </w:rPr>
      </w:pPr>
      <w:r>
        <w:rPr>
          <w:sz w:val="22"/>
          <w:szCs w:val="22"/>
        </w:rPr>
        <w:t>Р</w:t>
      </w:r>
      <w:r>
        <w:rPr>
          <w:sz w:val="22"/>
          <w:szCs w:val="22"/>
        </w:rPr>
        <w:t xml:space="preserve">ис. 1 – диаграмма базы данных </w:t>
      </w:r>
      <w:r>
        <w:rPr>
          <w:sz w:val="22"/>
          <w:szCs w:val="22"/>
        </w:rPr>
        <w:t>зоопарка.</w:t>
      </w:r>
      <w:r>
        <w:rPr>
          <w:sz w:val="22"/>
          <w:szCs w:val="22"/>
        </w:rPr>
        <w:t xml:space="preserve"> </w:t>
      </w:r>
    </w:p>
    <w:p w:rsidR="003D262F" w:rsidRDefault="003D262F" w:rsidP="003D262F">
      <w:pPr>
        <w:pStyle w:val="Default"/>
        <w:ind w:left="1416" w:firstLine="708"/>
        <w:rPr>
          <w:sz w:val="22"/>
          <w:szCs w:val="22"/>
        </w:rPr>
      </w:pPr>
    </w:p>
    <w:p w:rsidR="00865588" w:rsidRDefault="003D262F" w:rsidP="003D262F">
      <w:pPr>
        <w:spacing w:after="0"/>
      </w:pPr>
      <w:r>
        <w:t>Созданная БД имеет в сво</w:t>
      </w:r>
      <w:r>
        <w:t>е</w:t>
      </w:r>
      <w:r>
        <w:t>м наличии</w:t>
      </w:r>
      <w:r>
        <w:t xml:space="preserve"> 8 </w:t>
      </w:r>
      <w:r>
        <w:t>таблиц и</w:t>
      </w:r>
      <w:r>
        <w:t xml:space="preserve"> 7</w:t>
      </w:r>
      <w:r>
        <w:t xml:space="preserve"> связей с помощью внешних ключей.</w:t>
      </w:r>
    </w:p>
    <w:p w:rsidR="00865588" w:rsidRDefault="00865588" w:rsidP="003D262F">
      <w:pPr>
        <w:spacing w:after="0"/>
      </w:pPr>
    </w:p>
    <w:p w:rsidR="00865588" w:rsidRPr="00865588" w:rsidRDefault="00865588" w:rsidP="00865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558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Выводы </w:t>
      </w:r>
    </w:p>
    <w:p w:rsidR="00865588" w:rsidRPr="00865588" w:rsidRDefault="00865588" w:rsidP="00865588">
      <w:pPr>
        <w:spacing w:after="0"/>
      </w:pPr>
      <w:r w:rsidRPr="00865588">
        <w:t xml:space="preserve">Представление о нормальных формах и нормализации позволяет упростить проектирование базы данных, так как формализует естественные, логические и здравые принципы построения баз данных. </w:t>
      </w:r>
    </w:p>
    <w:p w:rsidR="00865588" w:rsidRPr="00865588" w:rsidRDefault="00865588" w:rsidP="00865588">
      <w:pPr>
        <w:spacing w:after="0"/>
      </w:pPr>
      <w:r w:rsidRPr="00865588">
        <w:t xml:space="preserve">Эти принципы позволяют выстраивать структуру базы данных таким образом, чтобы: </w:t>
      </w:r>
    </w:p>
    <w:p w:rsidR="00865588" w:rsidRPr="00865588" w:rsidRDefault="00865588" w:rsidP="00865588">
      <w:pPr>
        <w:spacing w:after="0"/>
      </w:pPr>
      <w:r w:rsidRPr="00865588">
        <w:t xml:space="preserve">- легко можно было модифицировать ее структуру, вводя дополнительные сущности. Таким образом, </w:t>
      </w:r>
      <w:proofErr w:type="gramStart"/>
      <w:r w:rsidRPr="00865588">
        <w:t>возможно</w:t>
      </w:r>
      <w:proofErr w:type="gramEnd"/>
      <w:r w:rsidRPr="00865588">
        <w:t xml:space="preserve"> усложнить используемую модель, приблизив ее к реальной, но при этом модифицировать как можно меньшее количество уже имеющихся сущностей; </w:t>
      </w:r>
    </w:p>
    <w:p w:rsidR="00865588" w:rsidRPr="00865588" w:rsidRDefault="00865588" w:rsidP="00865588">
      <w:pPr>
        <w:spacing w:after="0"/>
      </w:pPr>
      <w:bookmarkStart w:id="0" w:name="_GoBack"/>
      <w:r w:rsidRPr="00865588">
        <w:t xml:space="preserve">- поддерживать целостность данных при их изменении. Разделение зависимых данных позволяет </w:t>
      </w:r>
      <w:bookmarkEnd w:id="0"/>
      <w:r w:rsidRPr="00865588">
        <w:t xml:space="preserve">модифицировать их с гораздо меньшими затратами, чем в ненормализованной БД. Например, изменение названия типа тура требует одной операции в нормализованной БД, и множества изменений в ненормализованной БД. </w:t>
      </w:r>
    </w:p>
    <w:p w:rsidR="00865588" w:rsidRPr="00865588" w:rsidRDefault="00865588" w:rsidP="00865588">
      <w:pPr>
        <w:spacing w:after="0"/>
      </w:pPr>
      <w:r w:rsidRPr="00865588">
        <w:t xml:space="preserve">- </w:t>
      </w:r>
      <w:proofErr w:type="gramStart"/>
      <w:r w:rsidRPr="00865588">
        <w:t>э</w:t>
      </w:r>
      <w:proofErr w:type="gramEnd"/>
      <w:r w:rsidRPr="00865588">
        <w:t xml:space="preserve">кономить занимаемое базой данных пространство, а так же ресурсы по обслуживанию сети. </w:t>
      </w:r>
    </w:p>
    <w:p w:rsidR="003D262F" w:rsidRPr="00BF7B15" w:rsidRDefault="00865588" w:rsidP="00865588">
      <w:pPr>
        <w:spacing w:after="0"/>
      </w:pPr>
      <w:r w:rsidRPr="00865588">
        <w:t>Однако</w:t>
      </w:r>
      <w:proofErr w:type="gramStart"/>
      <w:r w:rsidRPr="00865588">
        <w:t>,</w:t>
      </w:r>
      <w:proofErr w:type="gramEnd"/>
      <w:r w:rsidRPr="00865588">
        <w:t xml:space="preserve"> нормализованные базы данных так же имеют недостаток: при выборке данных из таблицы, необходимо производить множество операций присоединения других таблиц, связанных с той, из которой производится выборка. Это приводит к уменьшению производительности выполняемых запросов. Решением этой проблемы является операция </w:t>
      </w:r>
      <w:proofErr w:type="spellStart"/>
      <w:r w:rsidRPr="00865588">
        <w:t>денормализации</w:t>
      </w:r>
      <w:proofErr w:type="spellEnd"/>
      <w:r w:rsidRPr="00865588">
        <w:t xml:space="preserve">, то есть намеренное приведение структуры базы данных в состояние, не соответствующее критериям нормализации. </w:t>
      </w:r>
      <w:r w:rsidR="003D262F">
        <w:t xml:space="preserve"> </w:t>
      </w:r>
    </w:p>
    <w:sectPr w:rsidR="003D262F" w:rsidRPr="00BF7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15"/>
    <w:rsid w:val="003D10D4"/>
    <w:rsid w:val="003D262F"/>
    <w:rsid w:val="004D2114"/>
    <w:rsid w:val="005A071E"/>
    <w:rsid w:val="008464ED"/>
    <w:rsid w:val="00865588"/>
    <w:rsid w:val="00B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F7B1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Default">
    <w:name w:val="Default"/>
    <w:rsid w:val="00BF7B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F7B1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Default">
    <w:name w:val="Default"/>
    <w:rsid w:val="00BF7B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5</cp:revision>
  <dcterms:created xsi:type="dcterms:W3CDTF">2015-12-23T20:07:00Z</dcterms:created>
  <dcterms:modified xsi:type="dcterms:W3CDTF">2015-12-23T20:35:00Z</dcterms:modified>
</cp:coreProperties>
</file>