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30A" w:rsidRDefault="00A9330A" w:rsidP="00A9330A">
      <w:pPr>
        <w:pStyle w:val="TextBody"/>
        <w:jc w:val="center"/>
        <w:rPr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-420370</wp:posOffset>
                </wp:positionV>
                <wp:extent cx="426085" cy="330200"/>
                <wp:effectExtent l="0" t="0" r="12065" b="127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8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23.05pt;margin-top:-33.1pt;width:33.5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" fillcolor="white [3212]" strokecolor="white [3212]" strokeweight="2pt">
                <v:stroke joinstyle="round"/>
              </v:rect>
            </w:pict>
          </mc:Fallback>
        </mc:AlternateContent>
      </w:r>
      <w:r>
        <w:rPr>
          <w:szCs w:val="28"/>
        </w:rPr>
        <w:t>Санкт-Петербургский политехнический университет Петра Великого</w:t>
      </w:r>
    </w:p>
    <w:p w:rsidR="00A9330A" w:rsidRDefault="00A9330A" w:rsidP="00A9330A">
      <w:pPr>
        <w:pStyle w:val="TextBody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A9330A" w:rsidRDefault="00A9330A" w:rsidP="00A9330A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A9330A" w:rsidRDefault="00A9330A" w:rsidP="00A9330A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A9330A" w:rsidRDefault="00A9330A" w:rsidP="00A9330A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rPr>
          <w:rFonts w:cs="Times New Roman"/>
          <w:szCs w:val="28"/>
        </w:rPr>
        <w:t>Изучение работы транзакций</w:t>
      </w: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</w:pPr>
      <w:r>
        <w:rPr>
          <w:szCs w:val="28"/>
        </w:rPr>
        <w:t>Выполнил студент гр. 43501/</w:t>
      </w:r>
      <w:r w:rsidRPr="00A9330A">
        <w:rPr>
          <w:szCs w:val="28"/>
        </w:rPr>
        <w:t>4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Хрусталева М.С.</w:t>
      </w:r>
    </w:p>
    <w:p w:rsidR="00A9330A" w:rsidRDefault="00A9330A" w:rsidP="00A9330A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A9330A" w:rsidRDefault="00A9330A" w:rsidP="00A9330A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  </w:t>
      </w:r>
      <w:proofErr w:type="spellStart"/>
      <w:r>
        <w:rPr>
          <w:szCs w:val="28"/>
        </w:rPr>
        <w:t>Мяснов</w:t>
      </w:r>
      <w:proofErr w:type="spellEnd"/>
      <w:r>
        <w:rPr>
          <w:szCs w:val="28"/>
        </w:rPr>
        <w:t xml:space="preserve"> А.В.</w:t>
      </w:r>
    </w:p>
    <w:p w:rsidR="00A9330A" w:rsidRDefault="00A9330A" w:rsidP="00A9330A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A9330A" w:rsidRDefault="00A9330A" w:rsidP="00A9330A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“_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2015 г.</w:t>
      </w:r>
    </w:p>
    <w:p w:rsidR="00A9330A" w:rsidRDefault="00A9330A" w:rsidP="00A9330A">
      <w:pPr>
        <w:pStyle w:val="TextBody"/>
        <w:ind w:left="1139"/>
        <w:rPr>
          <w:szCs w:val="28"/>
        </w:rPr>
      </w:pPr>
    </w:p>
    <w:p w:rsidR="00A9330A" w:rsidRDefault="00A9330A" w:rsidP="00A9330A">
      <w:pPr>
        <w:pStyle w:val="TextBody"/>
        <w:rPr>
          <w:szCs w:val="28"/>
          <w:lang w:val="en-US"/>
        </w:rPr>
      </w:pPr>
    </w:p>
    <w:p w:rsidR="00A9330A" w:rsidRDefault="00A9330A" w:rsidP="00A9330A">
      <w:pPr>
        <w:pStyle w:val="TextBody"/>
        <w:rPr>
          <w:szCs w:val="28"/>
          <w:lang w:val="en-US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A9330A" w:rsidRDefault="00A9330A" w:rsidP="00A9330A">
      <w:pPr>
        <w:pStyle w:val="TextBody"/>
        <w:jc w:val="center"/>
        <w:rPr>
          <w:szCs w:val="28"/>
        </w:rPr>
      </w:pPr>
      <w:r>
        <w:rPr>
          <w:szCs w:val="28"/>
        </w:rPr>
        <w:t>2015</w:t>
      </w:r>
    </w:p>
    <w:p w:rsidR="00A9330A" w:rsidRDefault="00A9330A" w:rsidP="00A9330A">
      <w:pPr>
        <w:pStyle w:val="Textbody0"/>
        <w:numPr>
          <w:ilvl w:val="0"/>
          <w:numId w:val="1"/>
        </w:numPr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 w:val="24"/>
        </w:rPr>
        <w:lastRenderedPageBreak/>
        <w:t>Цель работы</w:t>
      </w:r>
    </w:p>
    <w:p w:rsidR="00A9330A" w:rsidRDefault="00A9330A" w:rsidP="00A9330A">
      <w:pPr>
        <w:pStyle w:val="Textbody0"/>
        <w:ind w:left="720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:rsidR="00A9330A" w:rsidRDefault="00A9330A" w:rsidP="00A9330A">
      <w:pPr>
        <w:pStyle w:val="Textbody0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>
        <w:rPr>
          <w:rFonts w:cs="Times New Roman"/>
          <w:b/>
          <w:sz w:val="24"/>
        </w:rPr>
        <w:t>Программа работы</w:t>
      </w:r>
    </w:p>
    <w:p w:rsidR="00A9330A" w:rsidRDefault="00A9330A" w:rsidP="00A9330A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Изучить основные принципы работы транзакций.</w:t>
      </w:r>
    </w:p>
    <w:p w:rsidR="00A9330A" w:rsidRDefault="00A9330A" w:rsidP="00A9330A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Провести эксперименты по запуску, подтверждению и откату транзакций.</w:t>
      </w:r>
    </w:p>
    <w:p w:rsidR="00A9330A" w:rsidRDefault="00A9330A" w:rsidP="00A9330A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Разобраться с уровнями изоляции транзакций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Firebird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9330A" w:rsidRDefault="00A9330A" w:rsidP="00A9330A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:rsidR="00A9330A" w:rsidRDefault="00A9330A" w:rsidP="00A9330A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Продемонстрировать результаты преподавателю, ответить на контрольные вопросы.</w:t>
      </w:r>
    </w:p>
    <w:p w:rsidR="00A9330A" w:rsidRDefault="00A9330A" w:rsidP="00A9330A">
      <w:pPr>
        <w:pStyle w:val="Textbody0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>
        <w:rPr>
          <w:rFonts w:cs="Times New Roman"/>
          <w:b/>
          <w:sz w:val="24"/>
        </w:rPr>
        <w:t>Выполнение работы</w:t>
      </w:r>
    </w:p>
    <w:p w:rsidR="00A9330A" w:rsidRDefault="00A9330A" w:rsidP="00A9330A">
      <w:pPr>
        <w:spacing w:before="60"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Транзакция (англ. </w:t>
      </w:r>
      <w:proofErr w:type="spellStart"/>
      <w:r>
        <w:rPr>
          <w:rFonts w:ascii="Times New Roman" w:hAnsi="Times New Roman"/>
          <w:sz w:val="24"/>
          <w:szCs w:val="24"/>
        </w:rPr>
        <w:t>transaction</w:t>
      </w:r>
      <w:proofErr w:type="spellEnd"/>
      <w:r>
        <w:rPr>
          <w:rFonts w:ascii="Times New Roman" w:hAnsi="Times New Roman"/>
          <w:sz w:val="24"/>
          <w:szCs w:val="24"/>
        </w:rPr>
        <w:t xml:space="preserve">) — группа последовательных операций с базой данных, которая представляет собой логическую единицу работы с данными. Транзакция может быть выполнена либо целиком и успешно, соблюдая целостность данных и независимо от параллельно идущих других транзакций, либо не выполнена вообще и тогда она не должна произвести никакого эффекта. Для транзакций существует два режима доступа к данным базы данных: READ WRITE и READ ONLY. </w:t>
      </w:r>
    </w:p>
    <w:p w:rsidR="00A9330A" w:rsidRDefault="00A9330A" w:rsidP="00A9330A">
      <w:pPr>
        <w:pStyle w:val="a4"/>
        <w:tabs>
          <w:tab w:val="left" w:pos="283"/>
        </w:tabs>
        <w:spacing w:before="50" w:after="120" w:line="240" w:lineRule="auto"/>
        <w:ind w:left="283" w:hanging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  <w:t xml:space="preserve">При режиме доступа READ WRITE операции в контексте данной транзакции могут быть как операциями чтения, так и операциями изменения данных. Это режим по умолчанию. </w:t>
      </w:r>
    </w:p>
    <w:p w:rsidR="00A9330A" w:rsidRDefault="00A9330A" w:rsidP="00A9330A">
      <w:pPr>
        <w:pStyle w:val="a4"/>
        <w:tabs>
          <w:tab w:val="left" w:pos="283"/>
        </w:tabs>
        <w:spacing w:before="50" w:after="120" w:line="240" w:lineRule="auto"/>
        <w:ind w:left="283" w:hanging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  <w:t xml:space="preserve">В режиме READ ONLY в контексте данной транзакции могут выполняться только операции выборки данных SELECT. Любая попытка изменения данных в контексте такой транзакции приведёт к исключениям базы данных. Однако это не относится к глобальным временным таблицам (GTT), которые разрешено модифицировать в READ ONLY транзакциях. </w:t>
      </w:r>
    </w:p>
    <w:p w:rsidR="00A9330A" w:rsidRDefault="00A9330A" w:rsidP="00A9330A">
      <w:pPr>
        <w:spacing w:before="60"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работе с одной и той же базой данных нескольких клиентских приложений могут возникать блокировки. Блокировки могут возникать, когда одна транзакция вносит неподтверждённые изменения в строку таблицы или удаляет строку, а другая транзакция пытается изменять или удалять эту же строку. Такие блокировки называются конфликтом обновления. Блокировки также могут возникнуть и в других ситуациях при использовании некоторых уровней изоляции транзакций.</w:t>
      </w:r>
    </w:p>
    <w:p w:rsidR="00A9330A" w:rsidRDefault="00A9330A" w:rsidP="00A9330A">
      <w:pPr>
        <w:spacing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Существуют два режима разрешения блокировок: WAIT и NO WAIT.</w:t>
      </w:r>
    </w:p>
    <w:p w:rsidR="00A9330A" w:rsidRDefault="00A9330A" w:rsidP="00A9330A">
      <w:pPr>
        <w:spacing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режиме WAIT (режим по умолчанию) при появлении конфликта с параллельными транзакциями, выполняющими конкурирующие обновления данных в той же базе данных, такая транзакция будет ожидать завершения конкурирующей транзакции путём её подтверждения (COMMIT) или отката (ROLLBACK). Иными словами, клиентское приложение будет переведено в режим ожидания до момента разрешения конфликта.</w:t>
      </w:r>
    </w:p>
    <w:p w:rsidR="00A9330A" w:rsidRDefault="00A9330A" w:rsidP="00A9330A">
      <w:pPr>
        <w:spacing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установлен режим разрешения блокировок NO WAIT, то при появлении конфликта блокировки данная транзакция немедленно вызовет исключение базы данных.</w:t>
      </w:r>
    </w:p>
    <w:p w:rsidR="00A9330A" w:rsidRDefault="00A9330A" w:rsidP="00A9330A">
      <w:pPr>
        <w:spacing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Уровень изолированности транзакций — значение, определяющее уровень, при котором в транзакции допускаются несогласованные данные, то есть степень </w:t>
      </w:r>
      <w:r>
        <w:rPr>
          <w:rFonts w:ascii="Times New Roman" w:hAnsi="Times New Roman"/>
          <w:sz w:val="24"/>
          <w:szCs w:val="24"/>
        </w:rPr>
        <w:lastRenderedPageBreak/>
        <w:t xml:space="preserve">изолированности одной транзакции от другой. Изменения, внесённые некоторым оператором, будут видны всем последующим операторам, запущенным в рамках этой же транзакции, независимо от её уровня изолированности. </w:t>
      </w:r>
      <w:proofErr w:type="gramStart"/>
      <w:r>
        <w:rPr>
          <w:rFonts w:ascii="Times New Roman" w:hAnsi="Times New Roman"/>
          <w:sz w:val="24"/>
          <w:szCs w:val="24"/>
        </w:rPr>
        <w:t>Изменения</w:t>
      </w:r>
      <w:proofErr w:type="gramEnd"/>
      <w:r>
        <w:rPr>
          <w:rFonts w:ascii="Times New Roman" w:hAnsi="Times New Roman"/>
          <w:sz w:val="24"/>
          <w:szCs w:val="24"/>
        </w:rPr>
        <w:t xml:space="preserve"> произведённые в рамках другой транзакции остаются невидимыми для текущей транзакции до тех пор пока они не подтверждены. Уровень изолированности, а иногда, другие атрибуты, определяет, как транзакции будут взаимодействовать с другой транзакцией, которая хочет подтвердить изменения.</w:t>
      </w:r>
    </w:p>
    <w:p w:rsidR="00A9330A" w:rsidRDefault="00A9330A" w:rsidP="00A9330A">
      <w:pPr>
        <w:pStyle w:val="2"/>
        <w:spacing w:before="300" w:line="240" w:lineRule="auto"/>
        <w:ind w:firstLine="39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  Ход работы</w:t>
      </w:r>
    </w:p>
    <w:p w:rsidR="00A9330A" w:rsidRDefault="00A9330A" w:rsidP="00A9330A">
      <w:pPr>
        <w:pStyle w:val="a4"/>
        <w:tabs>
          <w:tab w:val="left" w:pos="283"/>
        </w:tabs>
        <w:spacing w:before="50" w:after="120" w:line="240" w:lineRule="auto"/>
        <w:ind w:left="283" w:hanging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 xml:space="preserve">Были изучены основные принципы работы транзакций; </w:t>
      </w:r>
    </w:p>
    <w:p w:rsidR="00A9330A" w:rsidRDefault="00A9330A" w:rsidP="00A9330A">
      <w:pPr>
        <w:pStyle w:val="a4"/>
        <w:tabs>
          <w:tab w:val="left" w:pos="283"/>
        </w:tabs>
        <w:spacing w:before="50" w:after="120" w:line="240" w:lineRule="auto"/>
        <w:ind w:left="283" w:hanging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 xml:space="preserve">Были проведены эксперименты по запуску, подтверждению и откату транзакций: </w:t>
      </w:r>
    </w:p>
    <w:p w:rsidR="00A9330A" w:rsidRDefault="00A9330A" w:rsidP="00A9330A">
      <w:pPr>
        <w:pStyle w:val="Figure"/>
        <w:spacing w:before="24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916A1">
        <w:rPr>
          <w:noProof/>
          <w:sz w:val="24"/>
          <w:szCs w:val="24"/>
          <w:lang w:eastAsia="ru-RU"/>
        </w:rPr>
        <w:drawing>
          <wp:inline distT="0" distB="0" distL="0" distR="0">
            <wp:extent cx="3668395" cy="301561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0" w:name="BMimg_trans_rollback"/>
      <w:r>
        <w:rPr>
          <w:sz w:val="24"/>
          <w:szCs w:val="24"/>
        </w:rPr>
        <w:t>1</w:t>
      </w:r>
      <w:bookmarkEnd w:id="0"/>
      <w:r>
        <w:rPr>
          <w:sz w:val="24"/>
          <w:szCs w:val="24"/>
        </w:rPr>
        <w:t>: Опыты с подтверждением и запуском транзакций</w:t>
      </w:r>
      <w:r>
        <w:fldChar w:fldCharType="begin"/>
      </w:r>
      <w:r>
        <w:instrText>TC "1 Опыты с подтверждением и запуском транзакций" \l 1</w:instrText>
      </w:r>
      <w:r>
        <w:fldChar w:fldCharType="end"/>
      </w:r>
    </w:p>
    <w:p w:rsidR="00A9330A" w:rsidRDefault="00A9330A" w:rsidP="00A9330A">
      <w:pPr>
        <w:pStyle w:val="a4"/>
        <w:tabs>
          <w:tab w:val="left" w:pos="283"/>
        </w:tabs>
        <w:spacing w:before="50" w:after="120" w:line="240" w:lineRule="auto"/>
        <w:ind w:left="283" w:hanging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 xml:space="preserve">Были изучены уровни изоляции транзакций в </w:t>
      </w:r>
      <w:proofErr w:type="spellStart"/>
      <w:r>
        <w:rPr>
          <w:rFonts w:ascii="Times New Roman" w:hAnsi="Times New Roman"/>
          <w:sz w:val="24"/>
          <w:szCs w:val="24"/>
        </w:rPr>
        <w:t>Firebird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</w:p>
    <w:p w:rsidR="00A9330A" w:rsidRDefault="00A9330A" w:rsidP="00A9330A">
      <w:pPr>
        <w:pStyle w:val="a4"/>
        <w:tabs>
          <w:tab w:val="left" w:pos="283"/>
        </w:tabs>
        <w:spacing w:before="50" w:after="120" w:line="240" w:lineRule="auto"/>
        <w:ind w:left="283" w:hanging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Были проведены эксперименты с различными уровнями изоляции транзакций.</w:t>
      </w:r>
    </w:p>
    <w:p w:rsidR="00A9330A" w:rsidRDefault="00A9330A" w:rsidP="00A9330A">
      <w:pPr>
        <w:spacing w:line="240" w:lineRule="auto"/>
        <w:ind w:firstLine="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Опыты с уровнем изоляции </w:t>
      </w:r>
      <w:proofErr w:type="spellStart"/>
      <w:r>
        <w:rPr>
          <w:rFonts w:ascii="Times New Roman" w:hAnsi="Times New Roman"/>
          <w:sz w:val="24"/>
          <w:szCs w:val="24"/>
        </w:rPr>
        <w:t>snapshot</w:t>
      </w:r>
      <w:proofErr w:type="spellEnd"/>
      <w:r>
        <w:rPr>
          <w:rFonts w:ascii="Times New Roman" w:hAnsi="Times New Roman"/>
          <w:sz w:val="24"/>
          <w:szCs w:val="24"/>
        </w:rPr>
        <w:t xml:space="preserve">: позволяет видеть только те изменения, фиксация которых произошла не позднее момента старта этой транзакции. Любые подтверждённые изменения, сделанные другими конкурирующими транзакциями, не будут видны в такой транзакции в процессе ее активности без её перезапуска (рисунок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REF BMimg_snapshot1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t>2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A9330A" w:rsidRDefault="00A9330A" w:rsidP="00A9330A">
      <w:pPr>
        <w:pStyle w:val="Figure"/>
        <w:spacing w:before="24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844415" cy="12738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1" w:name="BMimg_snapshot1"/>
      <w:r>
        <w:rPr>
          <w:sz w:val="24"/>
          <w:szCs w:val="24"/>
        </w:rPr>
        <w:t>2</w:t>
      </w:r>
      <w:bookmarkEnd w:id="1"/>
      <w:r>
        <w:rPr>
          <w:sz w:val="24"/>
          <w:szCs w:val="24"/>
        </w:rPr>
        <w:t>: Два клиента: один выполнил вставку в таблицу, второй при этом не видит произведенных изменений</w:t>
      </w:r>
      <w:r>
        <w:fldChar w:fldCharType="begin"/>
      </w:r>
      <w:r>
        <w:instrText>TC "2 Два клиента: один выполнил вставку в таблицу, второй при этом не видит произведенных изменений" \l 1</w:instrText>
      </w:r>
      <w:r>
        <w:fldChar w:fldCharType="end"/>
      </w:r>
    </w:p>
    <w:p w:rsidR="00A9330A" w:rsidRDefault="00A9330A" w:rsidP="00A9330A">
      <w:pPr>
        <w:spacing w:before="240" w:after="0" w:line="240" w:lineRule="auto"/>
        <w:ind w:firstLine="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Опыты с уровнем изоляции </w:t>
      </w:r>
      <w:proofErr w:type="spellStart"/>
      <w:r>
        <w:rPr>
          <w:rFonts w:ascii="Times New Roman" w:hAnsi="Times New Roman"/>
          <w:sz w:val="24"/>
          <w:szCs w:val="24"/>
        </w:rPr>
        <w:t>snapshot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stability</w:t>
      </w:r>
      <w:proofErr w:type="spellEnd"/>
      <w:r>
        <w:rPr>
          <w:rFonts w:ascii="Times New Roman" w:hAnsi="Times New Roman"/>
          <w:sz w:val="24"/>
          <w:szCs w:val="24"/>
        </w:rPr>
        <w:t xml:space="preserve">: позволяет видеть только те изменения, фиксация которых произошла не позднее момента старта этой транзакции. </w:t>
      </w:r>
      <w:r>
        <w:rPr>
          <w:rFonts w:ascii="Times New Roman" w:hAnsi="Times New Roman"/>
          <w:sz w:val="24"/>
          <w:szCs w:val="24"/>
        </w:rPr>
        <w:lastRenderedPageBreak/>
        <w:t xml:space="preserve">При этом после старта такой транзакции в других клиентских транзакциях невозможно выполнение </w:t>
      </w:r>
      <w:proofErr w:type="gramStart"/>
      <w:r>
        <w:rPr>
          <w:rFonts w:ascii="Times New Roman" w:hAnsi="Times New Roman"/>
          <w:sz w:val="24"/>
          <w:szCs w:val="24"/>
        </w:rPr>
        <w:t>изменений</w:t>
      </w:r>
      <w:proofErr w:type="gramEnd"/>
      <w:r>
        <w:rPr>
          <w:rFonts w:ascii="Times New Roman" w:hAnsi="Times New Roman"/>
          <w:sz w:val="24"/>
          <w:szCs w:val="24"/>
        </w:rPr>
        <w:t xml:space="preserve"> ни в </w:t>
      </w:r>
      <w:proofErr w:type="gramStart"/>
      <w:r>
        <w:rPr>
          <w:rFonts w:ascii="Times New Roman" w:hAnsi="Times New Roman"/>
          <w:sz w:val="24"/>
          <w:szCs w:val="24"/>
        </w:rPr>
        <w:t>каких</w:t>
      </w:r>
      <w:proofErr w:type="gramEnd"/>
      <w:r>
        <w:rPr>
          <w:rFonts w:ascii="Times New Roman" w:hAnsi="Times New Roman"/>
          <w:sz w:val="24"/>
          <w:szCs w:val="24"/>
        </w:rPr>
        <w:t xml:space="preserve"> таблицах этой базы данных, уже каким-либо образом измененных первой транзакцией (рисунки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REF BMimg_snapshot_table_stability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REF BMimg_snapshot_table_stability3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A9330A" w:rsidRDefault="00A9330A" w:rsidP="00A9330A">
      <w:pPr>
        <w:pStyle w:val="Figure"/>
        <w:spacing w:before="24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54395" cy="11430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2" w:name="BMimg_snapshot_table_stability"/>
      <w:r>
        <w:rPr>
          <w:sz w:val="24"/>
          <w:szCs w:val="24"/>
        </w:rPr>
        <w:t>3</w:t>
      </w:r>
      <w:bookmarkEnd w:id="2"/>
      <w:r>
        <w:rPr>
          <w:sz w:val="24"/>
          <w:szCs w:val="24"/>
        </w:rPr>
        <w:t>: Два клиента: один выполнил вставку в таблицу, второй при этом не может завершить операцию вставки</w:t>
      </w:r>
      <w:r>
        <w:fldChar w:fldCharType="begin"/>
      </w:r>
      <w:r>
        <w:instrText>TC "3 Два клиента: один выполнил вставку в таблицу, второй при этом не может завершить операцию вставки" \l 1</w:instrText>
      </w:r>
      <w:r>
        <w:fldChar w:fldCharType="end"/>
      </w:r>
    </w:p>
    <w:p w:rsidR="00A9330A" w:rsidRDefault="00A9330A" w:rsidP="00A9330A">
      <w:pPr>
        <w:pStyle w:val="Figure"/>
        <w:spacing w:before="48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916A1">
        <w:rPr>
          <w:noProof/>
          <w:sz w:val="24"/>
          <w:szCs w:val="24"/>
          <w:lang w:eastAsia="ru-RU"/>
        </w:rPr>
        <w:drawing>
          <wp:inline distT="0" distB="0" distL="0" distR="0">
            <wp:extent cx="5932805" cy="11976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4" w:name="BMimg_snapshot_table_stability2"/>
      <w:r>
        <w:rPr>
          <w:sz w:val="24"/>
          <w:szCs w:val="24"/>
        </w:rPr>
        <w:t>4</w:t>
      </w:r>
      <w:bookmarkEnd w:id="4"/>
      <w:r>
        <w:rPr>
          <w:sz w:val="24"/>
          <w:szCs w:val="24"/>
        </w:rPr>
        <w:t>: Два клиента: после того, как первый клиент зафиксировал изменения, второй смог выполнить операцию вставки</w:t>
      </w:r>
      <w:r>
        <w:fldChar w:fldCharType="begin"/>
      </w:r>
      <w:r>
        <w:instrText>TC "4 Два клиента: после того, как первый клиент зафиксировал изменения, второй смог выполнить операцию вставки" \l 1</w:instrText>
      </w:r>
      <w:r>
        <w:fldChar w:fldCharType="end"/>
      </w:r>
    </w:p>
    <w:p w:rsidR="00A9330A" w:rsidRDefault="00A9330A" w:rsidP="00A9330A">
      <w:pPr>
        <w:pStyle w:val="Figure"/>
        <w:spacing w:before="48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541010" cy="16217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5" w:name="BMimg_snapshot_table_stability3"/>
      <w:r>
        <w:rPr>
          <w:sz w:val="24"/>
          <w:szCs w:val="24"/>
        </w:rPr>
        <w:t>5</w:t>
      </w:r>
      <w:bookmarkEnd w:id="5"/>
      <w:r>
        <w:rPr>
          <w:sz w:val="24"/>
          <w:szCs w:val="24"/>
        </w:rPr>
        <w:t>: Два клиента: изменения, произведенные в других транзакциях видны только после того, как изменения были зафиксированы</w:t>
      </w:r>
      <w:r>
        <w:fldChar w:fldCharType="begin"/>
      </w:r>
      <w:r>
        <w:instrText>TC "5 Два клиента: изменения, произведенные в других транзакциях видны только после того, как изменения были зафиксированы" \l 1</w:instrText>
      </w:r>
      <w:r>
        <w:fldChar w:fldCharType="end"/>
      </w:r>
    </w:p>
    <w:p w:rsidR="00A9330A" w:rsidRDefault="00A9330A" w:rsidP="00A9330A">
      <w:pPr>
        <w:spacing w:before="240" w:after="0" w:line="240" w:lineRule="auto"/>
        <w:ind w:firstLine="2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Опыты с уровнем изоляции </w:t>
      </w:r>
      <w:proofErr w:type="spellStart"/>
      <w:r>
        <w:rPr>
          <w:rFonts w:ascii="Times New Roman" w:hAnsi="Times New Roman"/>
          <w:sz w:val="24"/>
          <w:szCs w:val="24"/>
        </w:rPr>
        <w:t>read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committed</w:t>
      </w:r>
      <w:proofErr w:type="spellEnd"/>
      <w:r>
        <w:rPr>
          <w:rFonts w:ascii="Times New Roman" w:hAnsi="Times New Roman"/>
          <w:sz w:val="24"/>
          <w:szCs w:val="24"/>
        </w:rPr>
        <w:t xml:space="preserve">: позволяет в транзакции без её перезапуска видеть все подтверждённые изменения данных базы данных, выполненные в других параллельных транзакциях. Неподтверждённые изменения не видны в транзакции и этого уровня изоляции. </w:t>
      </w:r>
    </w:p>
    <w:p w:rsidR="00A9330A" w:rsidRDefault="00A9330A" w:rsidP="00A9330A">
      <w:pPr>
        <w:spacing w:line="240" w:lineRule="auto"/>
        <w:ind w:firstLine="2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опцией </w:t>
      </w:r>
      <w:proofErr w:type="spellStart"/>
      <w:r>
        <w:rPr>
          <w:rFonts w:ascii="Times New Roman" w:hAnsi="Times New Roman"/>
          <w:sz w:val="24"/>
          <w:szCs w:val="24"/>
        </w:rPr>
        <w:t>record_version</w:t>
      </w:r>
      <w:proofErr w:type="spellEnd"/>
      <w:r>
        <w:rPr>
          <w:rFonts w:ascii="Times New Roman" w:hAnsi="Times New Roman"/>
          <w:sz w:val="24"/>
          <w:szCs w:val="24"/>
        </w:rPr>
        <w:t xml:space="preserve">: транзакция всегда читает последнюю подтверждённую версию записей таблиц, независимо от того, существуют ли изменённые и ещё не подтверждённые версии этих записей. В этом случае режим разрешения блокировок (WAIT или NO WAIT) никак не влияет на поведение транзакции при её старте (рисунок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REF BMimg_read_committed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A9330A" w:rsidRDefault="00A9330A" w:rsidP="00A9330A">
      <w:pPr>
        <w:pStyle w:val="Figure"/>
        <w:spacing w:before="24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855210" cy="214439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6" w:name="BMimg_read_committed"/>
      <w:r>
        <w:rPr>
          <w:sz w:val="24"/>
          <w:szCs w:val="24"/>
        </w:rPr>
        <w:t>6</w:t>
      </w:r>
      <w:bookmarkEnd w:id="6"/>
      <w:r>
        <w:rPr>
          <w:sz w:val="24"/>
          <w:szCs w:val="24"/>
        </w:rPr>
        <w:t xml:space="preserve">: Два клиента: один выполнил вставку в таблицу, второй видит ее сразу после </w:t>
      </w:r>
      <w:proofErr w:type="spellStart"/>
      <w:r>
        <w:rPr>
          <w:sz w:val="24"/>
          <w:szCs w:val="24"/>
        </w:rPr>
        <w:t>коммита</w:t>
      </w:r>
      <w:proofErr w:type="spellEnd"/>
      <w:r>
        <w:fldChar w:fldCharType="begin"/>
      </w:r>
      <w:r>
        <w:instrText>TC "6 Два клиента: один выполнил вставку в таблицу, второй видит ее сразу после коммита" \l 1</w:instrText>
      </w:r>
      <w:r>
        <w:fldChar w:fldCharType="end"/>
      </w:r>
    </w:p>
    <w:p w:rsidR="00A9330A" w:rsidRDefault="00A9330A" w:rsidP="00A9330A">
      <w:pPr>
        <w:tabs>
          <w:tab w:val="left" w:pos="170"/>
        </w:tabs>
        <w:spacing w:before="240" w:after="0" w:line="240" w:lineRule="auto"/>
        <w:ind w:firstLine="2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опцией </w:t>
      </w:r>
      <w:proofErr w:type="spellStart"/>
      <w:r>
        <w:rPr>
          <w:rFonts w:ascii="Times New Roman" w:hAnsi="Times New Roman"/>
          <w:sz w:val="24"/>
          <w:szCs w:val="24"/>
        </w:rPr>
        <w:t>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record_version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wait</w:t>
      </w:r>
      <w:proofErr w:type="spellEnd"/>
      <w:r>
        <w:rPr>
          <w:rFonts w:ascii="Times New Roman" w:hAnsi="Times New Roman"/>
          <w:sz w:val="24"/>
          <w:szCs w:val="24"/>
        </w:rPr>
        <w:t xml:space="preserve">: транзакция всегда читает последнюю подтверждённую версию записей таблиц, независимо от того, существуют ли изменённые и ещё не подтверждённые версии этих записей. В этом случае режим разрешения блокировок (WAIT или NO WAIT) никак не влияет на поведение транзакции при её старте (рисунки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REF BMimg_read_committed1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t>7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REF BMimg_read_committed2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t>8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A9330A" w:rsidRDefault="00A9330A" w:rsidP="00A9330A">
      <w:pPr>
        <w:pStyle w:val="Figure"/>
        <w:spacing w:before="24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638800" cy="5441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7" w:name="BMimg_read_committed1"/>
      <w:r>
        <w:rPr>
          <w:sz w:val="24"/>
          <w:szCs w:val="24"/>
        </w:rPr>
        <w:t>7</w:t>
      </w:r>
      <w:bookmarkEnd w:id="7"/>
      <w:r>
        <w:rPr>
          <w:sz w:val="24"/>
          <w:szCs w:val="24"/>
        </w:rPr>
        <w:t xml:space="preserve">: Два клиента: один выполнил вставку в таблицу, второй не может выполнить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пока первый не </w:t>
      </w:r>
      <w:proofErr w:type="spellStart"/>
      <w:r>
        <w:rPr>
          <w:sz w:val="24"/>
          <w:szCs w:val="24"/>
        </w:rPr>
        <w:t>закоммитит</w:t>
      </w:r>
      <w:proofErr w:type="spellEnd"/>
      <w:r>
        <w:fldChar w:fldCharType="begin"/>
      </w:r>
      <w:r>
        <w:instrText>TC "7 Два клиента: один выполнил вставку в таблицу, второй не может выполнить select пока первый не закоммитит" \l 1</w:instrText>
      </w:r>
      <w:r>
        <w:fldChar w:fldCharType="end"/>
      </w:r>
    </w:p>
    <w:p w:rsidR="00A9330A" w:rsidRDefault="00A9330A" w:rsidP="00A9330A">
      <w:pPr>
        <w:pStyle w:val="Figure"/>
        <w:spacing w:before="48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007610" cy="122999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8" w:name="BMimg_read_committed2"/>
      <w:r>
        <w:rPr>
          <w:sz w:val="24"/>
          <w:szCs w:val="24"/>
        </w:rPr>
        <w:t>8</w:t>
      </w:r>
      <w:bookmarkEnd w:id="8"/>
      <w:r>
        <w:rPr>
          <w:sz w:val="24"/>
          <w:szCs w:val="24"/>
        </w:rPr>
        <w:t xml:space="preserve">: Два клиента: первый зафиксировал изменения, второй сразу завершил выполнение </w:t>
      </w:r>
      <w:proofErr w:type="spellStart"/>
      <w:r>
        <w:rPr>
          <w:sz w:val="24"/>
          <w:szCs w:val="24"/>
        </w:rPr>
        <w:t>select</w:t>
      </w:r>
      <w:proofErr w:type="spellEnd"/>
      <w:r>
        <w:fldChar w:fldCharType="begin"/>
      </w:r>
      <w:r>
        <w:instrText>TC "8 Два клиента: первый зафиксировал изменения, второй сразу завершил выполнение select" \l 1</w:instrText>
      </w:r>
      <w:r>
        <w:fldChar w:fldCharType="end"/>
      </w:r>
    </w:p>
    <w:p w:rsidR="00A9330A" w:rsidRDefault="00A9330A" w:rsidP="00A9330A">
      <w:pPr>
        <w:spacing w:before="240" w:after="0" w:line="240" w:lineRule="auto"/>
        <w:ind w:left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опцией </w:t>
      </w:r>
      <w:proofErr w:type="spellStart"/>
      <w:r>
        <w:rPr>
          <w:rFonts w:ascii="Times New Roman" w:hAnsi="Times New Roman"/>
          <w:sz w:val="24"/>
          <w:szCs w:val="24"/>
        </w:rPr>
        <w:t>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record_version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wait</w:t>
      </w:r>
      <w:proofErr w:type="spellEnd"/>
      <w:r>
        <w:rPr>
          <w:rFonts w:ascii="Times New Roman" w:hAnsi="Times New Roman"/>
          <w:sz w:val="24"/>
          <w:szCs w:val="24"/>
        </w:rPr>
        <w:t xml:space="preserve">: при обращении к таблице, измененной в другой неподтвержденной транзакции, база выбросит исключение (рисунок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REF BMimg_read_committed4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t>9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A9330A" w:rsidRDefault="00A9330A" w:rsidP="00A9330A">
      <w:pPr>
        <w:pStyle w:val="Figure"/>
        <w:spacing w:before="24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23205" cy="1263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rPr>
          <w:sz w:val="24"/>
          <w:szCs w:val="24"/>
        </w:rPr>
      </w:pPr>
      <w:r w:rsidRPr="00A9330A">
        <w:rPr>
          <w:rFonts w:cs="Times New Roman"/>
          <w:sz w:val="24"/>
          <w:szCs w:val="24"/>
        </w:rPr>
        <w:lastRenderedPageBreak/>
        <w:t xml:space="preserve">Рисунок </w:t>
      </w:r>
      <w:bookmarkStart w:id="9" w:name="BMimg_read_committed4"/>
      <w:r w:rsidRPr="00A9330A">
        <w:rPr>
          <w:rFonts w:cs="Times New Roman"/>
          <w:sz w:val="24"/>
          <w:szCs w:val="24"/>
        </w:rPr>
        <w:t>9</w:t>
      </w:r>
      <w:bookmarkEnd w:id="9"/>
      <w:r w:rsidRPr="00A9330A">
        <w:rPr>
          <w:rFonts w:cs="Times New Roman"/>
          <w:sz w:val="24"/>
          <w:szCs w:val="24"/>
        </w:rPr>
        <w:t>: Два клиента: один выполнил вставку в таблицу, у второго вылетело исключение при обращении к этой таблице</w:t>
      </w:r>
    </w:p>
    <w:p w:rsidR="00A9330A" w:rsidRDefault="00A9330A" w:rsidP="00A933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A9330A" w:rsidRDefault="00A9330A" w:rsidP="00A9330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данной лабораторной работе были изучены основные принципы работы транзакций.  Транзакция — логическая единица изолированной работы группы последовательных операций над базой данных. Изменения над данными остаются обратимыми до тех пор, пока клиентское приложение не выдаст серверу инструкцию COMMIT.</w:t>
      </w:r>
    </w:p>
    <w:p w:rsidR="00A9330A" w:rsidRDefault="00A9330A" w:rsidP="00A9330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Транзакция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это неделимая, с точки зрения воздействия на СУБД, последовательность операций манипулирования данными, выполняющаяся по принципу "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все или ничего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и переводящая базу данных из одного 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целостного состояния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другое целостное состояние.</w:t>
      </w:r>
    </w:p>
    <w:p w:rsidR="00A9330A" w:rsidRDefault="00A9330A" w:rsidP="00A9330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Транзакция обладает четырьмя важными свойствами, известными как 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свойства АСИД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A9330A" w:rsidRDefault="00A9330A" w:rsidP="00A9330A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(А) Атомарность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9330A" w:rsidRDefault="00A9330A" w:rsidP="00A9330A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(С) Согласованность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9330A" w:rsidRDefault="00A9330A" w:rsidP="00A9330A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(И) Изоляция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9330A" w:rsidRDefault="00A9330A" w:rsidP="00A9330A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(Д) Долговечность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9330A" w:rsidRDefault="00A9330A" w:rsidP="00A9330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База данных находится в 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согласованном состоянии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если для этого состояния выполнены все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ограничения целостности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9330A" w:rsidRDefault="00A9330A" w:rsidP="00A9330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Ограничение целостности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это некоторое утверждение, которое может быть истинным или ложным в зависимости от состояния базы данных.</w:t>
      </w:r>
    </w:p>
    <w:p w:rsidR="00A9330A" w:rsidRDefault="00A9330A" w:rsidP="00A9330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Ограничения целостности классифицируются несколькими способами:</w:t>
      </w:r>
    </w:p>
    <w:p w:rsidR="00A9330A" w:rsidRDefault="00A9330A" w:rsidP="00A9330A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По способам реализации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9330A" w:rsidRDefault="00A9330A" w:rsidP="00A9330A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По времени проверки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9330A" w:rsidRDefault="00A9330A" w:rsidP="00A9330A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По области действия</w:t>
      </w:r>
    </w:p>
    <w:p w:rsidR="00A9330A" w:rsidRDefault="00A9330A" w:rsidP="00A9330A">
      <w:pPr>
        <w:rPr>
          <w:rFonts w:ascii="Times New Roman" w:hAnsi="Times New Roman"/>
          <w:sz w:val="24"/>
          <w:szCs w:val="24"/>
        </w:rPr>
      </w:pPr>
    </w:p>
    <w:p w:rsidR="00637605" w:rsidRDefault="00637605"/>
    <w:sectPr w:rsidR="00637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3012"/>
    <w:multiLevelType w:val="multilevel"/>
    <w:tmpl w:val="98F8D9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71D71"/>
    <w:multiLevelType w:val="multilevel"/>
    <w:tmpl w:val="3954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4"/>
      </w:rPr>
    </w:lvl>
  </w:abstractNum>
  <w:abstractNum w:abstractNumId="2">
    <w:nsid w:val="2CE63A06"/>
    <w:multiLevelType w:val="multilevel"/>
    <w:tmpl w:val="67E4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BA04D0"/>
    <w:multiLevelType w:val="multilevel"/>
    <w:tmpl w:val="7E84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4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30A"/>
    <w:rsid w:val="00637605"/>
    <w:rsid w:val="00A9330A"/>
    <w:rsid w:val="00E9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30A"/>
    <w:pPr>
      <w:suppressAutoHyphens/>
    </w:pPr>
  </w:style>
  <w:style w:type="paragraph" w:styleId="2">
    <w:name w:val="heading 2"/>
    <w:basedOn w:val="a"/>
    <w:link w:val="20"/>
    <w:semiHidden/>
    <w:unhideWhenUsed/>
    <w:qFormat/>
    <w:rsid w:val="00A9330A"/>
    <w:pPr>
      <w:keepNext/>
      <w:spacing w:before="240" w:after="120"/>
      <w:outlineLvl w:val="1"/>
    </w:pPr>
    <w:rPr>
      <w:rFonts w:ascii="Liberation Sans" w:eastAsia="Microsoft YaHei" w:hAnsi="Liberation Sans" w:cs="Mang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9330A"/>
    <w:rPr>
      <w:rFonts w:ascii="Liberation Sans" w:eastAsia="Microsoft YaHei" w:hAnsi="Liberation Sans" w:cs="Mangal"/>
      <w:sz w:val="28"/>
      <w:szCs w:val="28"/>
    </w:rPr>
  </w:style>
  <w:style w:type="paragraph" w:styleId="a3">
    <w:name w:val="caption"/>
    <w:basedOn w:val="a"/>
    <w:semiHidden/>
    <w:unhideWhenUsed/>
    <w:qFormat/>
    <w:rsid w:val="00A9330A"/>
    <w:pPr>
      <w:keepLines/>
      <w:spacing w:before="120" w:after="120"/>
    </w:pPr>
    <w:rPr>
      <w:rFonts w:ascii="Times New Roman" w:hAnsi="Times New Roman"/>
    </w:rPr>
  </w:style>
  <w:style w:type="paragraph" w:styleId="a4">
    <w:name w:val="List"/>
    <w:basedOn w:val="a5"/>
    <w:semiHidden/>
    <w:unhideWhenUsed/>
    <w:rsid w:val="00A9330A"/>
    <w:pPr>
      <w:spacing w:after="140" w:line="288" w:lineRule="auto"/>
    </w:pPr>
    <w:rPr>
      <w:rFonts w:cs="Mangal"/>
    </w:rPr>
  </w:style>
  <w:style w:type="paragraph" w:customStyle="1" w:styleId="TextBody">
    <w:name w:val="Text Body"/>
    <w:basedOn w:val="a"/>
    <w:qFormat/>
    <w:rsid w:val="00A9330A"/>
    <w:pPr>
      <w:widowControl w:val="0"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customStyle="1" w:styleId="Textbody0">
    <w:name w:val="Text body"/>
    <w:basedOn w:val="a"/>
    <w:qFormat/>
    <w:rsid w:val="00A9330A"/>
    <w:pPr>
      <w:widowControl w:val="0"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customStyle="1" w:styleId="Figure">
    <w:name w:val="Figure"/>
    <w:basedOn w:val="a"/>
    <w:qFormat/>
    <w:rsid w:val="00A9330A"/>
    <w:pPr>
      <w:keepLines/>
      <w:spacing w:before="120" w:after="0"/>
      <w:jc w:val="center"/>
    </w:pPr>
    <w:rPr>
      <w:rFonts w:ascii="Times New Roman" w:hAnsi="Times New Roman"/>
      <w:sz w:val="20"/>
    </w:rPr>
  </w:style>
  <w:style w:type="paragraph" w:styleId="a5">
    <w:name w:val="Body Text"/>
    <w:basedOn w:val="a"/>
    <w:link w:val="a6"/>
    <w:uiPriority w:val="99"/>
    <w:semiHidden/>
    <w:unhideWhenUsed/>
    <w:rsid w:val="00A9330A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A9330A"/>
  </w:style>
  <w:style w:type="paragraph" w:styleId="a7">
    <w:name w:val="Balloon Text"/>
    <w:basedOn w:val="a"/>
    <w:link w:val="a8"/>
    <w:uiPriority w:val="99"/>
    <w:semiHidden/>
    <w:unhideWhenUsed/>
    <w:rsid w:val="00A93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933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30A"/>
    <w:pPr>
      <w:suppressAutoHyphens/>
    </w:pPr>
  </w:style>
  <w:style w:type="paragraph" w:styleId="2">
    <w:name w:val="heading 2"/>
    <w:basedOn w:val="a"/>
    <w:link w:val="20"/>
    <w:semiHidden/>
    <w:unhideWhenUsed/>
    <w:qFormat/>
    <w:rsid w:val="00A9330A"/>
    <w:pPr>
      <w:keepNext/>
      <w:spacing w:before="240" w:after="120"/>
      <w:outlineLvl w:val="1"/>
    </w:pPr>
    <w:rPr>
      <w:rFonts w:ascii="Liberation Sans" w:eastAsia="Microsoft YaHei" w:hAnsi="Liberation Sans" w:cs="Mang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9330A"/>
    <w:rPr>
      <w:rFonts w:ascii="Liberation Sans" w:eastAsia="Microsoft YaHei" w:hAnsi="Liberation Sans" w:cs="Mangal"/>
      <w:sz w:val="28"/>
      <w:szCs w:val="28"/>
    </w:rPr>
  </w:style>
  <w:style w:type="paragraph" w:styleId="a3">
    <w:name w:val="caption"/>
    <w:basedOn w:val="a"/>
    <w:semiHidden/>
    <w:unhideWhenUsed/>
    <w:qFormat/>
    <w:rsid w:val="00A9330A"/>
    <w:pPr>
      <w:keepLines/>
      <w:spacing w:before="120" w:after="120"/>
    </w:pPr>
    <w:rPr>
      <w:rFonts w:ascii="Times New Roman" w:hAnsi="Times New Roman"/>
    </w:rPr>
  </w:style>
  <w:style w:type="paragraph" w:styleId="a4">
    <w:name w:val="List"/>
    <w:basedOn w:val="a5"/>
    <w:semiHidden/>
    <w:unhideWhenUsed/>
    <w:rsid w:val="00A9330A"/>
    <w:pPr>
      <w:spacing w:after="140" w:line="288" w:lineRule="auto"/>
    </w:pPr>
    <w:rPr>
      <w:rFonts w:cs="Mangal"/>
    </w:rPr>
  </w:style>
  <w:style w:type="paragraph" w:customStyle="1" w:styleId="TextBody">
    <w:name w:val="Text Body"/>
    <w:basedOn w:val="a"/>
    <w:qFormat/>
    <w:rsid w:val="00A9330A"/>
    <w:pPr>
      <w:widowControl w:val="0"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customStyle="1" w:styleId="Textbody0">
    <w:name w:val="Text body"/>
    <w:basedOn w:val="a"/>
    <w:qFormat/>
    <w:rsid w:val="00A9330A"/>
    <w:pPr>
      <w:widowControl w:val="0"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customStyle="1" w:styleId="Figure">
    <w:name w:val="Figure"/>
    <w:basedOn w:val="a"/>
    <w:qFormat/>
    <w:rsid w:val="00A9330A"/>
    <w:pPr>
      <w:keepLines/>
      <w:spacing w:before="120" w:after="0"/>
      <w:jc w:val="center"/>
    </w:pPr>
    <w:rPr>
      <w:rFonts w:ascii="Times New Roman" w:hAnsi="Times New Roman"/>
      <w:sz w:val="20"/>
    </w:rPr>
  </w:style>
  <w:style w:type="paragraph" w:styleId="a5">
    <w:name w:val="Body Text"/>
    <w:basedOn w:val="a"/>
    <w:link w:val="a6"/>
    <w:uiPriority w:val="99"/>
    <w:semiHidden/>
    <w:unhideWhenUsed/>
    <w:rsid w:val="00A9330A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A9330A"/>
  </w:style>
  <w:style w:type="paragraph" w:styleId="a7">
    <w:name w:val="Balloon Text"/>
    <w:basedOn w:val="a"/>
    <w:link w:val="a8"/>
    <w:uiPriority w:val="99"/>
    <w:semiHidden/>
    <w:unhideWhenUsed/>
    <w:rsid w:val="00A93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933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1300</Words>
  <Characters>7413</Characters>
  <Application>Microsoft Office Word</Application>
  <DocSecurity>0</DocSecurity>
  <Lines>61</Lines>
  <Paragraphs>17</Paragraphs>
  <ScaleCrop>false</ScaleCrop>
  <Company/>
  <LinksUpToDate>false</LinksUpToDate>
  <CharactersWithSpaces>8696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Маша</cp:lastModifiedBy>
  <cp:revision>2</cp:revision>
  <dcterms:created xsi:type="dcterms:W3CDTF">2015-12-20T22:46:00Z</dcterms:created>
  <dcterms:modified xsi:type="dcterms:W3CDTF">2015-12-24T05:55:00Z</dcterms:modified>
</cp:coreProperties>
</file>