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Northstar produktbacklog</w:t>
      </w:r>
    </w:p>
    <w:p>
      <w:pPr>
        <w:pStyle w:val="Subtitle"/>
      </w:pPr>
      <w:r>
        <w:t>Prioriterede funktioner og leveranceplan</w:t>
      </w:r>
    </w:p>
    <w:p>
      <w:r>
        <w:t>23. september 2026  •  20 opgaver  •  Tre leverancer</w:t>
      </w:r>
    </w:p>
    <w:p>
      <w:pPr>
        <w:pStyle w:val="Heading1"/>
      </w:pPr>
      <w:r>
        <w:t>Anbefalet næste skridt</w:t>
      </w:r>
    </w:p>
    <w:p>
      <w:r>
        <w:t>Prioritér korrekte hjemmesider, tydelig datakvalitet og kontrol over køen. Når vi kan stole på de berigede leads, bygger vi videre på ICP, kontakter og salgsmateriale til det daglige salgsarbejde.</w:t>
      </w:r>
    </w:p>
    <w:p>
      <w:r>
        <w:t>Dokumentet samler de eksisterende funktioner, de vigtigste mangler og konkrete acceptkriterier. Backloggen er et prioriteret forslag; opgaverne er ikke kalenderestimeret eller meldt færdige.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5102"/>
        <w:gridCol w:w="3118"/>
      </w:tblGrid>
      <w:tr>
        <w:trPr>
          <w:cantSplit/>
          <w:tblHeader/>
        </w:trPr>
        <w:tc>
          <w:tcPr>
            <w:tcW w:type="dxa" w:w="1417"/>
            <w:vAlign w:val="center"/>
            <w:shd w:fill="1735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Leverance</w:t>
            </w:r>
          </w:p>
        </w:tc>
        <w:tc>
          <w:tcPr>
            <w:tcW w:type="dxa" w:w="5102"/>
            <w:vAlign w:val="center"/>
            <w:shd w:fill="1735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Fokus</w:t>
            </w:r>
          </w:p>
        </w:tc>
        <w:tc>
          <w:tcPr>
            <w:tcW w:type="dxa" w:w="3118"/>
            <w:vAlign w:val="center"/>
            <w:shd w:fill="1735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Opgaver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A</w:t>
            </w:r>
          </w:p>
        </w:tc>
        <w:tc>
          <w:tcPr>
            <w:tcW w:type="dxa" w:w="510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Pålidelige leads og kontrolleret berigelse</w:t>
            </w:r>
          </w:p>
        </w:tc>
        <w:tc>
          <w:tcPr>
            <w:tcW w:type="dxa" w:w="311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PB-01–05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B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Dagligt salgsarbejde og brugbart materiale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PB-06–10 samt enkel eksport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C</w:t>
            </w:r>
          </w:p>
        </w:tc>
        <w:tc>
          <w:tcPr>
            <w:tcW w:type="dxa" w:w="510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Aktualitet, forbrug og salgsresultater</w:t>
            </w:r>
          </w:p>
        </w:tc>
        <w:tc>
          <w:tcPr>
            <w:tcW w:type="dxa" w:w="311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PB-12–14 og behovsstyrede udvidelser</w:t>
            </w:r>
          </w:p>
        </w:tc>
      </w:tr>
    </w:tbl>
    <w:p>
      <w:pPr>
        <w:spacing w:after="0"/>
      </w:pPr>
    </w:p>
    <w:p>
      <w:pPr>
        <w:pStyle w:val="Heading2"/>
      </w:pPr>
      <w:r>
        <w:t>Produktmål</w:t>
      </w:r>
    </w:p>
    <w:p>
      <w:r>
        <w:t>Gør det hurtigt at finde relevante danske virksomheder, dokumentere deres mulige behov og klargøre en konkret salgssamtale. Et brugbart lead skal have korrekt virksomhedsidentitet, sporbare oplysninger, forståelig ICP-vurdering og en relevant næste handling.</w:t>
      </w:r>
    </w:p>
    <w:p>
      <w:r>
        <w:t>OpenAI bruges efter den seneste beslutning til hjemmesidesøgning. Crawling, scoring, ICP og salgstekster bygger fortsat på lokale regler og skabeloner. Systemet må ikke fremstille offentlig research som en juridisk NIS2-afgørelse.</w:t>
      </w:r>
    </w:p>
    <w:p>
      <w:r/>
      <w:r>
        <w:rPr>
          <w:b/>
        </w:rPr>
        <w:t>Vurderingsgrundlag:</w:t>
      </w:r>
      <w:r>
        <w:t xml:space="preserve"> Funktionerne er gennemgået i kode og dokumentation. En repræsentativ live-pilot er endnu ikke gennemført; den er en del af næste leverance.</w:t>
      </w:r>
    </w:p>
    <w:p>
      <w:pPr>
        <w:pStyle w:val="Heading1"/>
        <w:pageBreakBefore/>
      </w:pPr>
      <w:r>
        <w:t>Hvad findes allerede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98"/>
        <w:gridCol w:w="4139"/>
      </w:tblGrid>
      <w:tr>
        <w:trPr>
          <w:cantSplit/>
          <w:tblHeader/>
        </w:trPr>
        <w:tc>
          <w:tcPr>
            <w:tcW w:type="dxa" w:w="1701"/>
            <w:vAlign w:val="center"/>
            <w:shd w:fill="1735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Område</w:t>
            </w:r>
          </w:p>
        </w:tc>
        <w:tc>
          <w:tcPr>
            <w:tcW w:type="dxa" w:w="3798"/>
            <w:vAlign w:val="center"/>
            <w:shd w:fill="1735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Findes nu</w:t>
            </w:r>
          </w:p>
        </w:tc>
        <w:tc>
          <w:tcPr>
            <w:tcW w:type="dxa" w:w="4139"/>
            <w:vAlign w:val="center"/>
            <w:shd w:fill="1735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color w:val="FFFFFF"/>
                <w:sz w:val="20"/>
              </w:rPr>
              <w:t>Hvad mangler især?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Virksomheder</w:t>
            </w:r>
          </w:p>
        </w:tc>
        <w:tc>
          <w:tcPr>
            <w:tcW w:type="dxa" w:w="379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CSV-import, CVR-validering, dubletkontrol og CVRbasen-discovery</w:t>
            </w:r>
          </w:p>
        </w:tc>
        <w:tc>
          <w:tcPr>
            <w:tcW w:type="dxa" w:w="4139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Måling af kvaliteten af de fundne leads og bedre daglig udvælgelse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Register og regnskab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Berigelse med kilder og regnskabsoplysninger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Tydeligere fuldstændighed, alder og genkørsel af enkelte trin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Hjemmeside</w:t>
            </w:r>
          </w:p>
        </w:tc>
        <w:tc>
          <w:tcPr>
            <w:tcW w:type="dxa" w:w="379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OpenAI-søgning og lokal CVR-verifikation</w:t>
            </w:r>
          </w:p>
        </w:tc>
        <w:tc>
          <w:tcPr>
            <w:tcW w:type="dxa" w:w="4139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Bedre identitetskontrol og enkel rettelse af forkert hjemmeside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Crawling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Robots, begrænsninger, kildebeviser og stop ved adgangsblokering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Brugbar håndtering af blokerede og teknisk utilgængelige hjemmesider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Kontakter</w:t>
            </w:r>
          </w:p>
        </w:tc>
        <w:tc>
          <w:tcPr>
            <w:tcW w:type="dxa" w:w="379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Udtræk af offentlige arbejdskontakter, kilde og undertrykkelse/udløb</w:t>
            </w:r>
          </w:p>
        </w:tc>
        <w:tc>
          <w:tcPr>
            <w:tcW w:type="dxa" w:w="4139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Valg af relevant kontaktperson og synlig kontaktkvalitet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Prioritering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Lokal score, A–D, segment, ICP og redigerbare regler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Validering mod manuelt vurderede leads og senere salgsresultater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Automatisk forløb</w:t>
            </w:r>
          </w:p>
        </w:tc>
        <w:tc>
          <w:tcPr>
            <w:tcW w:type="dxa" w:w="379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Én primær knap og kø med trin, fejl og budgetstatus</w:t>
            </w:r>
          </w:p>
        </w:tc>
        <w:tc>
          <w:tcPr>
            <w:tcW w:type="dxa" w:w="4139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Pause, annullering, målrettet genkørsel og bedre historik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Salgsarbejde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Status, noter, næste handling og opfølgningsdato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En samlet arbejdsdag med opgaver og prioriterede leads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Salgsmateriale</w:t>
            </w:r>
          </w:p>
        </w:tc>
        <w:tc>
          <w:tcPr>
            <w:tcW w:type="dxa" w:w="379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Fire danske, kildebaserede skabelonudkast</w:t>
            </w:r>
          </w:p>
        </w:tc>
        <w:tc>
          <w:tcPr>
            <w:tcW w:type="dxa" w:w="4139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Redigering, godkendelse, personas og bedre tilbudstilpasning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Drift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Lokal installation, database, tests og basal adgangskontrol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47" w:lineRule="auto"/>
            </w:pPr>
            <w:r>
              <w:rPr>
                <w:sz w:val="20"/>
              </w:rPr>
              <w:t>Pilotmålinger, backup/restore og teamadgang før fælles drift</w:t>
            </w:r>
          </w:p>
        </w:tc>
      </w:tr>
    </w:tbl>
    <w:p>
      <w:pPr>
        <w:spacing w:after="0"/>
      </w:pPr>
    </w:p>
    <w:p>
      <w:pPr>
        <w:pStyle w:val="Heading1"/>
      </w:pPr>
      <w:r>
        <w:t>Prioriteringsprincip</w:t>
      </w:r>
    </w:p>
    <w:p>
      <w:pPr>
        <w:pStyle w:val="ListBullet"/>
      </w:pPr>
      <w:r/>
      <w:r>
        <w:rPr>
          <w:b/>
        </w:rPr>
        <w:t>P0 — næste leverance:</w:t>
      </w:r>
      <w:r>
        <w:t xml:space="preserve"> korrekte data og et kontrollerbart arbejdsforløb.</w:t>
      </w:r>
    </w:p>
    <w:p>
      <w:pPr>
        <w:pStyle w:val="ListBullet"/>
      </w:pPr>
      <w:r/>
      <w:r>
        <w:rPr>
          <w:b/>
        </w:rPr>
        <w:t>P1 — derefter:</w:t>
      </w:r>
      <w:r>
        <w:t xml:space="preserve"> færre manuelle salgstrin og bedre daglig produktivitet.</w:t>
      </w:r>
    </w:p>
    <w:p>
      <w:pPr>
        <w:pStyle w:val="ListBullet"/>
      </w:pPr>
      <w:r/>
      <w:r>
        <w:rPr>
          <w:b/>
        </w:rPr>
        <w:t>P2 — ved dokumenteret behov:</w:t>
      </w:r>
      <w:r>
        <w:t xml:space="preserve"> flere datakilder, integrationer og større kapacitet.</w:t>
      </w:r>
    </w:p>
    <w:p>
      <w:r>
        <w:t xml:space="preserve">Størrelse er relativ: </w:t>
      </w:r>
      <w:r>
        <w:rPr>
          <w:b/>
        </w:rPr>
        <w:t>S</w:t>
      </w:r>
      <w:r>
        <w:t xml:space="preserve"> = en afgrænset ændring, </w:t>
      </w:r>
      <w:r>
        <w:rPr>
          <w:b/>
        </w:rPr>
        <w:t>M</w:t>
      </w:r>
      <w:r>
        <w:t xml:space="preserve"> = flere sammenhængende ændringer, </w:t>
      </w:r>
      <w:r>
        <w:rPr>
          <w:b/>
        </w:rPr>
        <w:t>L</w:t>
      </w:r>
      <w:r>
        <w:t xml:space="preserve"> = ændringer på tværs af data, backend og brugerflade. Det er ikke kalenderestimater. Implementeringsopgaver inkluderer relevant test, review og fejlretning.</w:t>
      </w:r>
    </w:p>
    <w:p>
      <w:pPr>
        <w:pStyle w:val="Heading1"/>
        <w:pageBreakBefore/>
      </w:pPr>
      <w:r>
        <w:t>P0 Få data og gennemløb til at være pålidelige</w:t>
      </w:r>
    </w:p>
    <w:p>
      <w:pPr>
        <w:pStyle w:val="Heading2"/>
      </w:pPr>
      <w:r>
        <w:t>Korrekt hjemmeside og mulighed for rettelse</w:t>
      </w:r>
    </w:p>
    <w:p>
      <w:pPr>
        <w:keepNext/>
      </w:pPr>
      <w:r>
        <w:t>PB-01  |  P0  |  Størrelse L</w:t>
      </w:r>
    </w:p>
    <w:p>
      <w:pPr>
        <w:keepNext/>
      </w:pPr>
      <w:r/>
      <w:r>
        <w:rPr>
          <w:b/>
        </w:rPr>
        <w:t>Nu:</w:t>
      </w:r>
      <w:r>
        <w:t xml:space="preserve"> Der søges efter kandidater og kontrolleres CVR i sidetekst. CVR-numre fra flere virksomheder kan skabe tvivl; et nummer i en kundecase er ikke nødvendigvis sidens ejer.</w:t>
      </w:r>
    </w:p>
    <w:p>
      <w:pPr>
        <w:keepNext/>
      </w:pPr>
      <w:r/>
      <w:r>
        <w:rPr>
          <w:b/>
        </w:rPr>
        <w:t>Leverance:</w:t>
      </w:r>
      <w:r>
        <w:t xml:space="preserve"> Styrk identitetskontrollen, og tilføj en kompakt rettemulighed under den eksisterende hovedknap. Brugeren skal kunne rette, afvise eller fastholde et domæne uden at få flere primære knapper.</w:t>
      </w:r>
    </w:p>
    <w:p>
      <w:pPr>
        <w:keepNext/>
      </w:pPr>
      <w:r/>
      <w:r>
        <w:rPr>
          <w:b/>
        </w:rPr>
        <w:t>Acceptkriterier:</w:t>
      </w:r>
      <w:r/>
    </w:p>
    <w:p>
      <w:pPr>
        <w:pStyle w:val="ListBullet"/>
        <w:keepNext/>
      </w:pPr>
      <w:r>
        <w:t>Viser, hvorfor et domæne blev valgt, med kilde og kontroltidspunkt.</w:t>
      </w:r>
    </w:p>
    <w:p>
      <w:pPr>
        <w:pStyle w:val="ListBullet"/>
        <w:keepNext/>
      </w:pPr>
      <w:r>
        <w:t>Ejeroplysninger adskilles fra kundereferencer; tvetydig koncernidentitet sendes til manuel vurdering.</w:t>
      </w:r>
    </w:p>
    <w:p>
      <w:pPr>
        <w:pStyle w:val="ListBullet"/>
        <w:keepNext/>
      </w:pPr>
      <w:r>
        <w:t>Et manuelt fastholdt domæne overskrives ikke af næste automatiske kørsel. Afviste kandidater genvælges ikke uden aktiv nulstilling.</w:t>
      </w:r>
    </w:p>
    <w:p>
      <w:pPr>
        <w:pStyle w:val="ListBullet"/>
        <w:keepNext/>
      </w:pPr>
      <w:r>
        <w:t>Ved domæneskift bliver gamle websitekontakter, beviser, score og udkast tydeligt historiske, indtil ny analyse er gennemført.</w:t>
      </w:r>
    </w:p>
    <w:p>
      <w:pPr>
        <w:pStyle w:val="ListBullet"/>
      </w:pPr>
      <w:r>
        <w:t>Kontroller med cases for ens firmanavne, kundens CVR i referencecase, koncernside, intet CVR og korrekt ejer-CVR.</w:t>
      </w:r>
    </w:p>
    <w:p>
      <w:pPr>
        <w:pStyle w:val="Heading2"/>
      </w:pPr>
      <w:r>
        <w:t>Genkør det relevante trin</w:t>
      </w:r>
    </w:p>
    <w:p>
      <w:pPr>
        <w:keepNext/>
      </w:pPr>
      <w:r>
        <w:t>PB-02  |  P0  |  Størrelse M</w:t>
      </w:r>
    </w:p>
    <w:p>
      <w:pPr>
        <w:keepNext/>
      </w:pPr>
      <w:r/>
      <w:r>
        <w:rPr>
          <w:b/>
        </w:rPr>
        <w:t>Nu:</w:t>
      </w:r>
      <w:r>
        <w:t xml:space="preserve"> Hele forløbet kan sættes i kø; en eksisterende købestilling er beskyttet mod dubletter. Der mangler enkel kontrol med, hvad der genkøres.</w:t>
      </w:r>
    </w:p>
    <w:p>
      <w:pPr>
        <w:keepNext/>
      </w:pPr>
      <w:r/>
      <w:r>
        <w:rPr>
          <w:b/>
        </w:rPr>
        <w:t>Leverance:</w:t>
      </w:r>
      <w:r>
        <w:t xml:space="preserve"> Bevar én hovedknap. Tilføj sekundære muligheder for at fortsætte et fejlet trin eller bevidst søge efter en ny hjemmeside.</w:t>
      </w:r>
    </w:p>
    <w:p>
      <w:pPr>
        <w:keepNext/>
      </w:pPr>
      <w:r/>
      <w:r>
        <w:rPr>
          <w:b/>
        </w:rPr>
        <w:t>Acceptkriterier:</w:t>
      </w:r>
      <w:r/>
    </w:p>
    <w:p>
      <w:pPr>
        <w:pStyle w:val="ListBullet"/>
        <w:keepNext/>
      </w:pPr>
      <w:r>
        <w:t>En regnskabsfejl kræver ikke en ny betalt hjemmesidesøgning.</w:t>
      </w:r>
    </w:p>
    <w:p>
      <w:pPr>
        <w:pStyle w:val="ListBullet"/>
        <w:keepNext/>
      </w:pPr>
      <w:r>
        <w:t>En ny søgning kan tilsidesætte søgecache, men respekterer budgetter og brugerens domænevalg.</w:t>
      </w:r>
    </w:p>
    <w:p>
      <w:pPr>
        <w:pStyle w:val="ListBullet"/>
        <w:keepNext/>
      </w:pPr>
      <w:r>
        <w:t>Dobbeltklik eller samtidige bestillinger skaber ikke parallelle analyser eller dublerede automatiske udkast.</w:t>
      </w:r>
    </w:p>
    <w:p>
      <w:pPr>
        <w:pStyle w:val="ListBullet"/>
        <w:keepNext/>
      </w:pPr>
      <w:r>
        <w:t>Noter, salgsstatus og manuelt redigeret materiale bevares.</w:t>
      </w:r>
    </w:p>
    <w:p>
      <w:r/>
      <w:r>
        <w:rPr>
          <w:b/>
        </w:rPr>
        <w:t>Afhængighed:</w:t>
      </w:r>
      <w:r>
        <w:t xml:space="preserve"> PB-01 for regler om fastholdte og afviste domæner.</w:t>
      </w:r>
    </w:p>
    <w:p>
      <w:pPr>
        <w:pStyle w:val="Heading2"/>
      </w:pPr>
      <w:r>
        <w:t>Synlig og styrbar kø</w:t>
      </w:r>
    </w:p>
    <w:p>
      <w:pPr>
        <w:keepNext/>
      </w:pPr>
      <w:r>
        <w:t>PB-03  |  P0  |  Størrelse M</w:t>
      </w:r>
    </w:p>
    <w:p>
      <w:pPr>
        <w:keepNext/>
      </w:pPr>
      <w:r/>
      <w:r>
        <w:rPr>
          <w:b/>
        </w:rPr>
        <w:t>Nu:</w:t>
      </w:r>
      <w:r>
        <w:t xml:space="preserve"> Køvisning findes med virksomhed, trin, status og fejl. Arbejdet er globalt serialiseret.</w:t>
      </w:r>
    </w:p>
    <w:p>
      <w:pPr>
        <w:keepNext/>
      </w:pPr>
      <w:r/>
      <w:r>
        <w:rPr>
          <w:b/>
        </w:rPr>
        <w:t>Acceptkriterier:</w:t>
      </w:r>
      <w:r/>
    </w:p>
    <w:p>
      <w:pPr>
        <w:pStyle w:val="ListBullet"/>
        <w:keepNext/>
      </w:pPr>
      <w:r>
        <w:t>Brugeren kan pause, fortsætte og annullere en bestilling. Allerede igangsatte eksterne kald afsluttes sikkert; efterfølgende trin starter ikke efter annullering.</w:t>
      </w:r>
    </w:p>
    <w:p>
      <w:pPr>
        <w:pStyle w:val="ListBullet"/>
        <w:keepNext/>
      </w:pPr>
      <w:r>
        <w:t>Viser forskel på automatisk opdagede og manuelt bestilte opgaver, budgetpause, adgangsblokering og teknisk fejl.</w:t>
      </w:r>
    </w:p>
    <w:p>
      <w:pPr>
        <w:pStyle w:val="ListBullet"/>
        <w:keepNext/>
      </w:pPr>
      <w:r>
        <w:t>Viser seneste aktivitet og tidligste næste forsøg; viser kun estimeret ventetid, hvis den kan underbygges.</w:t>
      </w:r>
    </w:p>
    <w:p>
      <w:pPr>
        <w:pStyle w:val="ListBullet"/>
        <w:keepNext/>
      </w:pPr>
      <w:r>
        <w:t>Genstart midt i et job kan ikke efterlade det permanent som aktivt eller fordoble gemte resultater.</w:t>
      </w:r>
    </w:p>
    <w:p>
      <w:pPr>
        <w:pStyle w:val="ListBullet"/>
      </w:pPr>
      <w:r>
        <w:t>Kort køhistorik viser slutresultat og fejlårsag pr. kørsel.</w:t>
      </w:r>
    </w:p>
    <w:p>
      <w:pPr>
        <w:pStyle w:val="Heading2"/>
      </w:pPr>
      <w:r>
        <w:t>Brugbar håndtering af 403 og manglende data</w:t>
      </w:r>
    </w:p>
    <w:p>
      <w:pPr>
        <w:keepNext/>
      </w:pPr>
      <w:r>
        <w:t>PB-04  |  P0  |  Størrelse M</w:t>
      </w:r>
    </w:p>
    <w:p>
      <w:pPr>
        <w:keepNext/>
      </w:pPr>
      <w:r/>
      <w:r>
        <w:rPr>
          <w:b/>
        </w:rPr>
        <w:t>Nu:</w:t>
      </w:r>
      <w:r>
        <w:t xml:space="preserve"> Crawleren stopper ved adgangsbegrænsning. Det er korrekt, men virksomheden bliver vanskelig at arbejde videre med.</w:t>
      </w:r>
    </w:p>
    <w:p>
      <w:pPr>
        <w:keepNext/>
      </w:pPr>
      <w:r/>
      <w:r>
        <w:rPr>
          <w:b/>
        </w:rPr>
        <w:t>Acceptkriterier:</w:t>
      </w:r>
      <w:r/>
    </w:p>
    <w:p>
      <w:pPr>
        <w:pStyle w:val="ListBullet"/>
        <w:keepNext/>
      </w:pPr>
      <w:r>
        <w:t>Viser eksempelvis: “Hjemmesiden afviser automatisk hentning. Registerdata er bevaret; websiteanalyse kræver manuel vurdering.”</w:t>
      </w:r>
    </w:p>
    <w:p>
      <w:pPr>
        <w:pStyle w:val="ListBullet"/>
        <w:keepNext/>
      </w:pPr>
      <w:r>
        <w:t>Manglende websitebeviser giver ukendt datagrundlag, ikke automatisk lavt ICP-match.</w:t>
      </w:r>
    </w:p>
    <w:p>
      <w:pPr>
        <w:pStyle w:val="ListBullet"/>
        <w:keepNext/>
      </w:pPr>
      <w:r>
        <w:t>Brugeren kan tilføje et kort manuelt bevis med offentlig kilde, dato og oprindelse; det fremstår særskilt fra crawlerfund.</w:t>
      </w:r>
    </w:p>
    <w:p>
      <w:pPr>
        <w:pStyle w:val="ListBullet"/>
        <w:keepNext/>
      </w:pPr>
      <w:r>
        <w:t>Register- og regnskabsdata kan færdiggøres uafhængigt af websiteblokering.</w:t>
      </w:r>
    </w:p>
    <w:p>
      <w:pPr>
        <w:pStyle w:val="ListBullet"/>
      </w:pPr>
      <w:r>
        <w:t>Ingen gentagne automatiske forsøg mod en vedvarende blokering, og ingen omgåelse af adgangsbegrænsninger.</w:t>
      </w:r>
    </w:p>
    <w:p>
      <w:pPr>
        <w:pStyle w:val="Heading2"/>
      </w:pPr>
      <w:r>
        <w:t>Mål kvaliteten på en rigtig pilot</w:t>
      </w:r>
    </w:p>
    <w:p>
      <w:pPr>
        <w:keepNext/>
      </w:pPr>
      <w:r>
        <w:t>PB-05  |  P0  |  Størrelse M</w:t>
      </w:r>
    </w:p>
    <w:p>
      <w:pPr>
        <w:keepNext/>
      </w:pPr>
      <w:r/>
      <w:r>
        <w:rPr>
          <w:b/>
        </w:rPr>
        <w:t>Nu:</w:t>
      </w:r>
      <w:r>
        <w:t xml:space="preserve"> Der findes automatiske kontroller, men ingen dokumenteret præcision og dækning på et repræsentativt udsnit.</w:t>
      </w:r>
    </w:p>
    <w:p>
      <w:pPr>
        <w:keepNext/>
      </w:pPr>
      <w:r/>
      <w:r>
        <w:rPr>
          <w:b/>
        </w:rPr>
        <w:t>Leverance:</w:t>
      </w:r>
      <w:r>
        <w:t xml:space="preserve"> Et manuelt vurderet sæt på cirka 30–50 virksomheder fordelt på segmenter, størrelser og vanskelige hjemmesider. Hold en del af sættet ude af regeltilpasningen.</w:t>
      </w:r>
    </w:p>
    <w:p>
      <w:pPr>
        <w:keepNext/>
      </w:pPr>
      <w:r/>
      <w:r>
        <w:rPr>
          <w:b/>
        </w:rPr>
        <w:t>Acceptkriterier:</w:t>
      </w:r>
      <w:r/>
    </w:p>
    <w:p>
      <w:pPr>
        <w:pStyle w:val="ListBullet"/>
        <w:keepNext/>
      </w:pPr>
      <w:r>
        <w:t>Registrér korrekt/forkert/ukendt hjemmeside, blokerede sider, brugbare kontakter, ICP-enighed, gennemløbstid og API-forbrug pr. brugbart lead.</w:t>
      </w:r>
    </w:p>
    <w:p>
      <w:pPr>
        <w:pStyle w:val="ListBullet"/>
        <w:keepNext/>
      </w:pPr>
      <w:r>
        <w:t>Vis både præcision blandt accepterede hjemmesider og dækning blandt alle undersøgte virksomheder.</w:t>
      </w:r>
    </w:p>
    <w:p>
      <w:pPr>
        <w:pStyle w:val="ListBullet"/>
        <w:keepNext/>
      </w:pPr>
      <w:r>
        <w:t>Gennemgå alle forkert accepterede domæner og alle udokumenterede salgsudsagn, før bredere automatisk kørsel.</w:t>
      </w:r>
    </w:p>
    <w:p>
      <w:pPr>
        <w:pStyle w:val="ListBullet"/>
        <w:keepNext/>
      </w:pPr>
      <w:r>
        <w:t>Dokumentér fejlrettelser og genafprøvning på de berørte cases samt det tilbageholdte udvalg.</w:t>
      </w:r>
    </w:p>
    <w:p>
      <w:pPr>
        <w:pStyle w:val="ListBullet"/>
        <w:keepNext/>
      </w:pPr>
      <w:r>
        <w:t>Aftal kvalitetsgrænser efter baseline. Ingen markedsføring af et “præcisionstal” før det er målt.</w:t>
      </w:r>
    </w:p>
    <w:p>
      <w:r/>
      <w:r>
        <w:rPr>
          <w:b/>
        </w:rPr>
        <w:t>Afhængighed:</w:t>
      </w:r>
      <w:r>
        <w:t xml:space="preserve"> Baseline kan begynde straks; afsluttende pilot følger PB-01–04.</w:t>
      </w:r>
    </w:p>
    <w:p>
      <w:pPr>
        <w:pStyle w:val="Heading1"/>
        <w:pageBreakBefore/>
      </w:pPr>
      <w:r>
        <w:t>P1 Gør systemet til et dagligt salgsværktøj</w:t>
      </w:r>
    </w:p>
    <w:p>
      <w:pPr>
        <w:pStyle w:val="Heading2"/>
        <w:keepNext/>
      </w:pPr>
      <w:r>
        <w:t>ICP med tydelige kriterier</w:t>
      </w:r>
    </w:p>
    <w:p>
      <w:pPr>
        <w:keepNext/>
      </w:pPr>
      <w:r>
        <w:t>PB-06  |  P1  |  Størrelse M</w:t>
      </w:r>
    </w:p>
    <w:p>
      <w:pPr>
        <w:keepNext/>
      </w:pPr>
      <w:r/>
      <w:r>
        <w:rPr>
          <w:b/>
        </w:rPr>
        <w:t>Nuværende hul:</w:t>
      </w:r>
      <w:r>
        <w:t xml:space="preserve"> ICP findes, men fit og datamangler skal være lettere at arbejde med</w:t>
      </w:r>
    </w:p>
    <w:p>
      <w:r/>
      <w:r>
        <w:rPr>
          <w:b/>
        </w:rPr>
        <w:t>Acceptkriterier:</w:t>
      </w:r>
      <w:r>
        <w:t xml:space="preserve"> Redigér obligatoriske kriterier og fravalg; vis opfyldt, ikke opfyldt og ukendt særskilt. Målgruppematch, datakvalitet og eventuelle købssignaler blandes ikke til en udokumenteret sandsynlighed. Manuel vurdering gemmes med begrundelse.</w:t>
      </w:r>
    </w:p>
    <w:p>
      <w:pPr>
        <w:pStyle w:val="Heading2"/>
        <w:keepNext/>
      </w:pPr>
      <w:r>
        <w:t>Salgsmateriale der kan redigeres</w:t>
      </w:r>
    </w:p>
    <w:p>
      <w:pPr>
        <w:keepNext/>
      </w:pPr>
      <w:r>
        <w:t>PB-07  |  P1  |  Størrelse M</w:t>
      </w:r>
    </w:p>
    <w:p>
      <w:pPr>
        <w:keepNext/>
      </w:pPr>
      <w:r/>
      <w:r>
        <w:rPr>
          <w:b/>
        </w:rPr>
        <w:t>Nuværende hul:</w:t>
      </w:r>
      <w:r>
        <w:t xml:space="preserve"> Fire udkast findes; fuldt redigerings- og godkendelsesflow mangler</w:t>
      </w:r>
    </w:p>
    <w:p>
      <w:r/>
      <w:r>
        <w:rPr>
          <w:b/>
        </w:rPr>
        <w:t>Acceptkriterier:</w:t>
      </w:r>
      <w:r>
        <w:t xml:space="preserve"> Gem egne ændringer, version og kladdestatus. Regenerering opretter en ny version og overskriver ikke manuelt arbejde. Beviser kan åbnes fra materialet. Intet sendes automatisk.</w:t>
      </w:r>
    </w:p>
    <w:p>
      <w:pPr>
        <w:pStyle w:val="Heading2"/>
        <w:keepNext/>
      </w:pPr>
      <w:r>
        <w:t>Tilpas tilbud og budskab pr segment</w:t>
      </w:r>
    </w:p>
    <w:p>
      <w:pPr>
        <w:keepNext/>
      </w:pPr>
      <w:r>
        <w:t>PB-08  |  P1  |  Størrelse M</w:t>
      </w:r>
    </w:p>
    <w:p>
      <w:pPr>
        <w:keepNext/>
      </w:pPr>
      <w:r/>
      <w:r>
        <w:rPr>
          <w:b/>
        </w:rPr>
        <w:t>Nuværende hul:</w:t>
      </w:r>
      <w:r>
        <w:t xml:space="preserve"> Segmenttekst findes, men ikke et samlet redigerbart indholdsbibliotek</w:t>
      </w:r>
    </w:p>
    <w:p>
      <w:r/>
      <w:r>
        <w:rPr>
          <w:b/>
        </w:rPr>
        <w:t>Acceptkriterier:</w:t>
      </w:r>
      <w:r>
        <w:t xml:space="preserve"> Gem problem, relevant rolle, tilbud og forsigtig vinkel for hvert aktivt segment. Telefon, e-mail, LinkedIn og webinar bruger samme godkendte grundlag. Ingen opdigtede kunder, certificeringer eller økonomiske gevinster.</w:t>
      </w:r>
    </w:p>
    <w:p>
      <w:pPr>
        <w:pStyle w:val="Heading2"/>
        <w:keepNext/>
      </w:pPr>
      <w:r>
        <w:t>Kontaktkvalitet og primær kontakt</w:t>
      </w:r>
    </w:p>
    <w:p>
      <w:pPr>
        <w:keepNext/>
      </w:pPr>
      <w:r>
        <w:t>PB-09  |  P1  |  Størrelse M</w:t>
      </w:r>
    </w:p>
    <w:p>
      <w:pPr>
        <w:keepNext/>
      </w:pPr>
      <w:r/>
      <w:r>
        <w:rPr>
          <w:b/>
        </w:rPr>
        <w:t>Nuværende hul:</w:t>
      </w:r>
      <w:r>
        <w:t xml:space="preserve"> Kontaktfund er ikke det samme som en kvalificeret køber</w:t>
      </w:r>
    </w:p>
    <w:p>
      <w:r/>
      <w:r>
        <w:rPr>
          <w:b/>
        </w:rPr>
        <w:t>Acceptkriterier:</w:t>
      </w:r>
      <w:r>
        <w:t xml:space="preserve"> Vis rolle, kontaktform, kilde og alder. Skeln mellem hovednummer/fællespostkasse og navngiven kontakt. Brugeren kan vælge eller rette primær kontakt. Fravalg respekteres efter genanalyse.</w:t>
      </w:r>
    </w:p>
    <w:p>
      <w:pPr>
        <w:pStyle w:val="Heading2"/>
        <w:keepNext/>
      </w:pPr>
      <w:r>
        <w:t>Mit salgsarbejde i dag</w:t>
      </w:r>
    </w:p>
    <w:p>
      <w:pPr>
        <w:keepNext/>
      </w:pPr>
      <w:r>
        <w:t>PB-10  |  P1  |  Størrelse M</w:t>
      </w:r>
    </w:p>
    <w:p>
      <w:pPr>
        <w:keepNext/>
      </w:pPr>
      <w:r/>
      <w:r>
        <w:rPr>
          <w:b/>
        </w:rPr>
        <w:t>Nuværende hul:</w:t>
      </w:r>
      <w:r>
        <w:t xml:space="preserve"> Næste handling og dato findes, men mangler samlet arbejdsvisning</w:t>
      </w:r>
    </w:p>
    <w:p>
      <w:r/>
      <w:r>
        <w:rPr>
          <w:b/>
        </w:rPr>
        <w:t>Acceptkriterier:</w:t>
      </w:r>
      <w:r>
        <w:t xml:space="preserve"> Vis forfaldne handlinger, dagens opfølgninger og klargjorte leads. Filtrér og markér udført. Foreslå en relevant næste handling uden at overskrive brugerens egen.</w:t>
      </w:r>
    </w:p>
    <w:p>
      <w:pPr>
        <w:pStyle w:val="Heading2"/>
        <w:keepNext/>
      </w:pPr>
      <w:r>
        <w:t>Gemte leadlister og eksport</w:t>
      </w:r>
    </w:p>
    <w:p>
      <w:pPr>
        <w:keepNext/>
      </w:pPr>
      <w:r>
        <w:t>PB-11  |  P1  |  Størrelse M</w:t>
      </w:r>
    </w:p>
    <w:p>
      <w:pPr>
        <w:keepNext/>
      </w:pPr>
      <w:r/>
      <w:r>
        <w:rPr>
          <w:b/>
        </w:rPr>
        <w:t>Nuværende hul:</w:t>
      </w:r>
      <w:r>
        <w:t xml:space="preserve"> Der mangler et samlet flow fra udvælgelse til brug uden for appen</w:t>
      </w:r>
    </w:p>
    <w:p>
      <w:r/>
      <w:r>
        <w:rPr>
          <w:b/>
        </w:rPr>
        <w:t>Acceptkriterier:</w:t>
      </w:r>
      <w:r>
        <w:t xml:space="preserve"> Gem filtre for segment, prioritet, datakvalitet og status. Eksportér valgte virksomheder med kilde, dato og næste handling. Eksport respekterer kontaktfravalg; gentaget eksport skaber ikke nye virksomheder.</w:t>
      </w:r>
    </w:p>
    <w:p>
      <w:pPr>
        <w:pStyle w:val="Heading2"/>
        <w:keepNext/>
      </w:pPr>
      <w:r>
        <w:t>Dataalder og opdateringspolitik</w:t>
      </w:r>
    </w:p>
    <w:p>
      <w:pPr>
        <w:keepNext/>
      </w:pPr>
      <w:r>
        <w:t>PB-12  |  P1  |  Størrelse M</w:t>
      </w:r>
    </w:p>
    <w:p>
      <w:pPr>
        <w:keepNext/>
      </w:pPr>
      <w:r/>
      <w:r>
        <w:rPr>
          <w:b/>
        </w:rPr>
        <w:t>Nuværende hul:</w:t>
      </w:r>
      <w:r>
        <w:t xml:space="preserve"> Kildetidspunkter findes, men samlet aktualitet og selektiv opdatering mangler</w:t>
      </w:r>
    </w:p>
    <w:p>
      <w:r/>
      <w:r>
        <w:rPr>
          <w:b/>
        </w:rPr>
        <w:t>Acceptkriterier:</w:t>
      </w:r>
      <w:r>
        <w:t xml:space="preserve"> Vis alder separat for register, regnskab, website og kontakter. Opdatér kun relevante forældede data inden for budget. Bevar historik og forklar ændringer i score.</w:t>
      </w:r>
    </w:p>
    <w:p>
      <w:pPr>
        <w:pStyle w:val="Heading2"/>
        <w:keepNext/>
      </w:pPr>
      <w:r>
        <w:t>Forbrug og fejloverblik</w:t>
      </w:r>
    </w:p>
    <w:p>
      <w:pPr>
        <w:keepNext/>
      </w:pPr>
      <w:r>
        <w:t>PB-13  |  P1  |  Størrelse M</w:t>
      </w:r>
    </w:p>
    <w:p>
      <w:pPr>
        <w:keepNext/>
      </w:pPr>
      <w:r/>
      <w:r>
        <w:rPr>
          <w:b/>
        </w:rPr>
        <w:t>Nuværende hul:</w:t>
      </w:r>
      <w:r>
        <w:t xml:space="preserve"> Daglige kaldeloft findes; det er ikke et loft i kroner</w:t>
      </w:r>
    </w:p>
    <w:p>
      <w:r/>
      <w:r>
        <w:rPr>
          <w:b/>
        </w:rPr>
        <w:t>Acceptkriterier:</w:t>
      </w:r>
      <w:r>
        <w:t xml:space="preserve"> Vis forbrug, reserverede kald, cachebrug og fejl pr. kilde. Eventuelle prisestimater mærkes som estimater og versionsdateres. API-budgetændringer må ikke alene markere alle scores som forældede regler.</w:t>
      </w:r>
    </w:p>
    <w:p>
      <w:pPr>
        <w:pStyle w:val="Heading2"/>
        <w:keepNext/>
      </w:pPr>
      <w:r>
        <w:t>Salgsresultater og læring</w:t>
      </w:r>
    </w:p>
    <w:p>
      <w:pPr>
        <w:keepNext/>
      </w:pPr>
      <w:r>
        <w:t>PB-14  |  P1  |  Størrelse M</w:t>
      </w:r>
    </w:p>
    <w:p>
      <w:pPr>
        <w:keepNext/>
      </w:pPr>
      <w:r/>
      <w:r>
        <w:rPr>
          <w:b/>
        </w:rPr>
        <w:t>Nuværende hul:</w:t>
      </w:r>
      <w:r>
        <w:t xml:space="preserve"> Statushistorik findes, men ikke et samlet resultatbillede</w:t>
      </w:r>
    </w:p>
    <w:p>
      <w:r/>
      <w:r>
        <w:rPr>
          <w:b/>
        </w:rPr>
        <w:t>Acceptkriterier:</w:t>
      </w:r>
      <w:r>
        <w:t xml:space="preserve"> Vis kontakt → møde → scope-afklaring → tilbud → vundet/tabt med entydige definitioner. Gem tabsårsag og sammenlign segmenter/scoregrupper med synlig stikprøvestørrelse. Ændr ikke vægte automatisk på et lille datasæt.</w:t>
      </w:r>
    </w:p>
    <w:p>
      <w:r>
        <w:t>PB-06 bygger på pilotens observationer. PB-07 og PB-08 hænger sammen; start med redigering af eksisterende skabeloner. PB-10 kan bygges på de felter, der allerede findes. PB-14 bliver først beslutningsstøtte, når reelle salgsresultater er registreret.</w:t>
      </w:r>
    </w:p>
    <w:p>
      <w:pPr>
        <w:pStyle w:val="Heading1"/>
        <w:pageBreakBefore/>
      </w:pPr>
      <w:r>
        <w:t>P2 Udvid efter behov eller før fælles drift</w:t>
      </w:r>
    </w:p>
    <w:p>
      <w:pPr>
        <w:pStyle w:val="Heading2"/>
        <w:keepNext/>
      </w:pPr>
      <w:r>
        <w:t>Kort kundebrief</w:t>
      </w:r>
    </w:p>
    <w:p>
      <w:pPr>
        <w:keepNext/>
      </w:pPr>
      <w:r>
        <w:t>PB-15  |  P2  |  Størrelse S–M</w:t>
      </w:r>
    </w:p>
    <w:p>
      <w:pPr>
        <w:keepNext/>
      </w:pPr>
      <w:r/>
      <w:r>
        <w:rPr>
          <w:b/>
        </w:rPr>
        <w:t>Hvornår:</w:t>
      </w:r>
      <w:r>
        <w:t xml:space="preserve"> Når sælgerne bruger de nuværende udkast</w:t>
      </w:r>
    </w:p>
    <w:p>
      <w:r/>
      <w:r>
        <w:rPr>
          <w:b/>
        </w:rPr>
        <w:t>Acceptkriterier:</w:t>
      </w:r>
      <w:r>
        <w:t xml:space="preserve"> En printvenlig side med virksomhed, ICP, tre beviser, relevant kontakt, spørgsmål til scope-afklaring og næste handling. Genbrug eksisterende data; PDF via print før en særskilt dokumentmotor.</w:t>
      </w:r>
    </w:p>
    <w:p>
      <w:pPr>
        <w:pStyle w:val="Heading2"/>
        <w:keepNext/>
      </w:pPr>
      <w:r>
        <w:t>Én CRM integration</w:t>
      </w:r>
    </w:p>
    <w:p>
      <w:pPr>
        <w:keepNext/>
      </w:pPr>
      <w:r>
        <w:t>PB-16  |  P2  |  Størrelse L</w:t>
      </w:r>
    </w:p>
    <w:p>
      <w:pPr>
        <w:keepNext/>
      </w:pPr>
      <w:r/>
      <w:r>
        <w:rPr>
          <w:b/>
        </w:rPr>
        <w:t>Hvornår:</w:t>
      </w:r>
      <w:r>
        <w:t xml:space="preserve"> Når et konkret CRM er valgt og CSV ikke er nok</w:t>
      </w:r>
    </w:p>
    <w:p>
      <w:r/>
      <w:r>
        <w:rPr>
          <w:b/>
        </w:rPr>
        <w:t>Acceptkriterier:</w:t>
      </w:r>
      <w:r>
        <w:t xml:space="preserve"> Definér ejerskab over felter, match på CVR, vis synkroniseringsfejl og undgå dubletter. Start med én retning før tovejssynkronisering.</w:t>
      </w:r>
    </w:p>
    <w:p>
      <w:pPr>
        <w:pStyle w:val="Heading2"/>
        <w:keepNext/>
      </w:pPr>
      <w:r>
        <w:t>Udbud rammeaftaler og nye signaler</w:t>
      </w:r>
    </w:p>
    <w:p>
      <w:pPr>
        <w:keepNext/>
      </w:pPr>
      <w:r>
        <w:t>PB-17  |  P2  |  Størrelse L</w:t>
      </w:r>
    </w:p>
    <w:p>
      <w:pPr>
        <w:keepNext/>
      </w:pPr>
      <w:r/>
      <w:r>
        <w:rPr>
          <w:b/>
        </w:rPr>
        <w:t>Hvornår:</w:t>
      </w:r>
      <w:r>
        <w:t xml:space="preserve"> Når websitebaseret kvalitet er målt</w:t>
      </w:r>
    </w:p>
    <w:p>
      <w:r/>
      <w:r>
        <w:rPr>
          <w:b/>
        </w:rPr>
        <w:t>Acceptkriterier:</w:t>
      </w:r>
      <w:r>
        <w:t xml:space="preserve"> Tilføj én dokumenteret kilde ad gangen. Gem CVR-match, kilde, dato og udløb. Skeln mellem deltagelse, aftale og dokumenteret leverance. Mål om kilden giver flere brugbare leads.</w:t>
      </w:r>
    </w:p>
    <w:p>
      <w:pPr>
        <w:pStyle w:val="Heading2"/>
        <w:keepNext/>
      </w:pPr>
      <w:r>
        <w:t>Hurtigere lister og selvstændig worker</w:t>
      </w:r>
    </w:p>
    <w:p>
      <w:pPr>
        <w:keepNext/>
      </w:pPr>
      <w:r>
        <w:t>PB-18  |  P2  |  Størrelse M–L</w:t>
      </w:r>
    </w:p>
    <w:p>
      <w:pPr>
        <w:keepNext/>
      </w:pPr>
      <w:r/>
      <w:r>
        <w:rPr>
          <w:b/>
        </w:rPr>
        <w:t>Hvornår:</w:t>
      </w:r>
      <w:r>
        <w:t xml:space="preserve"> Ved mærkbar langsomhed eller behov for drift uden åben lokal server</w:t>
      </w:r>
    </w:p>
    <w:p>
      <w:r/>
      <w:r>
        <w:rPr>
          <w:b/>
        </w:rPr>
        <w:t>Acceptkriterier:</w:t>
      </w:r>
      <w:r>
        <w:t xml:space="preserve"> Serverpaginering og detaljer efter behov erstatter det brede snapshot med op til 2.000 virksomheder. Flyt først køarbejdet til selvstændig worker, hvis driftsbehovet kræver det. Budget- og domænelåse bevares.</w:t>
      </w:r>
    </w:p>
    <w:p>
      <w:pPr>
        <w:pStyle w:val="Heading2"/>
        <w:keepNext/>
      </w:pPr>
      <w:r>
        <w:t>Teamadgang backup og gendannelse</w:t>
      </w:r>
    </w:p>
    <w:p>
      <w:pPr>
        <w:keepNext/>
      </w:pPr>
      <w:r>
        <w:t>PB-19  |  P2  |  Størrelse L</w:t>
      </w:r>
    </w:p>
    <w:p>
      <w:pPr>
        <w:keepNext/>
      </w:pPr>
      <w:r/>
      <w:r>
        <w:rPr>
          <w:b/>
        </w:rPr>
        <w:t>Hvornår:</w:t>
      </w:r>
      <w:r>
        <w:t xml:space="preserve"> Obligatorisk før fælles eller eksternt tilgængelig drift</w:t>
      </w:r>
    </w:p>
    <w:p>
      <w:r/>
      <w:r>
        <w:rPr>
          <w:b/>
        </w:rPr>
        <w:t>Acceptkriterier:</w:t>
      </w:r>
      <w:r>
        <w:t xml:space="preserve"> Individuelle brugere og relevante rettigheder, sporbarhed for ændringer, beskyttede secrets, automatisk backup og en dokumenteret restore-prøve. Lokal fælles adgangskode er ikke slutløsningen for et team.</w:t>
      </w:r>
    </w:p>
    <w:p>
      <w:pPr>
        <w:pStyle w:val="Heading2"/>
        <w:keepNext/>
      </w:pPr>
      <w:r>
        <w:t>Samlet datalivscyklus</w:t>
      </w:r>
    </w:p>
    <w:p>
      <w:pPr>
        <w:keepNext/>
      </w:pPr>
      <w:r>
        <w:t>PB-20  |  P2  |  Størrelse M</w:t>
      </w:r>
    </w:p>
    <w:p>
      <w:pPr>
        <w:keepNext/>
      </w:pPr>
      <w:r/>
      <w:r>
        <w:rPr>
          <w:b/>
        </w:rPr>
        <w:t>Hvornår:</w:t>
      </w:r>
      <w:r>
        <w:t xml:space="preserve"> Før større datamængder eller fælles drift</w:t>
      </w:r>
    </w:p>
    <w:p>
      <w:r/>
      <w:r>
        <w:rPr>
          <w:b/>
        </w:rPr>
        <w:t>Acceptkriterier:</w:t>
      </w:r>
      <w:r>
        <w:t xml:space="preserve"> Udvid eksisterende kontaktudløb med tydelige slette- og opbevaringsregler for rå import, beviser, drafts og logs. Vis konsekvens før sletning og test at andre virksomheders data ikke påvirkes. Bevar nødvendige forbrugstællere uden unødige persondata.</w:t>
      </w:r>
    </w:p>
    <w:p>
      <w:r>
        <w:t>P2 betyder behovsstyret, ikke uvigtigt: PB-19 og PB-20 flyttes frem, hvis produktet skal deles eller hostes.</w:t>
      </w:r>
    </w:p>
    <w:p>
      <w:pPr>
        <w:pStyle w:val="Heading1"/>
      </w:pPr>
      <w:r>
        <w:t>Teknisk oprydning knyttet til produktleverancerne</w:t>
      </w:r>
    </w:p>
    <w:p>
      <w:pPr>
        <w:pStyle w:val="ListBullet"/>
      </w:pPr>
      <w:r/>
      <w:r>
        <w:rPr>
          <w:b/>
        </w:rPr>
        <w:t>Under PB-01–03:</w:t>
      </w:r>
      <w:r>
        <w:t xml:space="preserve"> gennemgå domænelåse, identitetsændringer, køejerskab og samtidige genkørsler. Automatiske udkast bør også have en databasegaranti mod dubletter.</w:t>
      </w:r>
    </w:p>
    <w:p>
      <w:pPr>
        <w:pStyle w:val="ListBullet"/>
      </w:pPr>
      <w:r/>
      <w:r>
        <w:rPr>
          <w:b/>
        </w:rPr>
        <w:t>Under PB-03:</w:t>
      </w:r>
      <w:r>
        <w:t xml:space="preserve"> erstat tvetydig historisk markering af manuelle købestillinger med en eksplicit oprindelse; migrér konservativt, når oprindelsen er ukendt.</w:t>
      </w:r>
    </w:p>
    <w:p>
      <w:pPr>
        <w:pStyle w:val="ListBullet"/>
      </w:pPr>
      <w:r/>
      <w:r>
        <w:rPr>
          <w:b/>
        </w:rPr>
        <w:t>Under PB-05:</w:t>
      </w:r>
      <w:r>
        <w:t xml:space="preserve"> gør testdata og testkonfiguration uafhængige af brugerens aktuelle budgetter. Kør tests mod en særskilt testdatabase, så smoke-tests ikke ændrer arbejdsdatabasens konfigurationshistorik.</w:t>
      </w:r>
    </w:p>
    <w:p>
      <w:pPr>
        <w:pStyle w:val="ListBullet"/>
      </w:pPr>
      <w:r/>
      <w:r>
        <w:rPr>
          <w:b/>
        </w:rPr>
        <w:t>Under PB-13:</w:t>
      </w:r>
      <w:r>
        <w:t xml:space="preserve"> adskil ændringer i scoringsregler fra API- og driftsindstillinger.</w:t>
      </w:r>
    </w:p>
    <w:p>
      <w:pPr>
        <w:pStyle w:val="ListBullet"/>
      </w:pPr>
      <w:r/>
      <w:r>
        <w:rPr>
          <w:b/>
        </w:rPr>
        <w:t>Før næste GSD-plan:</w:t>
      </w:r>
      <w:r>
        <w:t xml:space="preserve"> afstem roadmap og requirements med implementeringen og beslutningen om AI til hjemmesidesøgning. Markér først krav verificeret, når der foreligger passende evidens.</w:t>
      </w:r>
    </w:p>
    <w:p>
      <w:pPr>
        <w:pStyle w:val="Heading1"/>
      </w:pPr>
      <w:r>
        <w:t>Kodegrundlag</w:t>
      </w:r>
    </w:p>
    <w:p>
      <w:pPr>
        <w:pStyle w:val="ListBullet"/>
      </w:pPr>
      <w:r/>
      <w:r>
        <w:t>src/lib/intelligence/website.ts</w:t>
      </w:r>
      <w:r>
        <w:t xml:space="preserve">, </w:t>
      </w:r>
      <w:r>
        <w:t>enrichment.ts</w:t>
      </w:r>
      <w:r>
        <w:t xml:space="preserve">, </w:t>
      </w:r>
      <w:r>
        <w:t>openai-website.ts</w:t>
      </w:r>
      <w:r>
        <w:t xml:space="preserve"> og </w:t>
      </w:r>
      <w:r>
        <w:t>crawler.ts</w:t>
      </w:r>
      <w:r>
        <w:t>: hjemmesidevalg, verifikation og hentning.</w:t>
      </w:r>
    </w:p>
    <w:p>
      <w:pPr>
        <w:pStyle w:val="ListBullet"/>
      </w:pPr>
      <w:r/>
      <w:r>
        <w:t>src/lib/intelligence/automatic-enrichment.ts</w:t>
      </w:r>
      <w:r>
        <w:t xml:space="preserve">, </w:t>
      </w:r>
      <w:r>
        <w:t>queue.ts</w:t>
      </w:r>
      <w:r>
        <w:t xml:space="preserve"> og </w:t>
      </w:r>
      <w:r>
        <w:t>src/instrumentation.ts</w:t>
      </w:r>
      <w:r>
        <w:t>: kø og afvikling.</w:t>
      </w:r>
    </w:p>
    <w:p>
      <w:pPr>
        <w:pStyle w:val="ListBullet"/>
      </w:pPr>
      <w:r/>
      <w:r>
        <w:t>src/lib/intelligence/scoring.ts</w:t>
      </w:r>
      <w:r>
        <w:t xml:space="preserve">, </w:t>
      </w:r>
      <w:r>
        <w:t>contacts.ts</w:t>
      </w:r>
      <w:r>
        <w:t xml:space="preserve">, </w:t>
      </w:r>
      <w:r>
        <w:t>outreach.ts</w:t>
      </w:r>
      <w:r>
        <w:t xml:space="preserve"> og </w:t>
      </w:r>
      <w:r>
        <w:t>sales-material.ts</w:t>
      </w:r>
      <w:r>
        <w:t>: kvalifikation, kontakter og udkast.</w:t>
      </w:r>
    </w:p>
    <w:p>
      <w:pPr>
        <w:pStyle w:val="ListBullet"/>
      </w:pPr>
      <w:r/>
      <w:r>
        <w:t>src/app/api/intelligence/route.ts</w:t>
      </w:r>
      <w:r>
        <w:t>: dataudlevering, bestilling og indstillinger.</w:t>
      </w:r>
    </w:p>
    <w:p>
      <w:pPr>
        <w:pStyle w:val="ListBullet"/>
      </w:pPr>
      <w:r/>
      <w:r>
        <w:t>prisma/schema.prisma</w:t>
      </w:r>
      <w:r>
        <w:t xml:space="preserve">, </w:t>
      </w:r>
      <w:r>
        <w:t>tests/</w:t>
      </w:r>
      <w:r>
        <w:t xml:space="preserve"> og </w:t>
      </w:r>
      <w:r>
        <w:t>README.md</w:t>
      </w:r>
      <w:r>
        <w:t>: datamodel, eksisterende kontroller og dokumenteret opsætning.</w:t>
      </w:r>
    </w:p>
    <w:p>
      <w:pPr>
        <w:pStyle w:val="Heading1"/>
        <w:pageBreakBefore/>
      </w:pPr>
      <w:r>
        <w:t>Foreslået leveranceplan</w:t>
      </w:r>
    </w:p>
    <w:p>
      <w:pPr>
        <w:pStyle w:val="Heading2"/>
      </w:pPr>
      <w:r>
        <w:t>Leverance A Jeg stoler på mine leads</w:t>
      </w:r>
    </w:p>
    <w:p>
      <w:pPr>
        <w:pStyle w:val="ListNumber"/>
      </w:pPr>
      <w:r>
        <w:t>Start PB-05 med baseline og et lille udvalg af kendte fejl.</w:t>
      </w:r>
    </w:p>
    <w:p>
      <w:pPr>
        <w:pStyle w:val="ListNumber"/>
      </w:pPr>
      <w:r>
        <w:t>Implementér PB-01 og PB-04: korrekt domæne, rettelse og forståelige blokeringer.</w:t>
      </w:r>
    </w:p>
    <w:p>
      <w:pPr>
        <w:pStyle w:val="ListNumber"/>
      </w:pPr>
      <w:r>
        <w:t>Implementér PB-02 og PB-03: genkørsel og køkontrol.</w:t>
      </w:r>
    </w:p>
    <w:p>
      <w:pPr>
        <w:pStyle w:val="ListNumber"/>
      </w:pPr>
      <w:r>
        <w:t>Review identitet, gamle data, samtidighed og budgethåndtering; ret fundne fejl.</w:t>
      </w:r>
    </w:p>
    <w:p>
      <w:pPr>
        <w:pStyle w:val="ListNumber"/>
      </w:pPr>
      <w:r>
        <w:t>Gennemfør pilotens resterende cases, ændringsrunde og stabilisering.</w:t>
      </w:r>
    </w:p>
    <w:p>
      <w:r/>
      <w:r>
        <w:rPr>
          <w:b/>
        </w:rPr>
        <w:t>Afslutning:</w:t>
      </w:r>
      <w:r>
        <w:t xml:space="preserve"> En sælger kan forstå og rette et lead, og pilotens fejl og begrænsninger er dokumenteret. Uafklarede leads fremstår uafklarede.</w:t>
      </w:r>
    </w:p>
    <w:p>
      <w:pPr>
        <w:pStyle w:val="Heading2"/>
      </w:pPr>
      <w:r>
        <w:t>Leverance B Jeg kan arbejde fra systemet hver dag</w:t>
      </w:r>
    </w:p>
    <w:p>
      <w:r>
        <w:t>PB-06–10 samt en enkel eksport fra PB-11. Start med eksisterende ICP, kontaktfelter, opfølgningsdatoer og skabeloner.</w:t>
      </w:r>
    </w:p>
    <w:p>
      <w:r/>
      <w:r>
        <w:rPr>
          <w:b/>
        </w:rPr>
        <w:t>Afslutning:</w:t>
      </w:r>
      <w:r>
        <w:t xml:space="preserve"> Brugeren kan vælge dagens leads, gennemgå en kontakt, redigere materiale og registrere næste handling. Afprøv forløbet i reelt salgsarbejde, saml feedback og afsæt en ændrings- og fejlretningsrunde.</w:t>
      </w:r>
    </w:p>
    <w:p>
      <w:pPr>
        <w:pStyle w:val="Heading2"/>
      </w:pPr>
      <w:r>
        <w:t>Leverance C Vi kan drive og forbedre det</w:t>
      </w:r>
    </w:p>
    <w:p>
      <w:r>
        <w:t>PB-12–14. Tag kun PB-15–20 med, når behovet er konkret. Ved teamlancering kommer adgangskontrol, backup og datalivscyklus før lanceringen.</w:t>
      </w:r>
    </w:p>
    <w:p>
      <w:r/>
      <w:r>
        <w:rPr>
          <w:b/>
        </w:rPr>
        <w:t>Afslutning:</w:t>
      </w:r>
      <w:r>
        <w:t xml:space="preserve"> Datakvalitet, forbrug og salgsresultater kan følges, og den valgte driftsform er afprøvet inklusive gendannelse.</w:t>
      </w:r>
    </w:p>
    <w:p>
      <w:pPr>
        <w:pStyle w:val="Heading1"/>
      </w:pPr>
      <w:r>
        <w:t>Fælles definition af færdig</w:t>
      </w:r>
    </w:p>
    <w:p>
      <w:pPr>
        <w:pStyle w:val="ListBullet"/>
      </w:pPr>
      <w:r>
        <w:t>Acceptkriterier demonstreret med realistiske data og relevante fejlscenarier.</w:t>
      </w:r>
    </w:p>
    <w:p>
      <w:pPr>
        <w:pStyle w:val="ListBullet"/>
      </w:pPr>
      <w:r>
        <w:t>Ingen overskrivning af brugerens noter, status, fravalg eller redigerede materiale uden en udtrykkelig handling.</w:t>
      </w:r>
    </w:p>
    <w:p>
      <w:pPr>
        <w:pStyle w:val="ListBullet"/>
      </w:pPr>
      <w:r>
        <w:t>Relevante automatiske kontroller, typecheck og build for kodeændringer; manuel browserkontrol af berørte flows.</w:t>
      </w:r>
    </w:p>
    <w:p>
      <w:pPr>
        <w:pStyle w:val="ListBullet"/>
      </w:pPr>
      <w:r>
        <w:t>Review, fejlretning og genafprøvning afsluttet. Begrænsninger dokumenteret.</w:t>
      </w:r>
    </w:p>
    <w:p>
      <w:pPr>
        <w:pStyle w:val="ListBullet"/>
      </w:pPr>
      <w:r>
        <w:t>Ingen udokumenterede juridiske konklusioner eller salgspåstande; kilder og usikkerhed følger resultatet.</w:t>
      </w:r>
    </w:p>
    <w:p>
      <w:pPr>
        <w:pStyle w:val="Heading1"/>
      </w:pPr>
      <w:r>
        <w:t>Bevidst udskudt</w:t>
      </w:r>
    </w:p>
    <w:p>
      <w:r>
        <w:t>Automatisk udsendelse af e-mails/LinkedIn-beskeder, egen søgemaskine, mange CRM-integrationer på én gang, nye AI-agenter til scoring og microservices. De løser ikke de aktuelle problemer med domæneidentitet, datadækning og et brugbart salgsforløb.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Northstar  |  Produktbacklog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9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9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9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59" w:lineRule="auto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produktbacklog</dc:title>
  <dc:subject>Prioriterede funktioner og leveranceplan</dc:subject>
  <dc:creator>Northstar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