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2018-2019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въвежда естествени числа от клавиатурата (по малки от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до въвеждането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отрицателно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Да се изведе на екрана абсолютната стойност на разликата между най-малкото и най-голямото от въведените числа</w:t>
      </w:r>
      <w:r w:rsidDel="00000000" w:rsidR="00000000" w:rsidRPr="00000000">
        <w:rPr>
          <w:rtl w:val="0"/>
        </w:rPr>
        <w:t xml:space="preserve"> (без да се взима предвид последното въведено отрицателно число)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При въведени по-малко от две естествени числа, да се изведе подходящо съобщение за грешка.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по въведено цяло от клавиатурата, число в интервала [-2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 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-1] и цифра извежда на екрана броя на срещанията на цифрата в десетичния запис на числото.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симулира работата на 4 битов калкулатор на цели числа без знак. Програмата да приема от клавиатурата 3 числа, разделени от интервал и подредени по следния начин: 1 операнд, 2 операнд, операция. Допустими стойности за двата операнда са числата от 0 до 15, а за операция са следните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– събиране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– изваждане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– умножение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– целочислено деление</w:t>
      </w:r>
    </w:p>
    <w:p w:rsidR="00000000" w:rsidDel="00000000" w:rsidP="00000000" w:rsidRDefault="00000000" w:rsidRPr="00000000" w14:paraId="0000000D">
      <w:pPr>
        <w:spacing w:after="0" w:lineRule="auto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Програмата да отчита особеностите на аритметичното пресмятане на цели четирибитови числа и препълването ако резултатът от операцията е извън интервала на възможните стойности. Ако операндите са извън интервала или се прави опит за деление на 0, да се извежда „Wrong input”.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286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770"/>
        <w:tblGridChange w:id="0">
          <w:tblGrid>
            <w:gridCol w:w="109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8 12 0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4 10 1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12 4 3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19 8 1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Wrong input</w:t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рисува на екрана (в конзолата) квадрат, завъртян на 45 градуса, чрез символ, въведен от клавиатурата. Квадратът да е запълнен и центриран спр</w:t>
      </w:r>
      <w:r w:rsidDel="00000000" w:rsidR="00000000" w:rsidRPr="00000000">
        <w:rPr>
          <w:rtl w:val="0"/>
        </w:rPr>
        <w:t xml:space="preserve">ямо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екран на конзолата с размер 25 реда и 80 символа на ред (повече за т.нар. ASCII art, може да намерите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тук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  <w:t xml:space="preserve">Размерът на 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траната на квадрата </w:t>
      </w:r>
      <w:r w:rsidDel="00000000" w:rsidR="00000000" w:rsidRPr="00000000">
        <w:rPr>
          <w:rtl w:val="0"/>
        </w:rPr>
        <w:t xml:space="preserve">(в брой символи)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 въвежда от клавиатурата, като трябва да отговаря на условието, квадратът да се събира на стандартен екран с големина 25 реда.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прочита от клавиатурата координатите на точка в декартовата координатна система (две дробни числа, отделени с интервал) и определя дали точката се намира в черната, в бялата област на фигурата, дали е на границата на някоя от областите или се намира извън фигурата. Програмата да извежда в конзолата съответно: „White”, “Black”, “Undefined” или „Outside”.</w:t>
      </w:r>
    </w:p>
    <w:p w:rsidR="00000000" w:rsidDel="00000000" w:rsidP="00000000" w:rsidRDefault="00000000" w:rsidRPr="00000000" w14:paraId="0000001C">
      <w:pPr>
        <w:ind w:left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descr="two-small.png" id="1" name="image1.png"/>
            <a:graphic>
              <a:graphicData uri="http://schemas.openxmlformats.org/drawingml/2006/picture">
                <pic:pic>
                  <pic:nvPicPr>
                    <pic:cNvPr descr="two-smal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tblW w:w="3885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295"/>
        <w:tblGridChange w:id="0">
          <w:tblGrid>
            <w:gridCol w:w="1590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-2 0.5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Undefined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от 1 и 2 носят по 1 точка, задача 3 – 2 точки, а задачи 4 и 5 – по 3 точки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използването на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ператора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Масиви, структури и символни низове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STL функции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33">
      <w:pPr>
        <w:ind w:left="1440" w:hanging="22.67716535433067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формат, със следното име:</w:t>
      </w:r>
    </w:p>
    <w:p w:rsidR="00000000" w:rsidDel="00000000" w:rsidP="00000000" w:rsidRDefault="00000000" w:rsidRPr="00000000" w14:paraId="00000038">
      <w:pPr>
        <w:ind w:left="1440" w:hanging="22.67716535433067"/>
        <w:jc w:val="both"/>
        <w:rPr/>
      </w:pPr>
      <w:r w:rsidDel="00000000" w:rsidR="00000000" w:rsidRPr="00000000">
        <w:rPr>
          <w:rtl w:val="0"/>
        </w:rPr>
        <w:t xml:space="preserve">UP_18-19_fnXXXXX_d1.zip, където XXXXX е вашият факултетен номер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Ако предадете какъвто и да е друг формат (.rar, .7z, .tar.gz или др.) работата ще бъде анулирана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Ако сбъркате името на архивния файл, работата ще бъде анулирана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отнемат </w:t>
      </w:r>
      <w:r w:rsidDel="00000000" w:rsidR="00000000" w:rsidRPr="00000000">
        <w:rPr>
          <w:b w:val="1"/>
          <w:rtl w:val="0"/>
        </w:rPr>
        <w:t xml:space="preserve">точки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число; въвеждане на стойности извън интервала, посочен в у</w:t>
      </w:r>
      <w:r w:rsidDel="00000000" w:rsidR="00000000" w:rsidRPr="00000000">
        <w:rPr>
          <w:rtl w:val="0"/>
        </w:rPr>
        <w:t xml:space="preserve">словието и др.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3F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42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 &lt;номер на задача&gt;</w:t>
      </w:r>
    </w:p>
    <w:p w:rsidR="00000000" w:rsidDel="00000000" w:rsidP="00000000" w:rsidRDefault="00000000" w:rsidRPr="00000000" w14:paraId="00000043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44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45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2018/2019</w:t>
      </w:r>
    </w:p>
    <w:p w:rsidR="00000000" w:rsidDel="00000000" w:rsidP="00000000" w:rsidRDefault="00000000" w:rsidRPr="00000000" w14:paraId="00000046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7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48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49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4A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4B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C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4E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0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1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task 2</w:t>
      </w:r>
    </w:p>
    <w:p w:rsidR="00000000" w:rsidDel="00000000" w:rsidP="00000000" w:rsidRDefault="00000000" w:rsidRPr="00000000" w14:paraId="00000052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3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4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2018/2019</w:t>
      </w:r>
    </w:p>
    <w:p w:rsidR="00000000" w:rsidDel="00000000" w:rsidP="00000000" w:rsidRDefault="00000000" w:rsidRPr="00000000" w14:paraId="00000055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6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57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58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59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5A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B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C">
      <w:pPr>
        <w:spacing w:after="0" w:lineRule="auto"/>
        <w:ind w:left="2160" w:hanging="1451.3385826771653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2-10 ще бъдат оценени с 0 точки.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>
        <w:b w:val="1"/>
        <w:color w:val="ff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b w:val="1"/>
        <w:color w:val="ff0000"/>
        <w:sz w:val="18"/>
        <w:szCs w:val="18"/>
        <w:rtl w:val="0"/>
      </w:rPr>
      <w:t xml:space="preserve">Последна корекция: 08.11.2018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SCII_art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