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394F" w14:textId="68B66FF9" w:rsidR="00DB0513" w:rsidRDefault="007B1075" w:rsidP="00F45F7C">
      <w:pPr>
        <w:jc w:val="center"/>
        <w:rPr>
          <w:rStyle w:val="IntenseReference"/>
          <w:rFonts w:asciiTheme="majorBidi" w:hAnsiTheme="majorBidi" w:cstheme="majorBidi"/>
          <w:sz w:val="36"/>
          <w:szCs w:val="36"/>
        </w:rPr>
      </w:pPr>
      <w:r w:rsidRPr="009A2AFA">
        <w:rPr>
          <w:rStyle w:val="IntenseReference"/>
          <w:rFonts w:asciiTheme="majorBidi" w:hAnsiTheme="majorBidi" w:cstheme="majorBidi"/>
          <w:sz w:val="36"/>
          <w:szCs w:val="36"/>
        </w:rPr>
        <w:t xml:space="preserve">WEEK 6 – </w:t>
      </w:r>
      <w:r w:rsidR="00DB0513" w:rsidRPr="009A2AFA">
        <w:rPr>
          <w:rStyle w:val="IntenseReference"/>
          <w:rFonts w:asciiTheme="majorBidi" w:hAnsiTheme="majorBidi" w:cstheme="majorBidi"/>
          <w:sz w:val="36"/>
          <w:szCs w:val="36"/>
        </w:rPr>
        <w:t>Privileges</w:t>
      </w:r>
      <w:r w:rsidRPr="009A2AFA">
        <w:rPr>
          <w:rStyle w:val="IntenseReference"/>
          <w:rFonts w:asciiTheme="majorBidi" w:hAnsiTheme="majorBidi" w:cstheme="majorBidi"/>
          <w:sz w:val="36"/>
          <w:szCs w:val="36"/>
        </w:rPr>
        <w:t xml:space="preserve"> </w:t>
      </w:r>
      <w:r w:rsidR="00DB0513" w:rsidRPr="009A2AFA">
        <w:rPr>
          <w:rStyle w:val="IntenseReference"/>
          <w:rFonts w:asciiTheme="majorBidi" w:hAnsiTheme="majorBidi" w:cstheme="majorBidi"/>
          <w:sz w:val="36"/>
          <w:szCs w:val="36"/>
        </w:rPr>
        <w:t xml:space="preserve">Escalating </w:t>
      </w:r>
      <w:r w:rsidR="00F45F7C" w:rsidRPr="009A2AFA">
        <w:rPr>
          <w:rStyle w:val="IntenseReference"/>
          <w:rFonts w:asciiTheme="majorBidi" w:hAnsiTheme="majorBidi" w:cstheme="majorBidi"/>
          <w:sz w:val="36"/>
          <w:szCs w:val="36"/>
        </w:rPr>
        <w:t>Testing</w:t>
      </w:r>
    </w:p>
    <w:p w14:paraId="0A1F9D14" w14:textId="77777777" w:rsidR="00B91B5F" w:rsidRDefault="00B91B5F" w:rsidP="00F45F7C">
      <w:pPr>
        <w:jc w:val="center"/>
        <w:rPr>
          <w:rStyle w:val="IntenseReference"/>
          <w:rFonts w:asciiTheme="majorBidi" w:hAnsiTheme="majorBidi" w:cstheme="majorBidi"/>
          <w:sz w:val="36"/>
          <w:szCs w:val="36"/>
        </w:rPr>
      </w:pPr>
    </w:p>
    <w:p w14:paraId="29E6E21F" w14:textId="77777777" w:rsidR="00DB0513" w:rsidRPr="009A2AFA" w:rsidRDefault="00DB0513" w:rsidP="00C53C6E">
      <w:pPr>
        <w:rPr>
          <w:rFonts w:asciiTheme="majorBidi" w:hAnsiTheme="majorBidi" w:cstheme="majorBidi"/>
        </w:rPr>
      </w:pPr>
    </w:p>
    <w:p w14:paraId="7DDB207E" w14:textId="3E5A50D8" w:rsidR="00DB0513" w:rsidRPr="009A2AFA" w:rsidRDefault="009A2AFA" w:rsidP="00C53C6E">
      <w:pPr>
        <w:rPr>
          <w:rStyle w:val="IntenseReference"/>
          <w:rFonts w:asciiTheme="majorBidi" w:hAnsiTheme="majorBidi" w:cstheme="majorBidi"/>
        </w:rPr>
      </w:pPr>
      <w:r w:rsidRPr="009A2AFA">
        <w:rPr>
          <w:rStyle w:val="IntenseReference"/>
          <w:rFonts w:asciiTheme="majorBidi" w:hAnsiTheme="majorBidi" w:cstheme="majorBidi"/>
        </w:rPr>
        <w:t>Objective:</w:t>
      </w:r>
    </w:p>
    <w:p w14:paraId="7068FF40" w14:textId="6A62BFDC" w:rsidR="007B1075" w:rsidRPr="009A2AFA" w:rsidRDefault="00DB0513" w:rsidP="00F45F7C">
      <w:pPr>
        <w:rPr>
          <w:rFonts w:asciiTheme="majorBidi" w:hAnsiTheme="majorBidi" w:cstheme="majorBidi"/>
        </w:rPr>
      </w:pPr>
      <w:r w:rsidRPr="009A2AFA">
        <w:rPr>
          <w:rFonts w:asciiTheme="majorBidi" w:hAnsiTheme="majorBidi" w:cstheme="majorBidi"/>
        </w:rPr>
        <w:t xml:space="preserve">This week I tried to </w:t>
      </w:r>
      <w:r w:rsidR="00F45F7C" w:rsidRPr="009A2AFA">
        <w:rPr>
          <w:rFonts w:asciiTheme="majorBidi" w:hAnsiTheme="majorBidi" w:cstheme="majorBidi"/>
        </w:rPr>
        <w:t>do privilege escalation testing to check if the end user can increase their privileges and become an admin by forging the JWT token. The tools used for this test are Postman to access the protected admin endpoint and JSON Web Token (JWT) Debugger</w:t>
      </w:r>
      <w:r w:rsidR="00C30D7B" w:rsidRPr="009A2AFA">
        <w:rPr>
          <w:rFonts w:asciiTheme="majorBidi" w:hAnsiTheme="majorBidi" w:cstheme="majorBidi"/>
        </w:rPr>
        <w:t>, which is</w:t>
      </w:r>
      <w:r w:rsidR="00F45F7C" w:rsidRPr="009A2AFA">
        <w:rPr>
          <w:rFonts w:asciiTheme="majorBidi" w:hAnsiTheme="majorBidi" w:cstheme="majorBidi"/>
        </w:rPr>
        <w:t xml:space="preserve"> used to forge the token.</w:t>
      </w:r>
    </w:p>
    <w:p w14:paraId="52343F8C" w14:textId="77777777" w:rsidR="007B1075" w:rsidRPr="009A2AFA" w:rsidRDefault="007B1075" w:rsidP="00C53C6E">
      <w:pPr>
        <w:rPr>
          <w:rFonts w:asciiTheme="majorBidi" w:hAnsiTheme="majorBidi" w:cstheme="majorBidi"/>
        </w:rPr>
      </w:pPr>
    </w:p>
    <w:p w14:paraId="1EA2D997" w14:textId="2516982F" w:rsidR="00EF6244" w:rsidRDefault="00DB5549" w:rsidP="009A2AFA">
      <w:pPr>
        <w:rPr>
          <w:rStyle w:val="IntenseReference"/>
          <w:rFonts w:asciiTheme="majorBidi" w:hAnsiTheme="majorBidi" w:cstheme="majorBidi"/>
        </w:rPr>
      </w:pPr>
      <w:r w:rsidRPr="009A2AFA">
        <w:rPr>
          <w:rStyle w:val="IntenseReference"/>
          <w:rFonts w:asciiTheme="majorBidi" w:hAnsiTheme="majorBidi" w:cstheme="majorBidi"/>
        </w:rPr>
        <w:t>Previous</w:t>
      </w:r>
      <w:r w:rsidR="00EF6244" w:rsidRPr="009A2AFA">
        <w:rPr>
          <w:rStyle w:val="IntenseReference"/>
          <w:rFonts w:asciiTheme="majorBidi" w:hAnsiTheme="majorBidi" w:cstheme="majorBidi"/>
        </w:rPr>
        <w:t xml:space="preserve"> findings</w:t>
      </w:r>
    </w:p>
    <w:p w14:paraId="6C523B16" w14:textId="77777777" w:rsidR="009A2AFA" w:rsidRPr="009A2AFA" w:rsidRDefault="009A2AFA" w:rsidP="009A2AFA">
      <w:pPr>
        <w:rPr>
          <w:rFonts w:asciiTheme="majorBidi" w:hAnsiTheme="majorBidi" w:cstheme="majorBidi"/>
          <w:b/>
          <w:bCs/>
          <w:smallCaps/>
          <w:color w:val="0F4761" w:themeColor="accent1" w:themeShade="BF"/>
          <w:spacing w:val="5"/>
        </w:rPr>
      </w:pPr>
    </w:p>
    <w:p w14:paraId="6832C89D" w14:textId="579F236E" w:rsidR="00EF6244" w:rsidRPr="009A2AFA" w:rsidRDefault="00EF6244" w:rsidP="00EF6244">
      <w:pPr>
        <w:pStyle w:val="ListParagraph"/>
        <w:numPr>
          <w:ilvl w:val="0"/>
          <w:numId w:val="1"/>
        </w:numPr>
        <w:rPr>
          <w:rFonts w:asciiTheme="majorBidi" w:hAnsiTheme="majorBidi" w:cstheme="majorBidi"/>
          <w:b/>
          <w:bCs/>
        </w:rPr>
      </w:pPr>
      <w:r w:rsidRPr="009A2AFA">
        <w:rPr>
          <w:rFonts w:asciiTheme="majorBidi" w:hAnsiTheme="majorBidi" w:cstheme="majorBidi"/>
          <w:b/>
          <w:bCs/>
        </w:rPr>
        <w:t>Week 3</w:t>
      </w:r>
      <w:r w:rsidR="00DB5549" w:rsidRPr="009A2AFA">
        <w:rPr>
          <w:rFonts w:asciiTheme="majorBidi" w:hAnsiTheme="majorBidi" w:cstheme="majorBidi"/>
          <w:b/>
          <w:bCs/>
        </w:rPr>
        <w:t xml:space="preserve"> finding</w:t>
      </w:r>
    </w:p>
    <w:p w14:paraId="6352B3CD" w14:textId="547A4ED1" w:rsidR="00EF6244" w:rsidRPr="009A2AFA" w:rsidRDefault="00EF6244" w:rsidP="00EF6244">
      <w:pPr>
        <w:rPr>
          <w:rFonts w:asciiTheme="majorBidi" w:hAnsiTheme="majorBidi" w:cstheme="majorBidi"/>
        </w:rPr>
      </w:pPr>
      <w:r w:rsidRPr="009A2AFA">
        <w:rPr>
          <w:rFonts w:asciiTheme="majorBidi" w:hAnsiTheme="majorBidi" w:cstheme="majorBidi"/>
        </w:rPr>
        <w:t xml:space="preserve">During week 3, I </w:t>
      </w:r>
      <w:r w:rsidR="00DB5549" w:rsidRPr="009A2AFA">
        <w:rPr>
          <w:rFonts w:asciiTheme="majorBidi" w:hAnsiTheme="majorBidi" w:cstheme="majorBidi"/>
        </w:rPr>
        <w:t>tested</w:t>
      </w:r>
      <w:r w:rsidRPr="009A2AFA">
        <w:rPr>
          <w:rFonts w:asciiTheme="majorBidi" w:hAnsiTheme="majorBidi" w:cstheme="majorBidi"/>
        </w:rPr>
        <w:t xml:space="preserve"> the token </w:t>
      </w:r>
      <w:proofErr w:type="spellStart"/>
      <w:r w:rsidR="00DB5549" w:rsidRPr="009A2AFA">
        <w:rPr>
          <w:rFonts w:asciiTheme="majorBidi" w:hAnsiTheme="majorBidi" w:cstheme="majorBidi"/>
        </w:rPr>
        <w:t>behavior</w:t>
      </w:r>
      <w:proofErr w:type="spellEnd"/>
      <w:r w:rsidRPr="009A2AFA">
        <w:rPr>
          <w:rFonts w:asciiTheme="majorBidi" w:hAnsiTheme="majorBidi" w:cstheme="majorBidi"/>
        </w:rPr>
        <w:t xml:space="preserve"> after the user </w:t>
      </w:r>
      <w:r w:rsidR="00DB5549" w:rsidRPr="009A2AFA">
        <w:rPr>
          <w:rFonts w:asciiTheme="majorBidi" w:hAnsiTheme="majorBidi" w:cstheme="majorBidi"/>
        </w:rPr>
        <w:t xml:space="preserve">logs out. I logged in as an admin and received a valid access token, then logged out and tried to reuse the same token again. The said token was rejected, which shows that it </w:t>
      </w:r>
      <w:proofErr w:type="spellStart"/>
      <w:r w:rsidR="00DB5549" w:rsidRPr="009A2AFA">
        <w:rPr>
          <w:rFonts w:asciiTheme="majorBidi" w:hAnsiTheme="majorBidi" w:cstheme="majorBidi"/>
        </w:rPr>
        <w:t>can not</w:t>
      </w:r>
      <w:proofErr w:type="spellEnd"/>
      <w:r w:rsidR="00DB5549" w:rsidRPr="009A2AFA">
        <w:rPr>
          <w:rFonts w:asciiTheme="majorBidi" w:hAnsiTheme="majorBidi" w:cstheme="majorBidi"/>
        </w:rPr>
        <w:t xml:space="preserve"> be used to get admin privileges.</w:t>
      </w:r>
    </w:p>
    <w:p w14:paraId="332294CA" w14:textId="77777777" w:rsidR="00DB5549" w:rsidRPr="009A2AFA" w:rsidRDefault="00DB5549" w:rsidP="00EF6244">
      <w:pPr>
        <w:rPr>
          <w:rFonts w:asciiTheme="majorBidi" w:hAnsiTheme="majorBidi" w:cstheme="majorBidi"/>
        </w:rPr>
      </w:pPr>
    </w:p>
    <w:p w14:paraId="7344891B" w14:textId="22C9CB1E" w:rsidR="00DB5549" w:rsidRPr="009A2AFA" w:rsidRDefault="00DB5549" w:rsidP="009A2AFA">
      <w:pPr>
        <w:pStyle w:val="ListParagraph"/>
        <w:numPr>
          <w:ilvl w:val="0"/>
          <w:numId w:val="1"/>
        </w:numPr>
        <w:rPr>
          <w:rFonts w:asciiTheme="majorBidi" w:hAnsiTheme="majorBidi" w:cstheme="majorBidi"/>
          <w:b/>
          <w:bCs/>
        </w:rPr>
      </w:pPr>
      <w:r w:rsidRPr="009A2AFA">
        <w:rPr>
          <w:rFonts w:asciiTheme="majorBidi" w:hAnsiTheme="majorBidi" w:cstheme="majorBidi"/>
          <w:b/>
          <w:bCs/>
        </w:rPr>
        <w:t xml:space="preserve">Week 4 finding  </w:t>
      </w:r>
    </w:p>
    <w:p w14:paraId="26F6AA8C" w14:textId="111438CF" w:rsidR="00DB5549" w:rsidRPr="009A2AFA" w:rsidRDefault="00DB5549" w:rsidP="00DB5549">
      <w:pPr>
        <w:rPr>
          <w:rFonts w:asciiTheme="majorBidi" w:hAnsiTheme="majorBidi" w:cstheme="majorBidi"/>
        </w:rPr>
      </w:pPr>
      <w:r w:rsidRPr="009A2AFA">
        <w:rPr>
          <w:rFonts w:asciiTheme="majorBidi" w:hAnsiTheme="majorBidi" w:cstheme="majorBidi"/>
        </w:rPr>
        <w:t>During week 4, I tested the registration endpoint to see if it can be used by low-level users such as end users or analysts. The test showed that only admin is authorized to register new users. Therefore, using the register endpoint is unsubtle for privilege escalation.</w:t>
      </w:r>
    </w:p>
    <w:p w14:paraId="0AE08B2C" w14:textId="77777777" w:rsidR="00DB5549" w:rsidRPr="009A2AFA" w:rsidRDefault="00DB5549" w:rsidP="00DB5549">
      <w:pPr>
        <w:rPr>
          <w:rFonts w:asciiTheme="majorBidi" w:hAnsiTheme="majorBidi" w:cstheme="majorBidi"/>
        </w:rPr>
      </w:pPr>
    </w:p>
    <w:p w14:paraId="790F401F" w14:textId="1138CA26" w:rsidR="00DB5549" w:rsidRPr="009A2AFA" w:rsidRDefault="00DB5549" w:rsidP="009A2AFA">
      <w:pPr>
        <w:rPr>
          <w:rStyle w:val="IntenseReference"/>
        </w:rPr>
      </w:pPr>
      <w:r w:rsidRPr="009A2AFA">
        <w:rPr>
          <w:rStyle w:val="IntenseReference"/>
        </w:rPr>
        <w:t>Week 6 test method</w:t>
      </w:r>
      <w:r w:rsidR="009A2AFA">
        <w:rPr>
          <w:rStyle w:val="IntenseReference"/>
        </w:rPr>
        <w:t>:</w:t>
      </w:r>
    </w:p>
    <w:p w14:paraId="1DBD7DE0" w14:textId="3EEEF679" w:rsidR="00DB5549" w:rsidRPr="009A2AFA" w:rsidRDefault="00DB5549" w:rsidP="00DB5549">
      <w:pPr>
        <w:rPr>
          <w:rFonts w:asciiTheme="majorBidi" w:hAnsiTheme="majorBidi" w:cstheme="majorBidi"/>
        </w:rPr>
      </w:pPr>
      <w:r w:rsidRPr="009A2AFA">
        <w:rPr>
          <w:rFonts w:asciiTheme="majorBidi" w:hAnsiTheme="majorBidi" w:cstheme="majorBidi"/>
        </w:rPr>
        <w:t>For this test, using the knowledge gained from previous weeks, I tested if an end user can increase their privileges by changing the role inside the JWT token from end user to admin.</w:t>
      </w:r>
    </w:p>
    <w:p w14:paraId="22D8747B" w14:textId="27A2B61A" w:rsidR="00DB5549" w:rsidRPr="009A2AFA" w:rsidRDefault="00DB5549" w:rsidP="00DB5549">
      <w:pPr>
        <w:rPr>
          <w:rFonts w:asciiTheme="majorBidi" w:hAnsiTheme="majorBidi" w:cstheme="majorBidi"/>
        </w:rPr>
      </w:pPr>
      <w:r w:rsidRPr="009A2AFA">
        <w:rPr>
          <w:rFonts w:asciiTheme="majorBidi" w:hAnsiTheme="majorBidi" w:cstheme="majorBidi"/>
        </w:rPr>
        <w:t xml:space="preserve">First, I </w:t>
      </w:r>
      <w:r w:rsidR="00C30D7B" w:rsidRPr="009A2AFA">
        <w:rPr>
          <w:rFonts w:asciiTheme="majorBidi" w:hAnsiTheme="majorBidi" w:cstheme="majorBidi"/>
        </w:rPr>
        <w:t>obtain the access when I log</w:t>
      </w:r>
      <w:r w:rsidRPr="009A2AFA">
        <w:rPr>
          <w:rFonts w:asciiTheme="majorBidi" w:hAnsiTheme="majorBidi" w:cstheme="majorBidi"/>
        </w:rPr>
        <w:t xml:space="preserve"> in as </w:t>
      </w:r>
      <w:r w:rsidR="00C30D7B" w:rsidRPr="009A2AFA">
        <w:rPr>
          <w:rFonts w:asciiTheme="majorBidi" w:hAnsiTheme="majorBidi" w:cstheme="majorBidi"/>
        </w:rPr>
        <w:t>an end</w:t>
      </w:r>
      <w:r w:rsidRPr="009A2AFA">
        <w:rPr>
          <w:rFonts w:asciiTheme="majorBidi" w:hAnsiTheme="majorBidi" w:cstheme="majorBidi"/>
        </w:rPr>
        <w:t xml:space="preserve"> user </w:t>
      </w:r>
      <w:r w:rsidR="00C30D7B" w:rsidRPr="009A2AFA">
        <w:rPr>
          <w:rFonts w:asciiTheme="majorBidi" w:hAnsiTheme="majorBidi" w:cstheme="majorBidi"/>
        </w:rPr>
        <w:t>successfully. Using the token with an online tool such as JSON Web Token (JWT) Debugger allows me to change the role inside the token from end user to admin.</w:t>
      </w:r>
    </w:p>
    <w:p w14:paraId="26B98E6A" w14:textId="0AD32E98" w:rsidR="00C30D7B" w:rsidRPr="009A2AFA" w:rsidRDefault="00C30D7B" w:rsidP="00C30D7B">
      <w:pPr>
        <w:rPr>
          <w:rFonts w:asciiTheme="majorBidi" w:hAnsiTheme="majorBidi" w:cstheme="majorBidi"/>
          <w:i/>
          <w:iCs/>
        </w:rPr>
      </w:pPr>
      <w:r w:rsidRPr="009A2AFA">
        <w:rPr>
          <w:rFonts w:asciiTheme="majorBidi" w:hAnsiTheme="majorBidi" w:cstheme="majorBidi"/>
        </w:rPr>
        <w:t>Then, the new Forge token was tested on</w:t>
      </w:r>
      <w:r w:rsidR="009A2AFA">
        <w:rPr>
          <w:rFonts w:asciiTheme="majorBidi" w:hAnsiTheme="majorBidi" w:cstheme="majorBidi"/>
        </w:rPr>
        <w:t xml:space="preserve"> the</w:t>
      </w:r>
      <w:r w:rsidRPr="009A2AFA">
        <w:rPr>
          <w:rFonts w:asciiTheme="majorBidi" w:hAnsiTheme="majorBidi" w:cstheme="majorBidi"/>
        </w:rPr>
        <w:t xml:space="preserve"> </w:t>
      </w:r>
      <w:proofErr w:type="spellStart"/>
      <w:r w:rsidRPr="00B91B5F">
        <w:rPr>
          <w:rFonts w:asciiTheme="majorBidi" w:hAnsiTheme="majorBidi" w:cstheme="majorBidi"/>
          <w:i/>
          <w:iCs/>
          <w:highlight w:val="lightGray"/>
        </w:rPr>
        <w:t>api</w:t>
      </w:r>
      <w:proofErr w:type="spellEnd"/>
      <w:r w:rsidRPr="00B91B5F">
        <w:rPr>
          <w:rFonts w:asciiTheme="majorBidi" w:hAnsiTheme="majorBidi" w:cstheme="majorBidi"/>
          <w:i/>
          <w:iCs/>
          <w:highlight w:val="lightGray"/>
        </w:rPr>
        <w:t>/</w:t>
      </w:r>
      <w:proofErr w:type="gramStart"/>
      <w:r w:rsidRPr="00B91B5F">
        <w:rPr>
          <w:rFonts w:asciiTheme="majorBidi" w:hAnsiTheme="majorBidi" w:cstheme="majorBidi"/>
          <w:i/>
          <w:iCs/>
          <w:highlight w:val="lightGray"/>
        </w:rPr>
        <w:t>users</w:t>
      </w:r>
      <w:proofErr w:type="gramEnd"/>
      <w:r w:rsidRPr="00B91B5F">
        <w:rPr>
          <w:rFonts w:asciiTheme="majorBidi" w:hAnsiTheme="majorBidi" w:cstheme="majorBidi"/>
          <w:i/>
          <w:iCs/>
          <w:highlight w:val="lightGray"/>
        </w:rPr>
        <w:t>/user</w:t>
      </w:r>
      <w:r w:rsidRPr="009A2AFA">
        <w:rPr>
          <w:rFonts w:asciiTheme="majorBidi" w:hAnsiTheme="majorBidi" w:cstheme="majorBidi"/>
          <w:i/>
          <w:iCs/>
        </w:rPr>
        <w:t xml:space="preserve"> </w:t>
      </w:r>
      <w:r w:rsidRPr="009A2AFA">
        <w:rPr>
          <w:rFonts w:asciiTheme="majorBidi" w:hAnsiTheme="majorBidi" w:cstheme="majorBidi"/>
        </w:rPr>
        <w:t>endpoint, which is</w:t>
      </w:r>
      <w:r w:rsidR="00B91B5F">
        <w:rPr>
          <w:rFonts w:asciiTheme="majorBidi" w:hAnsiTheme="majorBidi" w:cstheme="majorBidi"/>
        </w:rPr>
        <w:t xml:space="preserve"> an admin-protected </w:t>
      </w:r>
      <w:r w:rsidRPr="009A2AFA">
        <w:rPr>
          <w:rFonts w:asciiTheme="majorBidi" w:hAnsiTheme="majorBidi" w:cstheme="majorBidi"/>
        </w:rPr>
        <w:t>page.</w:t>
      </w:r>
      <w:r w:rsidRPr="009A2AFA">
        <w:rPr>
          <w:rFonts w:asciiTheme="majorBidi" w:hAnsiTheme="majorBidi" w:cstheme="majorBidi"/>
          <w:i/>
          <w:iCs/>
        </w:rPr>
        <w:t xml:space="preserve"> </w:t>
      </w:r>
    </w:p>
    <w:p w14:paraId="1F56824B" w14:textId="54D144B9" w:rsidR="009A2AFA" w:rsidRPr="009A2AFA" w:rsidRDefault="00C30D7B" w:rsidP="009A2AFA">
      <w:pPr>
        <w:rPr>
          <w:rFonts w:asciiTheme="majorBidi" w:hAnsiTheme="majorBidi" w:cstheme="majorBidi"/>
        </w:rPr>
      </w:pPr>
      <w:r w:rsidRPr="009A2AFA">
        <w:rPr>
          <w:rFonts w:asciiTheme="majorBidi" w:hAnsiTheme="majorBidi" w:cstheme="majorBidi"/>
        </w:rPr>
        <w:t xml:space="preserve">There are two outcomes to this test. </w:t>
      </w:r>
    </w:p>
    <w:p w14:paraId="4BC92AF2" w14:textId="51957EE1" w:rsidR="00C30D7B" w:rsidRPr="009A2AFA" w:rsidRDefault="00C30D7B" w:rsidP="00C30D7B">
      <w:pPr>
        <w:pStyle w:val="ListParagraph"/>
        <w:numPr>
          <w:ilvl w:val="0"/>
          <w:numId w:val="1"/>
        </w:numPr>
        <w:rPr>
          <w:rFonts w:asciiTheme="majorBidi" w:hAnsiTheme="majorBidi" w:cstheme="majorBidi"/>
          <w:b/>
          <w:bCs/>
        </w:rPr>
      </w:pPr>
      <w:r w:rsidRPr="009A2AFA">
        <w:rPr>
          <w:rFonts w:asciiTheme="majorBidi" w:hAnsiTheme="majorBidi" w:cstheme="majorBidi"/>
          <w:b/>
          <w:bCs/>
        </w:rPr>
        <w:t>forge a token with no JWT secret</w:t>
      </w:r>
    </w:p>
    <w:p w14:paraId="33CC8E4E" w14:textId="2B4108E5" w:rsidR="00C30D7B" w:rsidRPr="009A2AFA" w:rsidRDefault="00C30D7B" w:rsidP="00C30D7B">
      <w:pPr>
        <w:rPr>
          <w:rFonts w:asciiTheme="majorBidi" w:hAnsiTheme="majorBidi" w:cstheme="majorBidi"/>
        </w:rPr>
      </w:pPr>
      <w:r w:rsidRPr="009A2AFA">
        <w:rPr>
          <w:rFonts w:asciiTheme="majorBidi" w:hAnsiTheme="majorBidi" w:cstheme="majorBidi"/>
        </w:rPr>
        <w:lastRenderedPageBreak/>
        <w:t xml:space="preserve">This test </w:t>
      </w:r>
      <w:r w:rsidR="00A31E48" w:rsidRPr="009A2AFA">
        <w:rPr>
          <w:rFonts w:asciiTheme="majorBidi" w:hAnsiTheme="majorBidi" w:cstheme="majorBidi"/>
        </w:rPr>
        <w:t xml:space="preserve">returned 401 Unauthorized with the message “invalid token.” This is because the forged token was created without the correct JWT secret. </w:t>
      </w:r>
      <w:r w:rsidR="00973B61" w:rsidRPr="009A2AFA">
        <w:rPr>
          <w:rFonts w:asciiTheme="majorBidi" w:hAnsiTheme="majorBidi" w:cstheme="majorBidi"/>
        </w:rPr>
        <w:t>Therefore,</w:t>
      </w:r>
      <w:r w:rsidR="00A31E48" w:rsidRPr="009A2AFA">
        <w:rPr>
          <w:rFonts w:asciiTheme="majorBidi" w:hAnsiTheme="majorBidi" w:cstheme="majorBidi"/>
        </w:rPr>
        <w:t xml:space="preserve"> the system did not accept the request without it.</w:t>
      </w:r>
    </w:p>
    <w:p w14:paraId="0AF596E9" w14:textId="77777777" w:rsidR="00973B61" w:rsidRPr="009A2AFA" w:rsidRDefault="00973B61" w:rsidP="00C30D7B">
      <w:pPr>
        <w:rPr>
          <w:rFonts w:asciiTheme="majorBidi" w:hAnsiTheme="majorBidi" w:cstheme="majorBidi"/>
        </w:rPr>
      </w:pPr>
    </w:p>
    <w:p w14:paraId="6B09DA9A" w14:textId="77777777" w:rsidR="009A2AFA" w:rsidRPr="009A2AFA" w:rsidRDefault="00973B61" w:rsidP="009A2AFA">
      <w:pPr>
        <w:keepNext/>
        <w:rPr>
          <w:rFonts w:asciiTheme="majorBidi" w:hAnsiTheme="majorBidi" w:cstheme="majorBidi"/>
        </w:rPr>
      </w:pPr>
      <w:r w:rsidRPr="009A2AFA">
        <w:rPr>
          <w:rFonts w:asciiTheme="majorBidi" w:hAnsiTheme="majorBidi" w:cstheme="majorBidi"/>
          <w:noProof/>
        </w:rPr>
        <w:drawing>
          <wp:inline distT="0" distB="0" distL="0" distR="0" wp14:anchorId="3FA873F0" wp14:editId="683AE622">
            <wp:extent cx="5731510" cy="3680460"/>
            <wp:effectExtent l="0" t="0" r="2540" b="0"/>
            <wp:docPr id="173531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8634" name=""/>
                    <pic:cNvPicPr/>
                  </pic:nvPicPr>
                  <pic:blipFill>
                    <a:blip r:embed="rId5"/>
                    <a:stretch>
                      <a:fillRect/>
                    </a:stretch>
                  </pic:blipFill>
                  <pic:spPr>
                    <a:xfrm>
                      <a:off x="0" y="0"/>
                      <a:ext cx="5731510" cy="3680460"/>
                    </a:xfrm>
                    <a:prstGeom prst="rect">
                      <a:avLst/>
                    </a:prstGeom>
                  </pic:spPr>
                </pic:pic>
              </a:graphicData>
            </a:graphic>
          </wp:inline>
        </w:drawing>
      </w:r>
    </w:p>
    <w:p w14:paraId="1F403E73" w14:textId="2519F8BC" w:rsidR="00A31E48" w:rsidRPr="009A2AFA" w:rsidRDefault="009A2AFA" w:rsidP="009A2AFA">
      <w:pPr>
        <w:pStyle w:val="Caption"/>
        <w:jc w:val="center"/>
        <w:rPr>
          <w:rFonts w:asciiTheme="majorBidi" w:hAnsiTheme="majorBidi" w:cstheme="majorBidi"/>
        </w:rPr>
      </w:pPr>
      <w:r w:rsidRPr="009A2AFA">
        <w:rPr>
          <w:rFonts w:asciiTheme="majorBidi" w:hAnsiTheme="majorBidi" w:cstheme="majorBidi"/>
        </w:rPr>
        <w:t xml:space="preserve">Figure </w:t>
      </w:r>
      <w:r w:rsidRPr="009A2AFA">
        <w:rPr>
          <w:rFonts w:asciiTheme="majorBidi" w:hAnsiTheme="majorBidi" w:cstheme="majorBidi"/>
        </w:rPr>
        <w:fldChar w:fldCharType="begin"/>
      </w:r>
      <w:r w:rsidRPr="009A2AFA">
        <w:rPr>
          <w:rFonts w:asciiTheme="majorBidi" w:hAnsiTheme="majorBidi" w:cstheme="majorBidi"/>
        </w:rPr>
        <w:instrText xml:space="preserve"> SEQ Figure \* ARABIC </w:instrText>
      </w:r>
      <w:r w:rsidRPr="009A2AFA">
        <w:rPr>
          <w:rFonts w:asciiTheme="majorBidi" w:hAnsiTheme="majorBidi" w:cstheme="majorBidi"/>
        </w:rPr>
        <w:fldChar w:fldCharType="separate"/>
      </w:r>
      <w:r w:rsidRPr="009A2AFA">
        <w:rPr>
          <w:rFonts w:asciiTheme="majorBidi" w:hAnsiTheme="majorBidi" w:cstheme="majorBidi"/>
          <w:noProof/>
        </w:rPr>
        <w:t>1</w:t>
      </w:r>
      <w:r w:rsidRPr="009A2AFA">
        <w:rPr>
          <w:rFonts w:asciiTheme="majorBidi" w:hAnsiTheme="majorBidi" w:cstheme="majorBidi"/>
        </w:rPr>
        <w:fldChar w:fldCharType="end"/>
      </w:r>
      <w:r w:rsidRPr="009A2AFA">
        <w:rPr>
          <w:rFonts w:asciiTheme="majorBidi" w:hAnsiTheme="majorBidi" w:cstheme="majorBidi"/>
        </w:rPr>
        <w:t xml:space="preserve"> shows output when using the forage token with no valid secret key.</w:t>
      </w:r>
    </w:p>
    <w:p w14:paraId="614E83D6" w14:textId="77777777" w:rsidR="00973B61" w:rsidRPr="009A2AFA" w:rsidRDefault="00973B61" w:rsidP="00C30D7B">
      <w:pPr>
        <w:rPr>
          <w:rFonts w:asciiTheme="majorBidi" w:hAnsiTheme="majorBidi" w:cstheme="majorBidi"/>
        </w:rPr>
      </w:pPr>
    </w:p>
    <w:p w14:paraId="43F3CEC9" w14:textId="77777777" w:rsidR="00973B61" w:rsidRPr="009A2AFA" w:rsidRDefault="00973B61" w:rsidP="00C30D7B">
      <w:pPr>
        <w:rPr>
          <w:rFonts w:asciiTheme="majorBidi" w:hAnsiTheme="majorBidi" w:cstheme="majorBidi"/>
        </w:rPr>
      </w:pPr>
    </w:p>
    <w:p w14:paraId="240DDD97" w14:textId="11A9A2A4" w:rsidR="00A31E48" w:rsidRPr="009A2AFA" w:rsidRDefault="00973B61" w:rsidP="00A31E48">
      <w:pPr>
        <w:pStyle w:val="ListParagraph"/>
        <w:numPr>
          <w:ilvl w:val="0"/>
          <w:numId w:val="1"/>
        </w:numPr>
        <w:rPr>
          <w:rFonts w:asciiTheme="majorBidi" w:hAnsiTheme="majorBidi" w:cstheme="majorBidi"/>
          <w:b/>
          <w:bCs/>
        </w:rPr>
      </w:pPr>
      <w:r w:rsidRPr="009A2AFA">
        <w:rPr>
          <w:rFonts w:asciiTheme="majorBidi" w:hAnsiTheme="majorBidi" w:cstheme="majorBidi"/>
          <w:b/>
          <w:bCs/>
        </w:rPr>
        <w:t>Forge</w:t>
      </w:r>
      <w:r w:rsidR="00A31E48" w:rsidRPr="009A2AFA">
        <w:rPr>
          <w:rFonts w:asciiTheme="majorBidi" w:hAnsiTheme="majorBidi" w:cstheme="majorBidi"/>
          <w:b/>
          <w:bCs/>
        </w:rPr>
        <w:t xml:space="preserve"> </w:t>
      </w:r>
      <w:r w:rsidRPr="009A2AFA">
        <w:rPr>
          <w:rFonts w:asciiTheme="majorBidi" w:hAnsiTheme="majorBidi" w:cstheme="majorBidi"/>
          <w:b/>
          <w:bCs/>
        </w:rPr>
        <w:t>a token</w:t>
      </w:r>
      <w:r w:rsidR="00A31E48" w:rsidRPr="009A2AFA">
        <w:rPr>
          <w:rFonts w:asciiTheme="majorBidi" w:hAnsiTheme="majorBidi" w:cstheme="majorBidi"/>
          <w:b/>
          <w:bCs/>
        </w:rPr>
        <w:t xml:space="preserve"> with the correct JWT </w:t>
      </w:r>
      <w:r w:rsidRPr="009A2AFA">
        <w:rPr>
          <w:rFonts w:asciiTheme="majorBidi" w:hAnsiTheme="majorBidi" w:cstheme="majorBidi"/>
          <w:b/>
          <w:bCs/>
        </w:rPr>
        <w:t>secret</w:t>
      </w:r>
    </w:p>
    <w:p w14:paraId="1BDC9B9D" w14:textId="14039B85" w:rsidR="00A31E48" w:rsidRPr="009A2AFA" w:rsidRDefault="00A31E48" w:rsidP="00A31E48">
      <w:pPr>
        <w:rPr>
          <w:rFonts w:asciiTheme="majorBidi" w:hAnsiTheme="majorBidi" w:cstheme="majorBidi"/>
        </w:rPr>
      </w:pPr>
      <w:r w:rsidRPr="009A2AFA">
        <w:rPr>
          <w:rFonts w:asciiTheme="majorBidi" w:hAnsiTheme="majorBidi" w:cstheme="majorBidi"/>
        </w:rPr>
        <w:t xml:space="preserve">The test returned 401 Unauthorized with the message “logged out.” </w:t>
      </w:r>
      <w:r w:rsidR="00973B61" w:rsidRPr="009A2AFA">
        <w:rPr>
          <w:rFonts w:asciiTheme="majorBidi" w:hAnsiTheme="majorBidi" w:cstheme="majorBidi"/>
        </w:rPr>
        <w:t>This is</w:t>
      </w:r>
      <w:r w:rsidRPr="009A2AFA">
        <w:rPr>
          <w:rFonts w:asciiTheme="majorBidi" w:hAnsiTheme="majorBidi" w:cstheme="majorBidi"/>
        </w:rPr>
        <w:t xml:space="preserve"> because </w:t>
      </w:r>
      <w:r w:rsidR="00973B61" w:rsidRPr="009A2AFA">
        <w:rPr>
          <w:rFonts w:asciiTheme="majorBidi" w:hAnsiTheme="majorBidi" w:cstheme="majorBidi"/>
        </w:rPr>
        <w:t>when the request was made, the forge token was compared to the actual access token stored for the user in the database. Therefore, even when the role was changed to admin with the correct secret key, the system did not allow access to the admin endpoint.</w:t>
      </w:r>
    </w:p>
    <w:p w14:paraId="0ABE2D6F" w14:textId="77777777" w:rsidR="00C30D7B" w:rsidRPr="009A2AFA" w:rsidRDefault="00C30D7B" w:rsidP="00C30D7B">
      <w:pPr>
        <w:rPr>
          <w:rFonts w:asciiTheme="majorBidi" w:hAnsiTheme="majorBidi" w:cstheme="majorBidi"/>
        </w:rPr>
      </w:pPr>
    </w:p>
    <w:p w14:paraId="3A6F1173" w14:textId="77777777" w:rsidR="00C30D7B" w:rsidRPr="009A2AFA" w:rsidRDefault="00C30D7B" w:rsidP="00C30D7B">
      <w:pPr>
        <w:rPr>
          <w:rFonts w:asciiTheme="majorBidi" w:hAnsiTheme="majorBidi" w:cstheme="majorBidi"/>
        </w:rPr>
      </w:pPr>
    </w:p>
    <w:p w14:paraId="571A40EA" w14:textId="77777777" w:rsidR="00DB5549" w:rsidRPr="009A2AFA" w:rsidRDefault="00DB5549" w:rsidP="00DB5549">
      <w:pPr>
        <w:rPr>
          <w:rFonts w:asciiTheme="majorBidi" w:hAnsiTheme="majorBidi" w:cstheme="majorBidi"/>
        </w:rPr>
      </w:pPr>
    </w:p>
    <w:p w14:paraId="339587D0" w14:textId="77777777" w:rsidR="009A2AFA" w:rsidRPr="009A2AFA" w:rsidRDefault="00C53C6E" w:rsidP="009A2AFA">
      <w:pPr>
        <w:keepNext/>
        <w:rPr>
          <w:rFonts w:asciiTheme="majorBidi" w:hAnsiTheme="majorBidi" w:cstheme="majorBidi"/>
        </w:rPr>
      </w:pPr>
      <w:r w:rsidRPr="009A2AFA">
        <w:rPr>
          <w:rFonts w:asciiTheme="majorBidi" w:hAnsiTheme="majorBidi" w:cstheme="majorBidi"/>
          <w:noProof/>
        </w:rPr>
        <w:lastRenderedPageBreak/>
        <w:drawing>
          <wp:inline distT="0" distB="0" distL="0" distR="0" wp14:anchorId="3CE82687" wp14:editId="3D36EC66">
            <wp:extent cx="5731510" cy="3895725"/>
            <wp:effectExtent l="0" t="0" r="2540" b="9525"/>
            <wp:docPr id="12264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6691" name=""/>
                    <pic:cNvPicPr/>
                  </pic:nvPicPr>
                  <pic:blipFill>
                    <a:blip r:embed="rId6"/>
                    <a:stretch>
                      <a:fillRect/>
                    </a:stretch>
                  </pic:blipFill>
                  <pic:spPr>
                    <a:xfrm>
                      <a:off x="0" y="0"/>
                      <a:ext cx="5731510" cy="3895725"/>
                    </a:xfrm>
                    <a:prstGeom prst="rect">
                      <a:avLst/>
                    </a:prstGeom>
                  </pic:spPr>
                </pic:pic>
              </a:graphicData>
            </a:graphic>
          </wp:inline>
        </w:drawing>
      </w:r>
    </w:p>
    <w:p w14:paraId="50672BAB" w14:textId="1B069BB8" w:rsidR="00AC1CEE" w:rsidRPr="009A2AFA" w:rsidRDefault="009A2AFA" w:rsidP="009A2AFA">
      <w:pPr>
        <w:pStyle w:val="Caption"/>
        <w:jc w:val="center"/>
        <w:rPr>
          <w:rFonts w:asciiTheme="majorBidi" w:hAnsiTheme="majorBidi" w:cstheme="majorBidi"/>
        </w:rPr>
      </w:pPr>
      <w:r w:rsidRPr="009A2AFA">
        <w:rPr>
          <w:rFonts w:asciiTheme="majorBidi" w:hAnsiTheme="majorBidi" w:cstheme="majorBidi"/>
        </w:rPr>
        <w:t xml:space="preserve">Figure </w:t>
      </w:r>
      <w:r w:rsidRPr="009A2AFA">
        <w:rPr>
          <w:rFonts w:asciiTheme="majorBidi" w:hAnsiTheme="majorBidi" w:cstheme="majorBidi"/>
        </w:rPr>
        <w:fldChar w:fldCharType="begin"/>
      </w:r>
      <w:r w:rsidRPr="009A2AFA">
        <w:rPr>
          <w:rFonts w:asciiTheme="majorBidi" w:hAnsiTheme="majorBidi" w:cstheme="majorBidi"/>
        </w:rPr>
        <w:instrText xml:space="preserve"> SEQ Figure \* ARABIC </w:instrText>
      </w:r>
      <w:r w:rsidRPr="009A2AFA">
        <w:rPr>
          <w:rFonts w:asciiTheme="majorBidi" w:hAnsiTheme="majorBidi" w:cstheme="majorBidi"/>
        </w:rPr>
        <w:fldChar w:fldCharType="separate"/>
      </w:r>
      <w:r w:rsidRPr="009A2AFA">
        <w:rPr>
          <w:rFonts w:asciiTheme="majorBidi" w:hAnsiTheme="majorBidi" w:cstheme="majorBidi"/>
          <w:noProof/>
        </w:rPr>
        <w:t>2</w:t>
      </w:r>
      <w:r w:rsidRPr="009A2AFA">
        <w:rPr>
          <w:rFonts w:asciiTheme="majorBidi" w:hAnsiTheme="majorBidi" w:cstheme="majorBidi"/>
        </w:rPr>
        <w:fldChar w:fldCharType="end"/>
      </w:r>
      <w:r w:rsidRPr="009A2AFA">
        <w:rPr>
          <w:rFonts w:asciiTheme="majorBidi" w:hAnsiTheme="majorBidi" w:cstheme="majorBidi"/>
        </w:rPr>
        <w:t xml:space="preserve"> shows output when using the forage token with valid secret key.</w:t>
      </w:r>
    </w:p>
    <w:p w14:paraId="5344780D" w14:textId="77777777" w:rsidR="00C53C6E" w:rsidRPr="009A2AFA" w:rsidRDefault="00C53C6E" w:rsidP="00C53C6E">
      <w:pPr>
        <w:rPr>
          <w:rFonts w:asciiTheme="majorBidi" w:hAnsiTheme="majorBidi" w:cstheme="majorBidi"/>
        </w:rPr>
      </w:pPr>
    </w:p>
    <w:p w14:paraId="67DF04CB" w14:textId="77777777" w:rsidR="00973B61" w:rsidRPr="009A2AFA" w:rsidRDefault="00973B61" w:rsidP="00C53C6E">
      <w:pPr>
        <w:rPr>
          <w:rFonts w:asciiTheme="majorBidi" w:hAnsiTheme="majorBidi" w:cstheme="majorBidi"/>
        </w:rPr>
      </w:pPr>
    </w:p>
    <w:p w14:paraId="423A09A9" w14:textId="461445BB" w:rsidR="00973B61" w:rsidRPr="009A2AFA" w:rsidRDefault="00973B61" w:rsidP="00C53C6E">
      <w:pPr>
        <w:rPr>
          <w:rStyle w:val="IntenseReference"/>
        </w:rPr>
      </w:pPr>
      <w:r w:rsidRPr="009A2AFA">
        <w:rPr>
          <w:rStyle w:val="IntenseReference"/>
        </w:rPr>
        <w:t>Finding:</w:t>
      </w:r>
    </w:p>
    <w:p w14:paraId="4297CB3B" w14:textId="33D985AC" w:rsidR="00973B61" w:rsidRPr="009A2AFA" w:rsidRDefault="00973B61" w:rsidP="00C53C6E">
      <w:pPr>
        <w:rPr>
          <w:rFonts w:asciiTheme="majorBidi" w:hAnsiTheme="majorBidi" w:cstheme="majorBidi"/>
        </w:rPr>
      </w:pPr>
      <w:r w:rsidRPr="009A2AFA">
        <w:rPr>
          <w:rFonts w:asciiTheme="majorBidi" w:hAnsiTheme="majorBidi" w:cstheme="majorBidi"/>
        </w:rPr>
        <w:t>The system design does not allow low-level users to increase their privileges and gain higher access. The different production layers prevent the user from changing their role or accessing protected pages that they are not allowed to use.</w:t>
      </w:r>
    </w:p>
    <w:p w14:paraId="1747386F" w14:textId="5640B60B" w:rsidR="00C53C6E" w:rsidRPr="009A2AFA" w:rsidRDefault="00C53C6E" w:rsidP="00C53C6E">
      <w:pPr>
        <w:rPr>
          <w:rFonts w:asciiTheme="majorBidi" w:hAnsiTheme="majorBidi" w:cstheme="majorBidi"/>
        </w:rPr>
      </w:pPr>
    </w:p>
    <w:p w14:paraId="2346D6A7" w14:textId="7B50D96C" w:rsidR="00C53C6E" w:rsidRPr="009A2AFA" w:rsidRDefault="00C53C6E" w:rsidP="00C53C6E">
      <w:pPr>
        <w:rPr>
          <w:rFonts w:asciiTheme="majorBidi" w:hAnsiTheme="majorBidi" w:cstheme="majorBidi"/>
        </w:rPr>
      </w:pPr>
    </w:p>
    <w:p w14:paraId="29C8C73E" w14:textId="0AF72E5E" w:rsidR="00973B61" w:rsidRPr="009A2AFA" w:rsidRDefault="00973B61" w:rsidP="009A2AFA">
      <w:pPr>
        <w:rPr>
          <w:rStyle w:val="IntenseReference"/>
        </w:rPr>
      </w:pPr>
      <w:r w:rsidRPr="009A2AFA">
        <w:rPr>
          <w:rStyle w:val="IntenseReference"/>
        </w:rPr>
        <w:t xml:space="preserve">JWT </w:t>
      </w:r>
      <w:r w:rsidR="009A2AFA" w:rsidRPr="009A2AFA">
        <w:rPr>
          <w:rStyle w:val="IntenseReference"/>
        </w:rPr>
        <w:t>token</w:t>
      </w:r>
      <w:r w:rsidRPr="009A2AFA">
        <w:rPr>
          <w:rStyle w:val="IntenseReference"/>
        </w:rPr>
        <w:t xml:space="preserve"> validation flow:</w:t>
      </w:r>
    </w:p>
    <w:p w14:paraId="397E08F7" w14:textId="65CF64A9" w:rsidR="00973B61" w:rsidRPr="009A2AFA" w:rsidRDefault="00973B61" w:rsidP="00C53C6E">
      <w:pPr>
        <w:rPr>
          <w:rFonts w:asciiTheme="majorBidi" w:hAnsiTheme="majorBidi" w:cstheme="majorBidi"/>
        </w:rPr>
      </w:pPr>
      <w:r w:rsidRPr="009A2AFA">
        <w:rPr>
          <w:rFonts w:asciiTheme="majorBidi" w:hAnsiTheme="majorBidi" w:cstheme="majorBidi"/>
        </w:rPr>
        <w:t xml:space="preserve">This flow diagram </w:t>
      </w:r>
      <w:r w:rsidR="009A2AFA" w:rsidRPr="009A2AFA">
        <w:rPr>
          <w:rFonts w:asciiTheme="majorBidi" w:hAnsiTheme="majorBidi" w:cstheme="majorBidi"/>
        </w:rPr>
        <w:t>shows</w:t>
      </w:r>
      <w:r w:rsidRPr="009A2AFA">
        <w:rPr>
          <w:rFonts w:asciiTheme="majorBidi" w:hAnsiTheme="majorBidi" w:cstheme="majorBidi"/>
        </w:rPr>
        <w:t xml:space="preserve"> how the </w:t>
      </w:r>
      <w:r w:rsidR="009A2AFA" w:rsidRPr="009A2AFA">
        <w:rPr>
          <w:rFonts w:asciiTheme="majorBidi" w:hAnsiTheme="majorBidi" w:cstheme="majorBidi"/>
        </w:rPr>
        <w:t>system checks</w:t>
      </w:r>
      <w:r w:rsidRPr="009A2AFA">
        <w:rPr>
          <w:rFonts w:asciiTheme="majorBidi" w:hAnsiTheme="majorBidi" w:cstheme="majorBidi"/>
        </w:rPr>
        <w:t xml:space="preserve"> the JWT token before allowing access. First, it </w:t>
      </w:r>
      <w:r w:rsidR="009A2AFA" w:rsidRPr="009A2AFA">
        <w:rPr>
          <w:rFonts w:asciiTheme="majorBidi" w:hAnsiTheme="majorBidi" w:cstheme="majorBidi"/>
        </w:rPr>
        <w:t>checks</w:t>
      </w:r>
      <w:r w:rsidRPr="009A2AFA">
        <w:rPr>
          <w:rFonts w:asciiTheme="majorBidi" w:hAnsiTheme="majorBidi" w:cstheme="majorBidi"/>
        </w:rPr>
        <w:t xml:space="preserve"> if the token has </w:t>
      </w:r>
      <w:r w:rsidR="009A2AFA" w:rsidRPr="009A2AFA">
        <w:rPr>
          <w:rFonts w:asciiTheme="majorBidi" w:hAnsiTheme="majorBidi" w:cstheme="majorBidi"/>
        </w:rPr>
        <w:t>a valid</w:t>
      </w:r>
      <w:r w:rsidRPr="009A2AFA">
        <w:rPr>
          <w:rFonts w:asciiTheme="majorBidi" w:hAnsiTheme="majorBidi" w:cstheme="majorBidi"/>
        </w:rPr>
        <w:t xml:space="preserve"> JWT secret. Then, the system </w:t>
      </w:r>
      <w:r w:rsidR="009A2AFA" w:rsidRPr="009A2AFA">
        <w:rPr>
          <w:rFonts w:asciiTheme="majorBidi" w:hAnsiTheme="majorBidi" w:cstheme="majorBidi"/>
        </w:rPr>
        <w:t>checks</w:t>
      </w:r>
      <w:r w:rsidRPr="009A2AFA">
        <w:rPr>
          <w:rFonts w:asciiTheme="majorBidi" w:hAnsiTheme="majorBidi" w:cstheme="majorBidi"/>
        </w:rPr>
        <w:t xml:space="preserve"> if the token </w:t>
      </w:r>
      <w:r w:rsidR="009A2AFA" w:rsidRPr="009A2AFA">
        <w:rPr>
          <w:rFonts w:asciiTheme="majorBidi" w:hAnsiTheme="majorBidi" w:cstheme="majorBidi"/>
        </w:rPr>
        <w:t>matches</w:t>
      </w:r>
      <w:r w:rsidRPr="009A2AFA">
        <w:rPr>
          <w:rFonts w:asciiTheme="majorBidi" w:hAnsiTheme="majorBidi" w:cstheme="majorBidi"/>
        </w:rPr>
        <w:t xml:space="preserve"> </w:t>
      </w:r>
      <w:r w:rsidR="009A2AFA" w:rsidRPr="009A2AFA">
        <w:rPr>
          <w:rFonts w:asciiTheme="majorBidi" w:hAnsiTheme="majorBidi" w:cstheme="majorBidi"/>
        </w:rPr>
        <w:t>the one that is stored in the database. This design helps prevent privileges from escalating from low-level users to higher levels.</w:t>
      </w:r>
    </w:p>
    <w:p w14:paraId="687B9484" w14:textId="77777777" w:rsidR="009A2AFA" w:rsidRPr="009A2AFA" w:rsidRDefault="006A6AFA" w:rsidP="009A2AFA">
      <w:pPr>
        <w:keepNext/>
        <w:rPr>
          <w:rFonts w:asciiTheme="majorBidi" w:hAnsiTheme="majorBidi" w:cstheme="majorBidi"/>
        </w:rPr>
      </w:pPr>
      <w:r w:rsidRPr="009A2AFA">
        <w:rPr>
          <w:rFonts w:asciiTheme="majorBidi" w:hAnsiTheme="majorBidi" w:cstheme="majorBidi"/>
          <w:noProof/>
        </w:rPr>
        <w:lastRenderedPageBreak/>
        <w:drawing>
          <wp:inline distT="0" distB="0" distL="0" distR="0" wp14:anchorId="3FD09CA5" wp14:editId="22D05A9B">
            <wp:extent cx="5731510" cy="3925570"/>
            <wp:effectExtent l="0" t="0" r="2540" b="0"/>
            <wp:docPr id="12235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70272" name=""/>
                    <pic:cNvPicPr/>
                  </pic:nvPicPr>
                  <pic:blipFill>
                    <a:blip r:embed="rId7"/>
                    <a:stretch>
                      <a:fillRect/>
                    </a:stretch>
                  </pic:blipFill>
                  <pic:spPr>
                    <a:xfrm>
                      <a:off x="0" y="0"/>
                      <a:ext cx="5731510" cy="3925570"/>
                    </a:xfrm>
                    <a:prstGeom prst="rect">
                      <a:avLst/>
                    </a:prstGeom>
                  </pic:spPr>
                </pic:pic>
              </a:graphicData>
            </a:graphic>
          </wp:inline>
        </w:drawing>
      </w:r>
    </w:p>
    <w:p w14:paraId="61C2F4C6" w14:textId="728B7BB9" w:rsidR="006A6AFA" w:rsidRPr="009A2AFA" w:rsidRDefault="009A2AFA" w:rsidP="009A2AFA">
      <w:pPr>
        <w:pStyle w:val="Caption"/>
        <w:jc w:val="center"/>
        <w:rPr>
          <w:rFonts w:asciiTheme="majorBidi" w:hAnsiTheme="majorBidi" w:cstheme="majorBidi"/>
        </w:rPr>
      </w:pPr>
      <w:r w:rsidRPr="009A2AFA">
        <w:rPr>
          <w:rFonts w:asciiTheme="majorBidi" w:hAnsiTheme="majorBidi" w:cstheme="majorBidi"/>
        </w:rPr>
        <w:t>Figure 3 shows JWT token validation flow</w:t>
      </w:r>
    </w:p>
    <w:p w14:paraId="728A69EE" w14:textId="77777777" w:rsidR="00C53C6E" w:rsidRPr="009A2AFA" w:rsidRDefault="00C53C6E" w:rsidP="00C53C6E">
      <w:pPr>
        <w:rPr>
          <w:rFonts w:asciiTheme="majorBidi" w:hAnsiTheme="majorBidi" w:cstheme="majorBidi"/>
        </w:rPr>
      </w:pPr>
    </w:p>
    <w:p w14:paraId="131DF050" w14:textId="77777777" w:rsidR="009A2AFA" w:rsidRPr="009A2AFA" w:rsidRDefault="00973B61" w:rsidP="009A2AFA">
      <w:pPr>
        <w:keepNext/>
        <w:rPr>
          <w:rFonts w:asciiTheme="majorBidi" w:hAnsiTheme="majorBidi" w:cstheme="majorBidi"/>
        </w:rPr>
      </w:pPr>
      <w:r w:rsidRPr="009A2AFA">
        <w:rPr>
          <w:rFonts w:asciiTheme="majorBidi" w:hAnsiTheme="majorBidi" w:cstheme="majorBidi"/>
          <w:noProof/>
        </w:rPr>
        <w:lastRenderedPageBreak/>
        <w:drawing>
          <wp:inline distT="0" distB="0" distL="0" distR="0" wp14:anchorId="5F722CAC" wp14:editId="33DD5CAE">
            <wp:extent cx="5731510" cy="6836410"/>
            <wp:effectExtent l="0" t="0" r="2540" b="2540"/>
            <wp:docPr id="112453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39648" name=""/>
                    <pic:cNvPicPr/>
                  </pic:nvPicPr>
                  <pic:blipFill>
                    <a:blip r:embed="rId8"/>
                    <a:stretch>
                      <a:fillRect/>
                    </a:stretch>
                  </pic:blipFill>
                  <pic:spPr>
                    <a:xfrm>
                      <a:off x="0" y="0"/>
                      <a:ext cx="5731510" cy="6836410"/>
                    </a:xfrm>
                    <a:prstGeom prst="rect">
                      <a:avLst/>
                    </a:prstGeom>
                  </pic:spPr>
                </pic:pic>
              </a:graphicData>
            </a:graphic>
          </wp:inline>
        </w:drawing>
      </w:r>
    </w:p>
    <w:p w14:paraId="27DA5A2F" w14:textId="3348AEF7" w:rsidR="00C53C6E" w:rsidRPr="009A2AFA" w:rsidRDefault="009A2AFA" w:rsidP="009A2AFA">
      <w:pPr>
        <w:pStyle w:val="Caption"/>
        <w:jc w:val="center"/>
        <w:rPr>
          <w:rFonts w:asciiTheme="majorBidi" w:hAnsiTheme="majorBidi" w:cstheme="majorBidi"/>
        </w:rPr>
      </w:pPr>
      <w:r w:rsidRPr="009A2AFA">
        <w:rPr>
          <w:rFonts w:asciiTheme="majorBidi" w:hAnsiTheme="majorBidi" w:cstheme="majorBidi"/>
        </w:rPr>
        <w:t>Figure 4 shows the process of forging a JWT token.</w:t>
      </w:r>
    </w:p>
    <w:sectPr w:rsidR="00C53C6E" w:rsidRPr="009A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4E7D"/>
    <w:multiLevelType w:val="hybridMultilevel"/>
    <w:tmpl w:val="1280123C"/>
    <w:lvl w:ilvl="0" w:tplc="CE566CE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8C7389A"/>
    <w:multiLevelType w:val="hybridMultilevel"/>
    <w:tmpl w:val="F940A558"/>
    <w:lvl w:ilvl="0" w:tplc="4DFC3C1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493810">
    <w:abstractNumId w:val="0"/>
  </w:num>
  <w:num w:numId="2" w16cid:durableId="151920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6E"/>
    <w:rsid w:val="0022342B"/>
    <w:rsid w:val="006A6AFA"/>
    <w:rsid w:val="007B1075"/>
    <w:rsid w:val="00973B61"/>
    <w:rsid w:val="009A2AFA"/>
    <w:rsid w:val="00A31E48"/>
    <w:rsid w:val="00AC1CEE"/>
    <w:rsid w:val="00B91B5F"/>
    <w:rsid w:val="00C0760E"/>
    <w:rsid w:val="00C30D7B"/>
    <w:rsid w:val="00C53C6E"/>
    <w:rsid w:val="00DB0513"/>
    <w:rsid w:val="00DB5549"/>
    <w:rsid w:val="00DE2E3D"/>
    <w:rsid w:val="00EE76F1"/>
    <w:rsid w:val="00EF6244"/>
    <w:rsid w:val="00F45F7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C660"/>
  <w15:chartTrackingRefBased/>
  <w15:docId w15:val="{D4AAE92B-C8CB-43FA-9A34-EF772785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C6E"/>
    <w:rPr>
      <w:rFonts w:eastAsiaTheme="majorEastAsia" w:cstheme="majorBidi"/>
      <w:color w:val="272727" w:themeColor="text1" w:themeTint="D8"/>
    </w:rPr>
  </w:style>
  <w:style w:type="paragraph" w:styleId="Title">
    <w:name w:val="Title"/>
    <w:basedOn w:val="Normal"/>
    <w:next w:val="Normal"/>
    <w:link w:val="TitleChar"/>
    <w:uiPriority w:val="10"/>
    <w:qFormat/>
    <w:rsid w:val="00C53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C6E"/>
    <w:pPr>
      <w:spacing w:before="160"/>
      <w:jc w:val="center"/>
    </w:pPr>
    <w:rPr>
      <w:i/>
      <w:iCs/>
      <w:color w:val="404040" w:themeColor="text1" w:themeTint="BF"/>
    </w:rPr>
  </w:style>
  <w:style w:type="character" w:customStyle="1" w:styleId="QuoteChar">
    <w:name w:val="Quote Char"/>
    <w:basedOn w:val="DefaultParagraphFont"/>
    <w:link w:val="Quote"/>
    <w:uiPriority w:val="29"/>
    <w:rsid w:val="00C53C6E"/>
    <w:rPr>
      <w:i/>
      <w:iCs/>
      <w:color w:val="404040" w:themeColor="text1" w:themeTint="BF"/>
    </w:rPr>
  </w:style>
  <w:style w:type="paragraph" w:styleId="ListParagraph">
    <w:name w:val="List Paragraph"/>
    <w:basedOn w:val="Normal"/>
    <w:uiPriority w:val="34"/>
    <w:qFormat/>
    <w:rsid w:val="00C53C6E"/>
    <w:pPr>
      <w:ind w:left="720"/>
      <w:contextualSpacing/>
    </w:pPr>
  </w:style>
  <w:style w:type="character" w:styleId="IntenseEmphasis">
    <w:name w:val="Intense Emphasis"/>
    <w:basedOn w:val="DefaultParagraphFont"/>
    <w:uiPriority w:val="21"/>
    <w:qFormat/>
    <w:rsid w:val="00C53C6E"/>
    <w:rPr>
      <w:i/>
      <w:iCs/>
      <w:color w:val="0F4761" w:themeColor="accent1" w:themeShade="BF"/>
    </w:rPr>
  </w:style>
  <w:style w:type="paragraph" w:styleId="IntenseQuote">
    <w:name w:val="Intense Quote"/>
    <w:basedOn w:val="Normal"/>
    <w:next w:val="Normal"/>
    <w:link w:val="IntenseQuoteChar"/>
    <w:uiPriority w:val="30"/>
    <w:qFormat/>
    <w:rsid w:val="00C53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C6E"/>
    <w:rPr>
      <w:i/>
      <w:iCs/>
      <w:color w:val="0F4761" w:themeColor="accent1" w:themeShade="BF"/>
    </w:rPr>
  </w:style>
  <w:style w:type="character" w:styleId="IntenseReference">
    <w:name w:val="Intense Reference"/>
    <w:basedOn w:val="DefaultParagraphFont"/>
    <w:uiPriority w:val="32"/>
    <w:qFormat/>
    <w:rsid w:val="00C53C6E"/>
    <w:rPr>
      <w:b/>
      <w:bCs/>
      <w:smallCaps/>
      <w:color w:val="0F4761" w:themeColor="accent1" w:themeShade="BF"/>
      <w:spacing w:val="5"/>
    </w:rPr>
  </w:style>
  <w:style w:type="paragraph" w:styleId="Caption">
    <w:name w:val="caption"/>
    <w:basedOn w:val="Normal"/>
    <w:next w:val="Normal"/>
    <w:uiPriority w:val="35"/>
    <w:unhideWhenUsed/>
    <w:qFormat/>
    <w:rsid w:val="009A2AF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IBRAHIM M ALQUBAYSHI</dc:creator>
  <cp:keywords/>
  <dc:description/>
  <cp:lastModifiedBy>MUATH IBRAHIM M ALQUBAYSHI</cp:lastModifiedBy>
  <cp:revision>5</cp:revision>
  <dcterms:created xsi:type="dcterms:W3CDTF">2026-08-21T06:42:00Z</dcterms:created>
  <dcterms:modified xsi:type="dcterms:W3CDTF">2026-08-23T05:02:00Z</dcterms:modified>
</cp:coreProperties>
</file>