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F281" w14:textId="77777777" w:rsidR="00AC1CEE" w:rsidRPr="00C21A32" w:rsidRDefault="00AC1CEE">
      <w:pPr>
        <w:rPr>
          <w:rFonts w:asciiTheme="majorBidi" w:hAnsiTheme="majorBidi" w:cstheme="majorBidi"/>
        </w:rPr>
      </w:pPr>
    </w:p>
    <w:p w14:paraId="64F51DD0" w14:textId="77777777" w:rsidR="002C317E" w:rsidRPr="00C21A32" w:rsidRDefault="002C317E">
      <w:pPr>
        <w:rPr>
          <w:rFonts w:asciiTheme="majorBidi" w:hAnsiTheme="majorBidi" w:cstheme="majorBidi"/>
        </w:rPr>
      </w:pPr>
    </w:p>
    <w:p w14:paraId="631EDB48" w14:textId="029F351C" w:rsidR="002C317E" w:rsidRPr="00C21A32" w:rsidRDefault="002C317E">
      <w:pPr>
        <w:rPr>
          <w:rFonts w:asciiTheme="majorBidi" w:hAnsiTheme="majorBidi" w:cstheme="majorBidi"/>
        </w:rPr>
      </w:pPr>
    </w:p>
    <w:p w14:paraId="7A05D734" w14:textId="52A64EAD" w:rsidR="002C317E" w:rsidRPr="006105A3" w:rsidRDefault="005D50C9" w:rsidP="006105A3">
      <w:pPr>
        <w:jc w:val="center"/>
        <w:rPr>
          <w:rStyle w:val="IntenseReference"/>
          <w:sz w:val="40"/>
          <w:szCs w:val="40"/>
        </w:rPr>
      </w:pPr>
      <w:r w:rsidRPr="006105A3">
        <w:rPr>
          <w:rStyle w:val="IntenseReference"/>
          <w:sz w:val="40"/>
          <w:szCs w:val="40"/>
        </w:rPr>
        <w:t xml:space="preserve">Week 5 </w:t>
      </w:r>
      <w:r w:rsidR="006105A3" w:rsidRPr="006105A3">
        <w:rPr>
          <w:rStyle w:val="IntenseReference"/>
          <w:sz w:val="40"/>
          <w:szCs w:val="40"/>
        </w:rPr>
        <w:t>– Role and Access Testing</w:t>
      </w:r>
    </w:p>
    <w:p w14:paraId="0E789F66" w14:textId="77777777" w:rsidR="002C317E" w:rsidRPr="00C21A32" w:rsidRDefault="002C317E">
      <w:pPr>
        <w:rPr>
          <w:rFonts w:asciiTheme="majorBidi" w:hAnsiTheme="majorBidi" w:cstheme="majorBidi"/>
        </w:rPr>
      </w:pPr>
    </w:p>
    <w:p w14:paraId="270DB31B" w14:textId="77777777" w:rsidR="002C317E" w:rsidRPr="00C21A32" w:rsidRDefault="002C317E">
      <w:pPr>
        <w:rPr>
          <w:rFonts w:asciiTheme="majorBidi" w:hAnsiTheme="majorBidi" w:cstheme="majorBidi"/>
        </w:rPr>
      </w:pPr>
    </w:p>
    <w:p w14:paraId="279664CC" w14:textId="77777777" w:rsidR="002C317E" w:rsidRPr="00C21A32" w:rsidRDefault="002C317E">
      <w:pPr>
        <w:rPr>
          <w:rFonts w:asciiTheme="majorBidi" w:hAnsiTheme="majorBidi" w:cstheme="majorBidi"/>
        </w:rPr>
      </w:pPr>
    </w:p>
    <w:p w14:paraId="6D8EACEC" w14:textId="25200EE3" w:rsidR="007005B8" w:rsidRPr="006105A3" w:rsidRDefault="007005B8" w:rsidP="006105A3">
      <w:pPr>
        <w:pStyle w:val="ListParagraph"/>
        <w:numPr>
          <w:ilvl w:val="0"/>
          <w:numId w:val="1"/>
        </w:numPr>
        <w:rPr>
          <w:rStyle w:val="IntenseReference"/>
        </w:rPr>
      </w:pPr>
      <w:r w:rsidRPr="006105A3">
        <w:rPr>
          <w:rStyle w:val="IntenseReference"/>
        </w:rPr>
        <w:t xml:space="preserve">Access role </w:t>
      </w:r>
      <w:r w:rsidR="006105A3" w:rsidRPr="006105A3">
        <w:rPr>
          <w:rStyle w:val="IntenseReference"/>
        </w:rPr>
        <w:t>table</w:t>
      </w:r>
    </w:p>
    <w:p w14:paraId="1434D3F9" w14:textId="5835BA6A" w:rsidR="007005B8" w:rsidRDefault="007005B8" w:rsidP="007005B8">
      <w:pPr>
        <w:rPr>
          <w:rFonts w:asciiTheme="majorBidi" w:hAnsiTheme="majorBidi" w:cstheme="majorBidi"/>
        </w:rPr>
      </w:pPr>
      <w:r>
        <w:rPr>
          <w:rFonts w:asciiTheme="majorBidi" w:hAnsiTheme="majorBidi" w:cstheme="majorBidi"/>
        </w:rPr>
        <w:t>First I reviewed the source code of the Phionix project and took notes on what each role is allowed to access or blocked. The table below showed the expected access based on the code. After that, I tested the role using Postman and compared the result with the expected access.</w:t>
      </w:r>
    </w:p>
    <w:p w14:paraId="6F6B8A88" w14:textId="77777777" w:rsidR="007005B8" w:rsidRPr="007005B8" w:rsidRDefault="007005B8" w:rsidP="007005B8">
      <w:pPr>
        <w:rPr>
          <w:rFonts w:asciiTheme="majorBidi" w:hAnsiTheme="majorBidi" w:cstheme="majorBidi"/>
        </w:rPr>
      </w:pPr>
    </w:p>
    <w:tbl>
      <w:tblPr>
        <w:tblStyle w:val="TableGrid"/>
        <w:tblW w:w="9209" w:type="dxa"/>
        <w:tblLook w:val="04A0" w:firstRow="1" w:lastRow="0" w:firstColumn="1" w:lastColumn="0" w:noHBand="0" w:noVBand="1"/>
      </w:tblPr>
      <w:tblGrid>
        <w:gridCol w:w="2689"/>
        <w:gridCol w:w="1275"/>
        <w:gridCol w:w="1418"/>
        <w:gridCol w:w="1559"/>
        <w:gridCol w:w="2268"/>
      </w:tblGrid>
      <w:tr w:rsidR="00381D44" w:rsidRPr="00C21A32" w14:paraId="390455C6" w14:textId="276D3BD5" w:rsidTr="003B7788">
        <w:tc>
          <w:tcPr>
            <w:tcW w:w="2689" w:type="dxa"/>
            <w:shd w:val="clear" w:color="auto" w:fill="95DCF7" w:themeFill="accent4" w:themeFillTint="66"/>
          </w:tcPr>
          <w:p w14:paraId="0BAA3841" w14:textId="20BEACCC" w:rsidR="00381D44" w:rsidRPr="00C21A32" w:rsidRDefault="00381D44" w:rsidP="003B7788">
            <w:pPr>
              <w:jc w:val="center"/>
              <w:rPr>
                <w:rFonts w:asciiTheme="majorBidi" w:hAnsiTheme="majorBidi" w:cstheme="majorBidi"/>
              </w:rPr>
            </w:pPr>
            <w:r w:rsidRPr="00C21A32">
              <w:rPr>
                <w:rFonts w:asciiTheme="majorBidi" w:hAnsiTheme="majorBidi" w:cstheme="majorBidi"/>
              </w:rPr>
              <w:t>Page</w:t>
            </w:r>
          </w:p>
        </w:tc>
        <w:tc>
          <w:tcPr>
            <w:tcW w:w="1275" w:type="dxa"/>
            <w:shd w:val="clear" w:color="auto" w:fill="95DCF7" w:themeFill="accent4" w:themeFillTint="66"/>
          </w:tcPr>
          <w:p w14:paraId="1C3CC6EB" w14:textId="5370DFA1" w:rsidR="00381D44" w:rsidRPr="00C21A32" w:rsidRDefault="00381D44" w:rsidP="003B7788">
            <w:pPr>
              <w:jc w:val="center"/>
              <w:rPr>
                <w:rFonts w:asciiTheme="majorBidi" w:hAnsiTheme="majorBidi" w:cstheme="majorBidi"/>
              </w:rPr>
            </w:pPr>
            <w:r w:rsidRPr="00C21A32">
              <w:rPr>
                <w:rFonts w:asciiTheme="majorBidi" w:hAnsiTheme="majorBidi" w:cstheme="majorBidi"/>
              </w:rPr>
              <w:t>Admin</w:t>
            </w:r>
          </w:p>
        </w:tc>
        <w:tc>
          <w:tcPr>
            <w:tcW w:w="1418" w:type="dxa"/>
            <w:shd w:val="clear" w:color="auto" w:fill="95DCF7" w:themeFill="accent4" w:themeFillTint="66"/>
          </w:tcPr>
          <w:p w14:paraId="62A7ECC7" w14:textId="5B65C9A9" w:rsidR="00381D44" w:rsidRPr="00C21A32" w:rsidRDefault="00381D44" w:rsidP="003B7788">
            <w:pPr>
              <w:jc w:val="center"/>
              <w:rPr>
                <w:rFonts w:asciiTheme="majorBidi" w:hAnsiTheme="majorBidi" w:cstheme="majorBidi"/>
              </w:rPr>
            </w:pPr>
            <w:r w:rsidRPr="00C21A32">
              <w:rPr>
                <w:rFonts w:asciiTheme="majorBidi" w:hAnsiTheme="majorBidi" w:cstheme="majorBidi"/>
              </w:rPr>
              <w:t>Analyst</w:t>
            </w:r>
          </w:p>
        </w:tc>
        <w:tc>
          <w:tcPr>
            <w:tcW w:w="1559" w:type="dxa"/>
            <w:shd w:val="clear" w:color="auto" w:fill="95DCF7" w:themeFill="accent4" w:themeFillTint="66"/>
          </w:tcPr>
          <w:p w14:paraId="5F336C1A" w14:textId="22D94AC3" w:rsidR="00381D44" w:rsidRPr="00C21A32" w:rsidRDefault="00381D44" w:rsidP="003B7788">
            <w:pPr>
              <w:jc w:val="center"/>
              <w:rPr>
                <w:rFonts w:asciiTheme="majorBidi" w:hAnsiTheme="majorBidi" w:cstheme="majorBidi"/>
              </w:rPr>
            </w:pPr>
            <w:r w:rsidRPr="00C21A32">
              <w:rPr>
                <w:rFonts w:asciiTheme="majorBidi" w:hAnsiTheme="majorBidi" w:cstheme="majorBidi"/>
              </w:rPr>
              <w:t>End User</w:t>
            </w:r>
          </w:p>
        </w:tc>
        <w:tc>
          <w:tcPr>
            <w:tcW w:w="2268" w:type="dxa"/>
            <w:shd w:val="clear" w:color="auto" w:fill="95DCF7" w:themeFill="accent4" w:themeFillTint="66"/>
          </w:tcPr>
          <w:p w14:paraId="6569A3D2" w14:textId="77777777" w:rsidR="003B7788" w:rsidRDefault="00381D44" w:rsidP="003B7788">
            <w:pPr>
              <w:jc w:val="center"/>
              <w:rPr>
                <w:rFonts w:asciiTheme="majorBidi" w:hAnsiTheme="majorBidi" w:cstheme="majorBidi"/>
              </w:rPr>
            </w:pPr>
            <w:r w:rsidRPr="00C21A32">
              <w:rPr>
                <w:rFonts w:asciiTheme="majorBidi" w:hAnsiTheme="majorBidi" w:cstheme="majorBidi"/>
              </w:rPr>
              <w:t>Ingestion service</w:t>
            </w:r>
          </w:p>
          <w:p w14:paraId="52C70B2B" w14:textId="5E949ED1" w:rsidR="003B7788" w:rsidRPr="00C21A32" w:rsidRDefault="003B7788" w:rsidP="003B7788">
            <w:pPr>
              <w:jc w:val="center"/>
              <w:rPr>
                <w:rFonts w:asciiTheme="majorBidi" w:hAnsiTheme="majorBidi" w:cstheme="majorBidi"/>
              </w:rPr>
            </w:pPr>
          </w:p>
        </w:tc>
      </w:tr>
      <w:tr w:rsidR="00381D44" w:rsidRPr="00C21A32" w14:paraId="0A498518" w14:textId="396B4DBF" w:rsidTr="00381D44">
        <w:tc>
          <w:tcPr>
            <w:tcW w:w="2689" w:type="dxa"/>
          </w:tcPr>
          <w:p w14:paraId="765B6F02" w14:textId="7734DD45" w:rsidR="00381D44" w:rsidRPr="00C21A32" w:rsidRDefault="00381D44" w:rsidP="00480EC0">
            <w:pPr>
              <w:rPr>
                <w:rFonts w:asciiTheme="majorBidi" w:hAnsiTheme="majorBidi" w:cstheme="majorBidi"/>
              </w:rPr>
            </w:pPr>
            <w:r w:rsidRPr="00C21A32">
              <w:rPr>
                <w:rFonts w:asciiTheme="majorBidi" w:hAnsiTheme="majorBidi" w:cstheme="majorBidi"/>
              </w:rPr>
              <w:t>Dashboard</w:t>
            </w:r>
          </w:p>
        </w:tc>
        <w:tc>
          <w:tcPr>
            <w:tcW w:w="1275" w:type="dxa"/>
            <w:shd w:val="clear" w:color="auto" w:fill="8DD873" w:themeFill="accent6" w:themeFillTint="99"/>
          </w:tcPr>
          <w:p w14:paraId="2CBE9704" w14:textId="02FDB610"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26B42E86" w14:textId="713C9030"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69699BC0" w14:textId="3B747341"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1389031F" w14:textId="7D765B27"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7559D79D" w14:textId="60F5AF96" w:rsidTr="00381D44">
        <w:tc>
          <w:tcPr>
            <w:tcW w:w="2689" w:type="dxa"/>
          </w:tcPr>
          <w:p w14:paraId="4183B279" w14:textId="122CF003" w:rsidR="00381D44" w:rsidRPr="00C21A32" w:rsidRDefault="00381D44" w:rsidP="00480EC0">
            <w:pPr>
              <w:rPr>
                <w:rFonts w:asciiTheme="majorBidi" w:hAnsiTheme="majorBidi" w:cstheme="majorBidi"/>
              </w:rPr>
            </w:pPr>
            <w:r w:rsidRPr="00C21A32">
              <w:rPr>
                <w:rFonts w:asciiTheme="majorBidi" w:hAnsiTheme="majorBidi" w:cstheme="majorBidi"/>
              </w:rPr>
              <w:t>Threats</w:t>
            </w:r>
          </w:p>
        </w:tc>
        <w:tc>
          <w:tcPr>
            <w:tcW w:w="1275" w:type="dxa"/>
            <w:shd w:val="clear" w:color="auto" w:fill="8DD873" w:themeFill="accent6" w:themeFillTint="99"/>
          </w:tcPr>
          <w:p w14:paraId="7462B41B" w14:textId="6CBE22D4"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09A45C15" w14:textId="554B236A"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016D573E" w14:textId="3E9A71D9"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5AB88F2F" w14:textId="460E7197"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25051189" w14:textId="4B85E246" w:rsidTr="00381D44">
        <w:tc>
          <w:tcPr>
            <w:tcW w:w="2689" w:type="dxa"/>
          </w:tcPr>
          <w:p w14:paraId="12B189AA" w14:textId="7FE57CA9" w:rsidR="00381D44" w:rsidRPr="00C21A32" w:rsidRDefault="00381D44" w:rsidP="00480EC0">
            <w:pPr>
              <w:rPr>
                <w:rFonts w:asciiTheme="majorBidi" w:hAnsiTheme="majorBidi" w:cstheme="majorBidi"/>
              </w:rPr>
            </w:pPr>
            <w:r w:rsidRPr="00C21A32">
              <w:rPr>
                <w:rFonts w:asciiTheme="majorBidi" w:hAnsiTheme="majorBidi" w:cstheme="majorBidi"/>
              </w:rPr>
              <w:t>Hazards “GET”</w:t>
            </w:r>
          </w:p>
        </w:tc>
        <w:tc>
          <w:tcPr>
            <w:tcW w:w="1275" w:type="dxa"/>
            <w:shd w:val="clear" w:color="auto" w:fill="8DD873" w:themeFill="accent6" w:themeFillTint="99"/>
          </w:tcPr>
          <w:p w14:paraId="3FFAFA53" w14:textId="0A329989"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1A622B81" w14:textId="5238CE39"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432BB62D" w14:textId="684C360C"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7EF8ACAB" w14:textId="4EC2664A"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74F8B500" w14:textId="29748CC3" w:rsidTr="00381D44">
        <w:tc>
          <w:tcPr>
            <w:tcW w:w="2689" w:type="dxa"/>
          </w:tcPr>
          <w:p w14:paraId="76C9148D" w14:textId="29C3C3A8" w:rsidR="00381D44" w:rsidRPr="00C21A32" w:rsidRDefault="00381D44" w:rsidP="00480EC0">
            <w:pPr>
              <w:rPr>
                <w:rFonts w:asciiTheme="majorBidi" w:hAnsiTheme="majorBidi" w:cstheme="majorBidi"/>
              </w:rPr>
            </w:pPr>
            <w:r w:rsidRPr="00C21A32">
              <w:rPr>
                <w:rFonts w:asciiTheme="majorBidi" w:hAnsiTheme="majorBidi" w:cstheme="majorBidi"/>
              </w:rPr>
              <w:t>Hazards “POST”</w:t>
            </w:r>
          </w:p>
        </w:tc>
        <w:tc>
          <w:tcPr>
            <w:tcW w:w="1275" w:type="dxa"/>
            <w:shd w:val="clear" w:color="auto" w:fill="EE0000"/>
          </w:tcPr>
          <w:p w14:paraId="1B266E58" w14:textId="0A11C4D4"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418" w:type="dxa"/>
            <w:shd w:val="clear" w:color="auto" w:fill="EE0000"/>
          </w:tcPr>
          <w:p w14:paraId="2C63E908" w14:textId="52983097"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559" w:type="dxa"/>
            <w:shd w:val="clear" w:color="auto" w:fill="EE0000"/>
          </w:tcPr>
          <w:p w14:paraId="0FEFA130" w14:textId="214D7355"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2268" w:type="dxa"/>
            <w:shd w:val="clear" w:color="auto" w:fill="8DD873" w:themeFill="accent6" w:themeFillTint="99"/>
          </w:tcPr>
          <w:p w14:paraId="77077AA3" w14:textId="0E33B77B"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582F6904" w14:textId="3EDA95DB" w:rsidTr="00381D44">
        <w:tc>
          <w:tcPr>
            <w:tcW w:w="2689" w:type="dxa"/>
          </w:tcPr>
          <w:p w14:paraId="4E7E8085" w14:textId="73942AE0" w:rsidR="00381D44" w:rsidRPr="00C21A32" w:rsidRDefault="00381D44" w:rsidP="00480EC0">
            <w:pPr>
              <w:rPr>
                <w:rFonts w:asciiTheme="majorBidi" w:hAnsiTheme="majorBidi" w:cstheme="majorBidi"/>
              </w:rPr>
            </w:pPr>
            <w:r w:rsidRPr="00C21A32">
              <w:rPr>
                <w:rFonts w:asciiTheme="majorBidi" w:hAnsiTheme="majorBidi" w:cstheme="majorBidi"/>
              </w:rPr>
              <w:t>Users</w:t>
            </w:r>
          </w:p>
        </w:tc>
        <w:tc>
          <w:tcPr>
            <w:tcW w:w="1275" w:type="dxa"/>
            <w:shd w:val="clear" w:color="auto" w:fill="8DD873" w:themeFill="accent6" w:themeFillTint="99"/>
          </w:tcPr>
          <w:p w14:paraId="661560A8" w14:textId="1D4338AC"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EE0000"/>
          </w:tcPr>
          <w:p w14:paraId="5D29EDE9" w14:textId="6B99FD44"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559" w:type="dxa"/>
            <w:shd w:val="clear" w:color="auto" w:fill="EE0000"/>
          </w:tcPr>
          <w:p w14:paraId="2C98FE87" w14:textId="1DD64C19"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2268" w:type="dxa"/>
            <w:shd w:val="clear" w:color="auto" w:fill="EE0000"/>
          </w:tcPr>
          <w:p w14:paraId="046956B1" w14:textId="41320FC2"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r>
      <w:tr w:rsidR="00381D44" w:rsidRPr="00C21A32" w14:paraId="74A5048C" w14:textId="2692B848" w:rsidTr="00381D44">
        <w:tc>
          <w:tcPr>
            <w:tcW w:w="2689" w:type="dxa"/>
          </w:tcPr>
          <w:p w14:paraId="2DDC9872" w14:textId="73E3BE05" w:rsidR="00381D44" w:rsidRPr="00C21A32" w:rsidRDefault="00381D44" w:rsidP="00480EC0">
            <w:pPr>
              <w:rPr>
                <w:rFonts w:asciiTheme="majorBidi" w:hAnsiTheme="majorBidi" w:cstheme="majorBidi"/>
              </w:rPr>
            </w:pPr>
            <w:r w:rsidRPr="00C21A32">
              <w:rPr>
                <w:rFonts w:asciiTheme="majorBidi" w:hAnsiTheme="majorBidi" w:cstheme="majorBidi"/>
              </w:rPr>
              <w:t xml:space="preserve">Register </w:t>
            </w:r>
          </w:p>
        </w:tc>
        <w:tc>
          <w:tcPr>
            <w:tcW w:w="1275" w:type="dxa"/>
            <w:shd w:val="clear" w:color="auto" w:fill="8DD873" w:themeFill="accent6" w:themeFillTint="99"/>
          </w:tcPr>
          <w:p w14:paraId="02D106AA" w14:textId="11955D3C"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EE0000"/>
          </w:tcPr>
          <w:p w14:paraId="27F9528B" w14:textId="2A268224"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559" w:type="dxa"/>
            <w:shd w:val="clear" w:color="auto" w:fill="EE0000"/>
          </w:tcPr>
          <w:p w14:paraId="22E06D7A" w14:textId="225B7386"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2268" w:type="dxa"/>
            <w:shd w:val="clear" w:color="auto" w:fill="EE0000"/>
          </w:tcPr>
          <w:p w14:paraId="16D496AC" w14:textId="296BAA5B"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r>
      <w:tr w:rsidR="00381D44" w:rsidRPr="00C21A32" w14:paraId="764230E6" w14:textId="53DE2729" w:rsidTr="00381D44">
        <w:tc>
          <w:tcPr>
            <w:tcW w:w="2689" w:type="dxa"/>
          </w:tcPr>
          <w:p w14:paraId="30E5018B" w14:textId="41D8A8F8" w:rsidR="00381D44" w:rsidRPr="00C21A32" w:rsidRDefault="00381D44" w:rsidP="00480EC0">
            <w:pPr>
              <w:rPr>
                <w:rFonts w:asciiTheme="majorBidi" w:hAnsiTheme="majorBidi" w:cstheme="majorBidi"/>
              </w:rPr>
            </w:pPr>
            <w:r w:rsidRPr="00C21A32">
              <w:rPr>
                <w:rFonts w:asciiTheme="majorBidi" w:hAnsiTheme="majorBidi" w:cstheme="majorBidi"/>
              </w:rPr>
              <w:t>Logout own account</w:t>
            </w:r>
          </w:p>
        </w:tc>
        <w:tc>
          <w:tcPr>
            <w:tcW w:w="1275" w:type="dxa"/>
            <w:shd w:val="clear" w:color="auto" w:fill="8DD873" w:themeFill="accent6" w:themeFillTint="99"/>
          </w:tcPr>
          <w:p w14:paraId="5C78F59B" w14:textId="265F9E4D"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2773196C" w14:textId="3D48C671"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05A2FD1C" w14:textId="2BF1BF0F"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58D4C97A" w14:textId="743B6C67"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67356454" w14:textId="3673F48F" w:rsidTr="00381D44">
        <w:tc>
          <w:tcPr>
            <w:tcW w:w="2689" w:type="dxa"/>
          </w:tcPr>
          <w:p w14:paraId="2125420C" w14:textId="6D5F5891" w:rsidR="00381D44" w:rsidRPr="00C21A32" w:rsidRDefault="00381D44" w:rsidP="00480EC0">
            <w:pPr>
              <w:rPr>
                <w:rFonts w:asciiTheme="majorBidi" w:hAnsiTheme="majorBidi" w:cstheme="majorBidi"/>
              </w:rPr>
            </w:pPr>
            <w:r w:rsidRPr="00C21A32">
              <w:rPr>
                <w:rFonts w:asciiTheme="majorBidi" w:hAnsiTheme="majorBidi" w:cstheme="majorBidi"/>
              </w:rPr>
              <w:t>Logout other accounts</w:t>
            </w:r>
          </w:p>
        </w:tc>
        <w:tc>
          <w:tcPr>
            <w:tcW w:w="1275" w:type="dxa"/>
            <w:shd w:val="clear" w:color="auto" w:fill="8DD873" w:themeFill="accent6" w:themeFillTint="99"/>
          </w:tcPr>
          <w:p w14:paraId="2D639C87" w14:textId="26167B3B"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EE0000"/>
          </w:tcPr>
          <w:p w14:paraId="6178BC89" w14:textId="478259D4"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559" w:type="dxa"/>
            <w:shd w:val="clear" w:color="auto" w:fill="EE0000"/>
          </w:tcPr>
          <w:p w14:paraId="6FE5B746" w14:textId="6EBCFA39"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2268" w:type="dxa"/>
            <w:shd w:val="clear" w:color="auto" w:fill="EE0000"/>
          </w:tcPr>
          <w:p w14:paraId="5AB4DAA9" w14:textId="62D83F3C"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r>
      <w:tr w:rsidR="00381D44" w:rsidRPr="00C21A32" w14:paraId="38482D2A" w14:textId="730750B1" w:rsidTr="00381D44">
        <w:tc>
          <w:tcPr>
            <w:tcW w:w="2689" w:type="dxa"/>
          </w:tcPr>
          <w:p w14:paraId="19193F8B" w14:textId="2D4A7201" w:rsidR="00381D44" w:rsidRPr="00C21A32" w:rsidRDefault="00381D44" w:rsidP="00480EC0">
            <w:pPr>
              <w:rPr>
                <w:rFonts w:asciiTheme="majorBidi" w:hAnsiTheme="majorBidi" w:cstheme="majorBidi"/>
              </w:rPr>
            </w:pPr>
            <w:r w:rsidRPr="00C21A32">
              <w:rPr>
                <w:rFonts w:asciiTheme="majorBidi" w:hAnsiTheme="majorBidi" w:cstheme="majorBidi"/>
              </w:rPr>
              <w:t>metadata</w:t>
            </w:r>
          </w:p>
        </w:tc>
        <w:tc>
          <w:tcPr>
            <w:tcW w:w="1275" w:type="dxa"/>
            <w:shd w:val="clear" w:color="auto" w:fill="8DD873" w:themeFill="accent6" w:themeFillTint="99"/>
          </w:tcPr>
          <w:p w14:paraId="78A77562" w14:textId="26B4FBE4"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4B4F3227" w14:textId="08302788"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3843DE41" w14:textId="3A694DBF"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1EB24685" w14:textId="74D85AD8"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683BDC2D" w14:textId="3DDA1CDA" w:rsidTr="00381D44">
        <w:tc>
          <w:tcPr>
            <w:tcW w:w="2689" w:type="dxa"/>
          </w:tcPr>
          <w:p w14:paraId="0A810C91" w14:textId="687A78FD" w:rsidR="00381D44" w:rsidRPr="00C21A32" w:rsidRDefault="00381D44" w:rsidP="00480EC0">
            <w:pPr>
              <w:rPr>
                <w:rFonts w:asciiTheme="majorBidi" w:hAnsiTheme="majorBidi" w:cstheme="majorBidi"/>
              </w:rPr>
            </w:pPr>
            <w:r w:rsidRPr="00C21A32">
              <w:rPr>
                <w:rFonts w:asciiTheme="majorBidi" w:hAnsiTheme="majorBidi" w:cstheme="majorBidi"/>
              </w:rPr>
              <w:t>integration</w:t>
            </w:r>
          </w:p>
        </w:tc>
        <w:tc>
          <w:tcPr>
            <w:tcW w:w="1275" w:type="dxa"/>
            <w:shd w:val="clear" w:color="auto" w:fill="8DD873" w:themeFill="accent6" w:themeFillTint="99"/>
          </w:tcPr>
          <w:p w14:paraId="13CBBD7E" w14:textId="7414FB95"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0A3141B3" w14:textId="64046E33"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1EB228FA" w14:textId="19048A19"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33DAB418" w14:textId="5E32A650"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54E5FE35" w14:textId="35AF0A0C" w:rsidTr="00381D44">
        <w:tc>
          <w:tcPr>
            <w:tcW w:w="2689" w:type="dxa"/>
          </w:tcPr>
          <w:p w14:paraId="25486605" w14:textId="3AD75CF2" w:rsidR="00381D44" w:rsidRPr="00C21A32" w:rsidRDefault="00381D44" w:rsidP="00480EC0">
            <w:pPr>
              <w:rPr>
                <w:rFonts w:asciiTheme="majorBidi" w:hAnsiTheme="majorBidi" w:cstheme="majorBidi"/>
              </w:rPr>
            </w:pPr>
            <w:r w:rsidRPr="00C21A32">
              <w:rPr>
                <w:rFonts w:asciiTheme="majorBidi" w:hAnsiTheme="majorBidi" w:cstheme="majorBidi"/>
              </w:rPr>
              <w:t>Upload</w:t>
            </w:r>
          </w:p>
        </w:tc>
        <w:tc>
          <w:tcPr>
            <w:tcW w:w="1275" w:type="dxa"/>
            <w:shd w:val="clear" w:color="auto" w:fill="8DD873" w:themeFill="accent6" w:themeFillTint="99"/>
          </w:tcPr>
          <w:p w14:paraId="657E8A48" w14:textId="25276D63"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428BDC66" w14:textId="749C2A74"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0A9312A5" w14:textId="2615ACE3"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473EF266" w14:textId="289646F9"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4748B1E2" w14:textId="73099C21" w:rsidTr="00381D44">
        <w:tc>
          <w:tcPr>
            <w:tcW w:w="2689" w:type="dxa"/>
          </w:tcPr>
          <w:p w14:paraId="118B0CF9" w14:textId="669040A5" w:rsidR="00381D44" w:rsidRPr="00C21A32" w:rsidRDefault="00381D44" w:rsidP="003B7788">
            <w:pPr>
              <w:rPr>
                <w:rFonts w:asciiTheme="majorBidi" w:hAnsiTheme="majorBidi" w:cstheme="majorBidi"/>
              </w:rPr>
            </w:pPr>
            <w:r w:rsidRPr="00C21A32">
              <w:rPr>
                <w:rFonts w:asciiTheme="majorBidi" w:hAnsiTheme="majorBidi" w:cstheme="majorBidi"/>
              </w:rPr>
              <w:t>Training models</w:t>
            </w:r>
          </w:p>
        </w:tc>
        <w:tc>
          <w:tcPr>
            <w:tcW w:w="1275" w:type="dxa"/>
            <w:shd w:val="clear" w:color="auto" w:fill="8DD873" w:themeFill="accent6" w:themeFillTint="99"/>
          </w:tcPr>
          <w:p w14:paraId="1E7D687A" w14:textId="426040AD"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4C1DD6C1" w14:textId="019E0A83"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2FC47A10" w14:textId="2705F904"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1F8B8A63" w14:textId="2B2ED57D"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48557345" w14:textId="65097FEA" w:rsidTr="00381D44">
        <w:tc>
          <w:tcPr>
            <w:tcW w:w="2689" w:type="dxa"/>
          </w:tcPr>
          <w:p w14:paraId="13FEBEF9" w14:textId="22944E9E" w:rsidR="00381D44" w:rsidRPr="00C21A32" w:rsidRDefault="00381D44" w:rsidP="00480EC0">
            <w:pPr>
              <w:rPr>
                <w:rFonts w:asciiTheme="majorBidi" w:hAnsiTheme="majorBidi" w:cstheme="majorBidi"/>
              </w:rPr>
            </w:pPr>
            <w:r w:rsidRPr="00C21A32">
              <w:rPr>
                <w:rFonts w:asciiTheme="majorBidi" w:hAnsiTheme="majorBidi" w:cstheme="majorBidi"/>
              </w:rPr>
              <w:t>Cyber “POST”</w:t>
            </w:r>
          </w:p>
        </w:tc>
        <w:tc>
          <w:tcPr>
            <w:tcW w:w="1275" w:type="dxa"/>
            <w:shd w:val="clear" w:color="auto" w:fill="EE0000"/>
          </w:tcPr>
          <w:p w14:paraId="2EF1007E" w14:textId="32D18D60"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418" w:type="dxa"/>
            <w:shd w:val="clear" w:color="auto" w:fill="EE0000"/>
          </w:tcPr>
          <w:p w14:paraId="6EACB7CA" w14:textId="2C295FD6"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1559" w:type="dxa"/>
            <w:shd w:val="clear" w:color="auto" w:fill="EE0000"/>
          </w:tcPr>
          <w:p w14:paraId="7313AE4D" w14:textId="4A4E64EA" w:rsidR="00381D44" w:rsidRPr="00C21A32" w:rsidRDefault="00381D44" w:rsidP="00480EC0">
            <w:pPr>
              <w:jc w:val="center"/>
              <w:rPr>
                <w:rFonts w:asciiTheme="majorBidi" w:hAnsiTheme="majorBidi" w:cstheme="majorBidi"/>
              </w:rPr>
            </w:pPr>
            <w:r w:rsidRPr="00C21A32">
              <w:rPr>
                <w:rFonts w:asciiTheme="majorBidi" w:hAnsiTheme="majorBidi" w:cstheme="majorBidi"/>
              </w:rPr>
              <w:t>Blocked</w:t>
            </w:r>
          </w:p>
        </w:tc>
        <w:tc>
          <w:tcPr>
            <w:tcW w:w="2268" w:type="dxa"/>
            <w:shd w:val="clear" w:color="auto" w:fill="8DD873" w:themeFill="accent6" w:themeFillTint="99"/>
          </w:tcPr>
          <w:p w14:paraId="5512ABCB" w14:textId="3C824C7C"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r>
      <w:tr w:rsidR="00381D44" w:rsidRPr="00C21A32" w14:paraId="0F1AF976" w14:textId="3285D89D" w:rsidTr="00381D44">
        <w:tc>
          <w:tcPr>
            <w:tcW w:w="2689" w:type="dxa"/>
          </w:tcPr>
          <w:p w14:paraId="7E6567BF" w14:textId="1F64D375" w:rsidR="00381D44" w:rsidRPr="00C21A32" w:rsidRDefault="00381D44" w:rsidP="00480EC0">
            <w:pPr>
              <w:rPr>
                <w:rFonts w:asciiTheme="majorBidi" w:hAnsiTheme="majorBidi" w:cstheme="majorBidi"/>
              </w:rPr>
            </w:pPr>
            <w:r w:rsidRPr="00C21A32">
              <w:rPr>
                <w:rFonts w:asciiTheme="majorBidi" w:hAnsiTheme="majorBidi" w:cstheme="majorBidi"/>
              </w:rPr>
              <w:t>Core “POST”</w:t>
            </w:r>
          </w:p>
        </w:tc>
        <w:tc>
          <w:tcPr>
            <w:tcW w:w="1275" w:type="dxa"/>
            <w:shd w:val="clear" w:color="auto" w:fill="8DD873" w:themeFill="accent6" w:themeFillTint="99"/>
          </w:tcPr>
          <w:p w14:paraId="134A1395" w14:textId="15DD0E00"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418" w:type="dxa"/>
            <w:shd w:val="clear" w:color="auto" w:fill="8DD873" w:themeFill="accent6" w:themeFillTint="99"/>
          </w:tcPr>
          <w:p w14:paraId="1BDE0516" w14:textId="5C6ED96F"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1559" w:type="dxa"/>
            <w:shd w:val="clear" w:color="auto" w:fill="8DD873" w:themeFill="accent6" w:themeFillTint="99"/>
          </w:tcPr>
          <w:p w14:paraId="2F75DB2F" w14:textId="23986373" w:rsidR="00381D44" w:rsidRPr="00C21A32" w:rsidRDefault="00381D44" w:rsidP="00480EC0">
            <w:pPr>
              <w:jc w:val="center"/>
              <w:rPr>
                <w:rFonts w:asciiTheme="majorBidi" w:hAnsiTheme="majorBidi" w:cstheme="majorBidi"/>
              </w:rPr>
            </w:pPr>
            <w:r w:rsidRPr="00C21A32">
              <w:rPr>
                <w:rFonts w:asciiTheme="majorBidi" w:hAnsiTheme="majorBidi" w:cstheme="majorBidi"/>
              </w:rPr>
              <w:t>Allowed</w:t>
            </w:r>
          </w:p>
        </w:tc>
        <w:tc>
          <w:tcPr>
            <w:tcW w:w="2268" w:type="dxa"/>
            <w:shd w:val="clear" w:color="auto" w:fill="8DD873" w:themeFill="accent6" w:themeFillTint="99"/>
          </w:tcPr>
          <w:p w14:paraId="57666AC5" w14:textId="1B8C0B0A" w:rsidR="003B7788" w:rsidRPr="00C21A32" w:rsidRDefault="00381D44" w:rsidP="003B7788">
            <w:pPr>
              <w:jc w:val="center"/>
              <w:rPr>
                <w:rFonts w:asciiTheme="majorBidi" w:hAnsiTheme="majorBidi" w:cstheme="majorBidi"/>
              </w:rPr>
            </w:pPr>
            <w:r w:rsidRPr="00C21A32">
              <w:rPr>
                <w:rFonts w:asciiTheme="majorBidi" w:hAnsiTheme="majorBidi" w:cstheme="majorBidi"/>
              </w:rPr>
              <w:t>Allowed</w:t>
            </w:r>
          </w:p>
        </w:tc>
      </w:tr>
      <w:tr w:rsidR="00381D44" w:rsidRPr="00C21A32" w14:paraId="25E12280" w14:textId="77777777" w:rsidTr="003B7788">
        <w:tc>
          <w:tcPr>
            <w:tcW w:w="2689" w:type="dxa"/>
          </w:tcPr>
          <w:p w14:paraId="0C2D2404" w14:textId="0163EFFE" w:rsidR="00381D44" w:rsidRPr="00C21A32" w:rsidRDefault="00381D44" w:rsidP="00480EC0">
            <w:pPr>
              <w:rPr>
                <w:rFonts w:asciiTheme="majorBidi" w:hAnsiTheme="majorBidi" w:cstheme="majorBidi"/>
              </w:rPr>
            </w:pPr>
            <w:r w:rsidRPr="00C21A32">
              <w:rPr>
                <w:rFonts w:asciiTheme="majorBidi" w:hAnsiTheme="majorBidi" w:cstheme="majorBidi"/>
              </w:rPr>
              <w:t xml:space="preserve">Test matches </w:t>
            </w:r>
            <w:r>
              <w:rPr>
                <w:rFonts w:asciiTheme="majorBidi" w:hAnsiTheme="majorBidi" w:cstheme="majorBidi"/>
              </w:rPr>
              <w:t xml:space="preserve">code? </w:t>
            </w:r>
          </w:p>
        </w:tc>
        <w:tc>
          <w:tcPr>
            <w:tcW w:w="1275" w:type="dxa"/>
            <w:shd w:val="clear" w:color="auto" w:fill="F1A983" w:themeFill="accent2" w:themeFillTint="99"/>
          </w:tcPr>
          <w:p w14:paraId="3ACB54CB" w14:textId="71160DC9" w:rsidR="00381D44" w:rsidRPr="00C21A32" w:rsidRDefault="005D50C9" w:rsidP="00480EC0">
            <w:pPr>
              <w:jc w:val="center"/>
              <w:rPr>
                <w:rFonts w:asciiTheme="majorBidi" w:hAnsiTheme="majorBidi" w:cstheme="majorBidi"/>
              </w:rPr>
            </w:pPr>
            <w:r>
              <w:rPr>
                <w:rFonts w:asciiTheme="majorBidi" w:hAnsiTheme="majorBidi" w:cstheme="majorBidi"/>
              </w:rPr>
              <w:t>Mismatch</w:t>
            </w:r>
          </w:p>
        </w:tc>
        <w:tc>
          <w:tcPr>
            <w:tcW w:w="1418" w:type="dxa"/>
            <w:shd w:val="clear" w:color="auto" w:fill="0F9ED5" w:themeFill="accent4"/>
          </w:tcPr>
          <w:p w14:paraId="2580B116" w14:textId="468E51A5" w:rsidR="00381D44" w:rsidRPr="00C21A32" w:rsidRDefault="005D50C9" w:rsidP="00480EC0">
            <w:pPr>
              <w:jc w:val="center"/>
              <w:rPr>
                <w:rFonts w:asciiTheme="majorBidi" w:hAnsiTheme="majorBidi" w:cstheme="majorBidi"/>
              </w:rPr>
            </w:pPr>
            <w:r>
              <w:rPr>
                <w:rFonts w:asciiTheme="majorBidi" w:hAnsiTheme="majorBidi" w:cstheme="majorBidi"/>
              </w:rPr>
              <w:t>Match</w:t>
            </w:r>
          </w:p>
        </w:tc>
        <w:tc>
          <w:tcPr>
            <w:tcW w:w="1559" w:type="dxa"/>
            <w:shd w:val="clear" w:color="auto" w:fill="0F9ED5" w:themeFill="accent4"/>
          </w:tcPr>
          <w:p w14:paraId="55165B74" w14:textId="1D9919B8" w:rsidR="00381D44" w:rsidRPr="00C21A32" w:rsidRDefault="005D50C9" w:rsidP="00480EC0">
            <w:pPr>
              <w:jc w:val="center"/>
              <w:rPr>
                <w:rFonts w:asciiTheme="majorBidi" w:hAnsiTheme="majorBidi" w:cstheme="majorBidi"/>
              </w:rPr>
            </w:pPr>
            <w:r>
              <w:rPr>
                <w:rFonts w:asciiTheme="majorBidi" w:hAnsiTheme="majorBidi" w:cstheme="majorBidi"/>
              </w:rPr>
              <w:t>Match</w:t>
            </w:r>
          </w:p>
        </w:tc>
        <w:tc>
          <w:tcPr>
            <w:tcW w:w="2268" w:type="dxa"/>
            <w:shd w:val="clear" w:color="auto" w:fill="F1A983" w:themeFill="accent2" w:themeFillTint="99"/>
          </w:tcPr>
          <w:p w14:paraId="55BF4F66" w14:textId="3812821A" w:rsidR="00381D44" w:rsidRPr="00C21A32" w:rsidRDefault="005D50C9" w:rsidP="00480EC0">
            <w:pPr>
              <w:jc w:val="center"/>
              <w:rPr>
                <w:rFonts w:asciiTheme="majorBidi" w:hAnsiTheme="majorBidi" w:cstheme="majorBidi"/>
              </w:rPr>
            </w:pPr>
            <w:r>
              <w:rPr>
                <w:rFonts w:asciiTheme="majorBidi" w:hAnsiTheme="majorBidi" w:cstheme="majorBidi"/>
              </w:rPr>
              <w:t>Mismatch</w:t>
            </w:r>
          </w:p>
        </w:tc>
      </w:tr>
    </w:tbl>
    <w:p w14:paraId="32D0284E" w14:textId="77777777" w:rsidR="002C317E" w:rsidRDefault="002C317E">
      <w:pPr>
        <w:rPr>
          <w:rFonts w:asciiTheme="majorBidi" w:hAnsiTheme="majorBidi" w:cstheme="majorBidi"/>
        </w:rPr>
      </w:pPr>
    </w:p>
    <w:p w14:paraId="546BFA32" w14:textId="77777777" w:rsidR="00381D44" w:rsidRDefault="00381D44">
      <w:pPr>
        <w:rPr>
          <w:rFonts w:asciiTheme="majorBidi" w:hAnsiTheme="majorBidi" w:cstheme="majorBidi"/>
        </w:rPr>
      </w:pPr>
    </w:p>
    <w:p w14:paraId="1267480E" w14:textId="4E5F4E36" w:rsidR="007005B8" w:rsidRPr="006105A3" w:rsidRDefault="007005B8" w:rsidP="007005B8">
      <w:pPr>
        <w:pStyle w:val="ListParagraph"/>
        <w:numPr>
          <w:ilvl w:val="0"/>
          <w:numId w:val="1"/>
        </w:numPr>
        <w:rPr>
          <w:rStyle w:val="IntenseReference"/>
        </w:rPr>
      </w:pPr>
      <w:r w:rsidRPr="006105A3">
        <w:rPr>
          <w:rStyle w:val="IntenseReference"/>
        </w:rPr>
        <w:t xml:space="preserve">Ingestion service </w:t>
      </w:r>
      <w:r w:rsidR="007911F4" w:rsidRPr="006105A3">
        <w:rPr>
          <w:rStyle w:val="IntenseReference"/>
        </w:rPr>
        <w:t>mismatch</w:t>
      </w:r>
      <w:r w:rsidRPr="006105A3">
        <w:rPr>
          <w:rStyle w:val="IntenseReference"/>
        </w:rPr>
        <w:t xml:space="preserve"> </w:t>
      </w:r>
    </w:p>
    <w:p w14:paraId="38405621" w14:textId="565BC553" w:rsidR="007005B8" w:rsidRDefault="007005B8" w:rsidP="007911F4">
      <w:pPr>
        <w:jc w:val="both"/>
        <w:rPr>
          <w:rFonts w:asciiTheme="majorBidi" w:hAnsiTheme="majorBidi" w:cstheme="majorBidi"/>
        </w:rPr>
      </w:pPr>
      <w:r>
        <w:rPr>
          <w:rFonts w:asciiTheme="majorBidi" w:hAnsiTheme="majorBidi" w:cstheme="majorBidi"/>
        </w:rPr>
        <w:t xml:space="preserve">During the testing of the ingestion service role, I found that the Hazard POST and </w:t>
      </w:r>
      <w:r w:rsidR="007911F4">
        <w:rPr>
          <w:rFonts w:asciiTheme="majorBidi" w:hAnsiTheme="majorBidi" w:cstheme="majorBidi"/>
        </w:rPr>
        <w:t>Cyber</w:t>
      </w:r>
      <w:r>
        <w:rPr>
          <w:rFonts w:asciiTheme="majorBidi" w:hAnsiTheme="majorBidi" w:cstheme="majorBidi"/>
        </w:rPr>
        <w:t xml:space="preserve"> POST </w:t>
      </w:r>
      <w:r w:rsidR="007911F4">
        <w:rPr>
          <w:rFonts w:asciiTheme="majorBidi" w:hAnsiTheme="majorBidi" w:cstheme="majorBidi"/>
        </w:rPr>
        <w:t>endpoints</w:t>
      </w:r>
      <w:r>
        <w:rPr>
          <w:rFonts w:asciiTheme="majorBidi" w:hAnsiTheme="majorBidi" w:cstheme="majorBidi"/>
        </w:rPr>
        <w:t xml:space="preserve"> did not match the access rules in the code. The code specifies that the ingestion </w:t>
      </w:r>
      <w:r w:rsidR="007911F4">
        <w:rPr>
          <w:rFonts w:asciiTheme="majorBidi" w:hAnsiTheme="majorBidi" w:cstheme="majorBidi"/>
        </w:rPr>
        <w:t>service</w:t>
      </w:r>
      <w:r>
        <w:rPr>
          <w:rFonts w:asciiTheme="majorBidi" w:hAnsiTheme="majorBidi" w:cstheme="majorBidi"/>
        </w:rPr>
        <w:t xml:space="preserve"> should be allowed to access these pages. However, the output </w:t>
      </w:r>
      <w:r w:rsidR="007911F4">
        <w:rPr>
          <w:rFonts w:asciiTheme="majorBidi" w:hAnsiTheme="majorBidi" w:cstheme="majorBidi"/>
        </w:rPr>
        <w:t>shows</w:t>
      </w:r>
      <w:r>
        <w:rPr>
          <w:rFonts w:asciiTheme="majorBidi" w:hAnsiTheme="majorBidi" w:cstheme="majorBidi"/>
        </w:rPr>
        <w:t xml:space="preserve"> access </w:t>
      </w:r>
      <w:r w:rsidR="007911F4">
        <w:rPr>
          <w:rFonts w:asciiTheme="majorBidi" w:hAnsiTheme="majorBidi" w:cstheme="majorBidi"/>
        </w:rPr>
        <w:t>denied</w:t>
      </w:r>
      <w:r>
        <w:rPr>
          <w:rFonts w:asciiTheme="majorBidi" w:hAnsiTheme="majorBidi" w:cstheme="majorBidi"/>
        </w:rPr>
        <w:t xml:space="preserve"> for both </w:t>
      </w:r>
      <w:r w:rsidR="007911F4">
        <w:rPr>
          <w:rFonts w:asciiTheme="majorBidi" w:hAnsiTheme="majorBidi" w:cstheme="majorBidi"/>
        </w:rPr>
        <w:t>pages.</w:t>
      </w:r>
    </w:p>
    <w:p w14:paraId="1EDA996B" w14:textId="77777777" w:rsidR="007005B8" w:rsidRPr="007005B8" w:rsidRDefault="007005B8" w:rsidP="007005B8">
      <w:pPr>
        <w:rPr>
          <w:rFonts w:asciiTheme="majorBidi" w:hAnsiTheme="majorBidi" w:cstheme="majorBidi"/>
        </w:rPr>
      </w:pPr>
    </w:p>
    <w:tbl>
      <w:tblPr>
        <w:tblStyle w:val="TableGrid"/>
        <w:tblW w:w="0" w:type="auto"/>
        <w:tblLook w:val="04A0" w:firstRow="1" w:lastRow="0" w:firstColumn="1" w:lastColumn="0" w:noHBand="0" w:noVBand="1"/>
      </w:tblPr>
      <w:tblGrid>
        <w:gridCol w:w="2254"/>
        <w:gridCol w:w="2254"/>
        <w:gridCol w:w="2254"/>
        <w:gridCol w:w="2254"/>
      </w:tblGrid>
      <w:tr w:rsidR="007005B8" w14:paraId="5454C989" w14:textId="77777777" w:rsidTr="007911F4">
        <w:tc>
          <w:tcPr>
            <w:tcW w:w="2254" w:type="dxa"/>
            <w:shd w:val="clear" w:color="auto" w:fill="95DCF7" w:themeFill="accent4" w:themeFillTint="66"/>
          </w:tcPr>
          <w:p w14:paraId="12B9A7E5" w14:textId="38AA5FAC" w:rsidR="007005B8" w:rsidRDefault="007005B8">
            <w:pPr>
              <w:rPr>
                <w:rFonts w:asciiTheme="majorBidi" w:hAnsiTheme="majorBidi" w:cstheme="majorBidi"/>
              </w:rPr>
            </w:pPr>
            <w:r>
              <w:rPr>
                <w:rFonts w:asciiTheme="majorBidi" w:hAnsiTheme="majorBidi" w:cstheme="majorBidi"/>
              </w:rPr>
              <w:lastRenderedPageBreak/>
              <w:t xml:space="preserve">Role </w:t>
            </w:r>
          </w:p>
        </w:tc>
        <w:tc>
          <w:tcPr>
            <w:tcW w:w="2254" w:type="dxa"/>
            <w:shd w:val="clear" w:color="auto" w:fill="95DCF7" w:themeFill="accent4" w:themeFillTint="66"/>
          </w:tcPr>
          <w:p w14:paraId="776AB86E" w14:textId="6BA3E9E2" w:rsidR="007005B8" w:rsidRDefault="007005B8">
            <w:pPr>
              <w:rPr>
                <w:rFonts w:asciiTheme="majorBidi" w:hAnsiTheme="majorBidi" w:cstheme="majorBidi"/>
              </w:rPr>
            </w:pPr>
            <w:r>
              <w:rPr>
                <w:rFonts w:asciiTheme="majorBidi" w:hAnsiTheme="majorBidi" w:cstheme="majorBidi"/>
              </w:rPr>
              <w:t>endpoint</w:t>
            </w:r>
          </w:p>
        </w:tc>
        <w:tc>
          <w:tcPr>
            <w:tcW w:w="2254" w:type="dxa"/>
            <w:shd w:val="clear" w:color="auto" w:fill="95DCF7" w:themeFill="accent4" w:themeFillTint="66"/>
          </w:tcPr>
          <w:p w14:paraId="543255A9" w14:textId="238B6B84" w:rsidR="007005B8" w:rsidRDefault="007911F4">
            <w:pPr>
              <w:rPr>
                <w:rFonts w:asciiTheme="majorBidi" w:hAnsiTheme="majorBidi" w:cstheme="majorBidi"/>
              </w:rPr>
            </w:pPr>
            <w:r>
              <w:rPr>
                <w:rFonts w:asciiTheme="majorBidi" w:hAnsiTheme="majorBidi" w:cstheme="majorBidi"/>
              </w:rPr>
              <w:t>Expected</w:t>
            </w:r>
            <w:r w:rsidR="007005B8">
              <w:rPr>
                <w:rFonts w:asciiTheme="majorBidi" w:hAnsiTheme="majorBidi" w:cstheme="majorBidi"/>
              </w:rPr>
              <w:t xml:space="preserve"> </w:t>
            </w:r>
          </w:p>
        </w:tc>
        <w:tc>
          <w:tcPr>
            <w:tcW w:w="2254" w:type="dxa"/>
            <w:shd w:val="clear" w:color="auto" w:fill="95DCF7" w:themeFill="accent4" w:themeFillTint="66"/>
          </w:tcPr>
          <w:p w14:paraId="2A0D1E6B" w14:textId="40D74901" w:rsidR="007005B8" w:rsidRDefault="007911F4">
            <w:pPr>
              <w:rPr>
                <w:rFonts w:asciiTheme="majorBidi" w:hAnsiTheme="majorBidi" w:cstheme="majorBidi"/>
              </w:rPr>
            </w:pPr>
            <w:r>
              <w:rPr>
                <w:rFonts w:asciiTheme="majorBidi" w:hAnsiTheme="majorBidi" w:cstheme="majorBidi"/>
              </w:rPr>
              <w:t>Actual</w:t>
            </w:r>
          </w:p>
        </w:tc>
      </w:tr>
      <w:tr w:rsidR="007005B8" w14:paraId="71584D77" w14:textId="77777777" w:rsidTr="007005B8">
        <w:tc>
          <w:tcPr>
            <w:tcW w:w="2254" w:type="dxa"/>
          </w:tcPr>
          <w:p w14:paraId="53C45E5E" w14:textId="43490EC2" w:rsidR="007005B8" w:rsidRDefault="007005B8">
            <w:pPr>
              <w:rPr>
                <w:rFonts w:asciiTheme="majorBidi" w:hAnsiTheme="majorBidi" w:cstheme="majorBidi"/>
              </w:rPr>
            </w:pPr>
            <w:r>
              <w:rPr>
                <w:rFonts w:asciiTheme="majorBidi" w:hAnsiTheme="majorBidi" w:cstheme="majorBidi"/>
              </w:rPr>
              <w:t>Ingestion service</w:t>
            </w:r>
          </w:p>
        </w:tc>
        <w:tc>
          <w:tcPr>
            <w:tcW w:w="2254" w:type="dxa"/>
          </w:tcPr>
          <w:p w14:paraId="2F650E92" w14:textId="7A1325D9" w:rsidR="007005B8" w:rsidRDefault="007005B8" w:rsidP="007005B8">
            <w:pPr>
              <w:rPr>
                <w:rFonts w:asciiTheme="majorBidi" w:hAnsiTheme="majorBidi" w:cstheme="majorBidi"/>
              </w:rPr>
            </w:pPr>
            <w:r w:rsidRPr="007005B8">
              <w:rPr>
                <w:rFonts w:asciiTheme="majorBidi" w:hAnsiTheme="majorBidi" w:cstheme="majorBidi"/>
              </w:rPr>
              <w:t>/api/ingestion/hazard</w:t>
            </w:r>
          </w:p>
        </w:tc>
        <w:tc>
          <w:tcPr>
            <w:tcW w:w="2254" w:type="dxa"/>
            <w:shd w:val="clear" w:color="auto" w:fill="B3E5A1" w:themeFill="accent6" w:themeFillTint="66"/>
          </w:tcPr>
          <w:p w14:paraId="52ECC962" w14:textId="2AB91AD1" w:rsidR="007005B8" w:rsidRDefault="007005B8">
            <w:pPr>
              <w:rPr>
                <w:rFonts w:asciiTheme="majorBidi" w:hAnsiTheme="majorBidi" w:cstheme="majorBidi"/>
              </w:rPr>
            </w:pPr>
            <w:r>
              <w:rPr>
                <w:rFonts w:asciiTheme="majorBidi" w:hAnsiTheme="majorBidi" w:cstheme="majorBidi"/>
              </w:rPr>
              <w:t xml:space="preserve">Allowed </w:t>
            </w:r>
          </w:p>
        </w:tc>
        <w:tc>
          <w:tcPr>
            <w:tcW w:w="2254" w:type="dxa"/>
            <w:shd w:val="clear" w:color="auto" w:fill="F1A983" w:themeFill="accent2" w:themeFillTint="99"/>
          </w:tcPr>
          <w:p w14:paraId="60F6A657" w14:textId="0271CA9C" w:rsidR="007005B8" w:rsidRDefault="007911F4">
            <w:pPr>
              <w:rPr>
                <w:rFonts w:asciiTheme="majorBidi" w:hAnsiTheme="majorBidi" w:cstheme="majorBidi"/>
              </w:rPr>
            </w:pPr>
            <w:r>
              <w:rPr>
                <w:rFonts w:asciiTheme="majorBidi" w:hAnsiTheme="majorBidi" w:cstheme="majorBidi"/>
              </w:rPr>
              <w:t>Access</w:t>
            </w:r>
            <w:r w:rsidR="007005B8">
              <w:rPr>
                <w:rFonts w:asciiTheme="majorBidi" w:hAnsiTheme="majorBidi" w:cstheme="majorBidi"/>
              </w:rPr>
              <w:t xml:space="preserve"> </w:t>
            </w:r>
            <w:r>
              <w:rPr>
                <w:rFonts w:asciiTheme="majorBidi" w:hAnsiTheme="majorBidi" w:cstheme="majorBidi"/>
              </w:rPr>
              <w:t>denied</w:t>
            </w:r>
          </w:p>
        </w:tc>
      </w:tr>
      <w:tr w:rsidR="007005B8" w14:paraId="6333328D" w14:textId="77777777" w:rsidTr="007005B8">
        <w:tc>
          <w:tcPr>
            <w:tcW w:w="2254" w:type="dxa"/>
          </w:tcPr>
          <w:p w14:paraId="63A0C3B7" w14:textId="70B3B7ED" w:rsidR="007005B8" w:rsidRDefault="007005B8" w:rsidP="007005B8">
            <w:pPr>
              <w:rPr>
                <w:rFonts w:asciiTheme="majorBidi" w:hAnsiTheme="majorBidi" w:cstheme="majorBidi"/>
              </w:rPr>
            </w:pPr>
            <w:r>
              <w:rPr>
                <w:rFonts w:asciiTheme="majorBidi" w:hAnsiTheme="majorBidi" w:cstheme="majorBidi"/>
              </w:rPr>
              <w:t>Ingestion service</w:t>
            </w:r>
          </w:p>
        </w:tc>
        <w:tc>
          <w:tcPr>
            <w:tcW w:w="2254" w:type="dxa"/>
          </w:tcPr>
          <w:p w14:paraId="29813C7E" w14:textId="564A84DE" w:rsidR="007005B8" w:rsidRDefault="007005B8" w:rsidP="007005B8">
            <w:pPr>
              <w:rPr>
                <w:rFonts w:asciiTheme="majorBidi" w:hAnsiTheme="majorBidi" w:cstheme="majorBidi"/>
              </w:rPr>
            </w:pPr>
            <w:r w:rsidRPr="007005B8">
              <w:rPr>
                <w:rFonts w:asciiTheme="majorBidi" w:hAnsiTheme="majorBidi" w:cstheme="majorBidi"/>
              </w:rPr>
              <w:t>/api/ingestion/</w:t>
            </w:r>
            <w:r>
              <w:rPr>
                <w:rFonts w:asciiTheme="majorBidi" w:hAnsiTheme="majorBidi" w:cstheme="majorBidi"/>
              </w:rPr>
              <w:t>cyber</w:t>
            </w:r>
          </w:p>
        </w:tc>
        <w:tc>
          <w:tcPr>
            <w:tcW w:w="2254" w:type="dxa"/>
            <w:shd w:val="clear" w:color="auto" w:fill="B3E5A1" w:themeFill="accent6" w:themeFillTint="66"/>
          </w:tcPr>
          <w:p w14:paraId="5DFA6EA9" w14:textId="1D1170C6" w:rsidR="007005B8" w:rsidRDefault="007005B8" w:rsidP="007005B8">
            <w:pPr>
              <w:rPr>
                <w:rFonts w:asciiTheme="majorBidi" w:hAnsiTheme="majorBidi" w:cstheme="majorBidi"/>
              </w:rPr>
            </w:pPr>
            <w:r>
              <w:rPr>
                <w:rFonts w:asciiTheme="majorBidi" w:hAnsiTheme="majorBidi" w:cstheme="majorBidi"/>
              </w:rPr>
              <w:t xml:space="preserve">Allowed </w:t>
            </w:r>
          </w:p>
        </w:tc>
        <w:tc>
          <w:tcPr>
            <w:tcW w:w="2254" w:type="dxa"/>
            <w:shd w:val="clear" w:color="auto" w:fill="F1A983" w:themeFill="accent2" w:themeFillTint="99"/>
          </w:tcPr>
          <w:p w14:paraId="6B742EC5" w14:textId="361D1DA6" w:rsidR="007005B8" w:rsidRDefault="007911F4" w:rsidP="007005B8">
            <w:pPr>
              <w:rPr>
                <w:rFonts w:asciiTheme="majorBidi" w:hAnsiTheme="majorBidi" w:cstheme="majorBidi"/>
              </w:rPr>
            </w:pPr>
            <w:r>
              <w:rPr>
                <w:rFonts w:asciiTheme="majorBidi" w:hAnsiTheme="majorBidi" w:cstheme="majorBidi"/>
              </w:rPr>
              <w:t>Access denied</w:t>
            </w:r>
          </w:p>
        </w:tc>
      </w:tr>
    </w:tbl>
    <w:p w14:paraId="69AA141B" w14:textId="77777777" w:rsidR="005D50C9" w:rsidRDefault="005D50C9">
      <w:pPr>
        <w:rPr>
          <w:rFonts w:asciiTheme="majorBidi" w:hAnsiTheme="majorBidi" w:cstheme="majorBidi"/>
        </w:rPr>
      </w:pPr>
    </w:p>
    <w:p w14:paraId="6BA7C803" w14:textId="77777777" w:rsidR="005D50C9" w:rsidRDefault="005D50C9">
      <w:pPr>
        <w:rPr>
          <w:rFonts w:asciiTheme="majorBidi" w:hAnsiTheme="majorBidi" w:cstheme="majorBidi"/>
        </w:rPr>
      </w:pPr>
    </w:p>
    <w:p w14:paraId="1C7F9D8B" w14:textId="77777777" w:rsidR="00C8403E" w:rsidRDefault="00C8403E">
      <w:pPr>
        <w:rPr>
          <w:rFonts w:asciiTheme="majorBidi" w:hAnsiTheme="majorBidi" w:cstheme="majorBidi"/>
        </w:rPr>
      </w:pPr>
    </w:p>
    <w:p w14:paraId="61F63F97" w14:textId="77777777" w:rsidR="007911F4" w:rsidRDefault="00C8403E" w:rsidP="007911F4">
      <w:pPr>
        <w:keepNext/>
      </w:pPr>
      <w:r w:rsidRPr="00C8403E">
        <w:rPr>
          <w:rFonts w:asciiTheme="majorBidi" w:hAnsiTheme="majorBidi" w:cstheme="majorBidi"/>
          <w:noProof/>
        </w:rPr>
        <w:drawing>
          <wp:inline distT="0" distB="0" distL="0" distR="0" wp14:anchorId="1DAC5075" wp14:editId="31CDAF62">
            <wp:extent cx="5731510" cy="4596765"/>
            <wp:effectExtent l="0" t="0" r="2540" b="0"/>
            <wp:docPr id="4613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04532" name=""/>
                    <pic:cNvPicPr/>
                  </pic:nvPicPr>
                  <pic:blipFill>
                    <a:blip r:embed="rId5"/>
                    <a:stretch>
                      <a:fillRect/>
                    </a:stretch>
                  </pic:blipFill>
                  <pic:spPr>
                    <a:xfrm>
                      <a:off x="0" y="0"/>
                      <a:ext cx="5731510" cy="4596765"/>
                    </a:xfrm>
                    <a:prstGeom prst="rect">
                      <a:avLst/>
                    </a:prstGeom>
                  </pic:spPr>
                </pic:pic>
              </a:graphicData>
            </a:graphic>
          </wp:inline>
        </w:drawing>
      </w:r>
    </w:p>
    <w:p w14:paraId="2DD28C1C" w14:textId="71860EE4" w:rsidR="00C8403E" w:rsidRDefault="007911F4" w:rsidP="007911F4">
      <w:pPr>
        <w:pStyle w:val="Caption"/>
        <w:rPr>
          <w:rFonts w:asciiTheme="majorBidi" w:hAnsiTheme="majorBidi" w:cstheme="majorBidi"/>
        </w:rPr>
      </w:pPr>
      <w:r>
        <w:t xml:space="preserve">Figure </w:t>
      </w:r>
      <w:fldSimple w:instr=" SEQ Figure \* ARABIC ">
        <w:r>
          <w:rPr>
            <w:noProof/>
          </w:rPr>
          <w:t>1</w:t>
        </w:r>
      </w:fldSimple>
      <w:r>
        <w:t xml:space="preserve"> shows the ingestion service blocked form Hazard POST</w:t>
      </w:r>
    </w:p>
    <w:p w14:paraId="0D8B0ABB" w14:textId="77777777" w:rsidR="00C8403E" w:rsidRDefault="00C8403E">
      <w:pPr>
        <w:rPr>
          <w:rFonts w:asciiTheme="majorBidi" w:hAnsiTheme="majorBidi" w:cstheme="majorBidi"/>
        </w:rPr>
      </w:pPr>
    </w:p>
    <w:p w14:paraId="16F6A5B5" w14:textId="77777777" w:rsidR="007911F4" w:rsidRDefault="00C8403E" w:rsidP="007911F4">
      <w:pPr>
        <w:keepNext/>
      </w:pPr>
      <w:r w:rsidRPr="00C8403E">
        <w:rPr>
          <w:rFonts w:asciiTheme="majorBidi" w:hAnsiTheme="majorBidi" w:cstheme="majorBidi"/>
          <w:noProof/>
        </w:rPr>
        <w:lastRenderedPageBreak/>
        <w:drawing>
          <wp:inline distT="0" distB="0" distL="0" distR="0" wp14:anchorId="588E81C7" wp14:editId="3C4E7478">
            <wp:extent cx="5731510" cy="4559935"/>
            <wp:effectExtent l="0" t="0" r="2540" b="0"/>
            <wp:docPr id="182197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76914" name=""/>
                    <pic:cNvPicPr/>
                  </pic:nvPicPr>
                  <pic:blipFill>
                    <a:blip r:embed="rId6"/>
                    <a:stretch>
                      <a:fillRect/>
                    </a:stretch>
                  </pic:blipFill>
                  <pic:spPr>
                    <a:xfrm>
                      <a:off x="0" y="0"/>
                      <a:ext cx="5731510" cy="4559935"/>
                    </a:xfrm>
                    <a:prstGeom prst="rect">
                      <a:avLst/>
                    </a:prstGeom>
                  </pic:spPr>
                </pic:pic>
              </a:graphicData>
            </a:graphic>
          </wp:inline>
        </w:drawing>
      </w:r>
    </w:p>
    <w:p w14:paraId="426662C4" w14:textId="56E81D3A" w:rsidR="00C8403E" w:rsidRDefault="007911F4" w:rsidP="007911F4">
      <w:pPr>
        <w:pStyle w:val="Caption"/>
        <w:rPr>
          <w:rFonts w:asciiTheme="majorBidi" w:hAnsiTheme="majorBidi" w:cstheme="majorBidi"/>
        </w:rPr>
      </w:pPr>
      <w:r>
        <w:t xml:space="preserve">Figure </w:t>
      </w:r>
      <w:fldSimple w:instr=" SEQ Figure \* ARABIC ">
        <w:r>
          <w:rPr>
            <w:noProof/>
          </w:rPr>
          <w:t>2</w:t>
        </w:r>
      </w:fldSimple>
      <w:r>
        <w:t xml:space="preserve"> </w:t>
      </w:r>
      <w:r w:rsidRPr="005009A8">
        <w:t xml:space="preserve">shows the ingestion service blocked </w:t>
      </w:r>
      <w:r>
        <w:t>form Cyber</w:t>
      </w:r>
      <w:r w:rsidRPr="005009A8">
        <w:t xml:space="preserve"> POST</w:t>
      </w:r>
    </w:p>
    <w:p w14:paraId="55617961" w14:textId="77777777" w:rsidR="005D50C9" w:rsidRDefault="005D50C9">
      <w:pPr>
        <w:rPr>
          <w:rFonts w:asciiTheme="majorBidi" w:hAnsiTheme="majorBidi" w:cstheme="majorBidi"/>
        </w:rPr>
      </w:pPr>
    </w:p>
    <w:p w14:paraId="2D195F98" w14:textId="77777777" w:rsidR="007911F4" w:rsidRDefault="007911F4">
      <w:pPr>
        <w:rPr>
          <w:rFonts w:asciiTheme="majorBidi" w:hAnsiTheme="majorBidi" w:cstheme="majorBidi"/>
        </w:rPr>
      </w:pPr>
    </w:p>
    <w:p w14:paraId="006BC06B" w14:textId="50673B09" w:rsidR="007911F4" w:rsidRPr="006105A3" w:rsidRDefault="007911F4" w:rsidP="007911F4">
      <w:pPr>
        <w:pStyle w:val="ListParagraph"/>
        <w:numPr>
          <w:ilvl w:val="0"/>
          <w:numId w:val="1"/>
        </w:numPr>
        <w:rPr>
          <w:rStyle w:val="IntenseReference"/>
        </w:rPr>
      </w:pPr>
      <w:r w:rsidRPr="006105A3">
        <w:rPr>
          <w:rStyle w:val="IntenseReference"/>
        </w:rPr>
        <w:t>Admin role mismatch</w:t>
      </w:r>
    </w:p>
    <w:p w14:paraId="5530004A" w14:textId="11DA7FA4" w:rsidR="007911F4" w:rsidRDefault="007911F4" w:rsidP="007911F4">
      <w:pPr>
        <w:rPr>
          <w:rFonts w:asciiTheme="majorBidi" w:hAnsiTheme="majorBidi" w:cstheme="majorBidi"/>
        </w:rPr>
      </w:pPr>
      <w:r>
        <w:rPr>
          <w:rFonts w:asciiTheme="majorBidi" w:hAnsiTheme="majorBidi" w:cstheme="majorBidi"/>
        </w:rPr>
        <w:t>I also found a mismatch with the admin role when testing the logout of another account. Based on the code, the admin should be able to log out of their own account or another account when testing this rule by using the admin account token and sending a logout request using the analyst account user ID. The request was blocked and returned “You are not authorized to log out this user.”</w:t>
      </w:r>
    </w:p>
    <w:p w14:paraId="386613E9" w14:textId="77777777" w:rsidR="007911F4" w:rsidRPr="007005B8" w:rsidRDefault="007911F4" w:rsidP="007911F4">
      <w:pPr>
        <w:rPr>
          <w:rFonts w:asciiTheme="majorBidi" w:hAnsiTheme="majorBidi" w:cstheme="majorBidi"/>
        </w:rPr>
      </w:pPr>
    </w:p>
    <w:tbl>
      <w:tblPr>
        <w:tblStyle w:val="TableGrid"/>
        <w:tblW w:w="0" w:type="auto"/>
        <w:tblLook w:val="04A0" w:firstRow="1" w:lastRow="0" w:firstColumn="1" w:lastColumn="0" w:noHBand="0" w:noVBand="1"/>
      </w:tblPr>
      <w:tblGrid>
        <w:gridCol w:w="2239"/>
        <w:gridCol w:w="2296"/>
        <w:gridCol w:w="2241"/>
        <w:gridCol w:w="2240"/>
      </w:tblGrid>
      <w:tr w:rsidR="007911F4" w14:paraId="3B68B44F" w14:textId="77777777" w:rsidTr="00A81E0E">
        <w:tc>
          <w:tcPr>
            <w:tcW w:w="2254" w:type="dxa"/>
            <w:shd w:val="clear" w:color="auto" w:fill="95DCF7" w:themeFill="accent4" w:themeFillTint="66"/>
          </w:tcPr>
          <w:p w14:paraId="3F169EF9" w14:textId="77777777" w:rsidR="007911F4" w:rsidRDefault="007911F4" w:rsidP="00A81E0E">
            <w:pPr>
              <w:rPr>
                <w:rFonts w:asciiTheme="majorBidi" w:hAnsiTheme="majorBidi" w:cstheme="majorBidi"/>
              </w:rPr>
            </w:pPr>
            <w:r>
              <w:rPr>
                <w:rFonts w:asciiTheme="majorBidi" w:hAnsiTheme="majorBidi" w:cstheme="majorBidi"/>
              </w:rPr>
              <w:t xml:space="preserve">Role </w:t>
            </w:r>
          </w:p>
        </w:tc>
        <w:tc>
          <w:tcPr>
            <w:tcW w:w="2254" w:type="dxa"/>
            <w:shd w:val="clear" w:color="auto" w:fill="95DCF7" w:themeFill="accent4" w:themeFillTint="66"/>
          </w:tcPr>
          <w:p w14:paraId="61DD7B50" w14:textId="77777777" w:rsidR="007911F4" w:rsidRDefault="007911F4" w:rsidP="00A81E0E">
            <w:pPr>
              <w:rPr>
                <w:rFonts w:asciiTheme="majorBidi" w:hAnsiTheme="majorBidi" w:cstheme="majorBidi"/>
              </w:rPr>
            </w:pPr>
            <w:r>
              <w:rPr>
                <w:rFonts w:asciiTheme="majorBidi" w:hAnsiTheme="majorBidi" w:cstheme="majorBidi"/>
              </w:rPr>
              <w:t>endpoint</w:t>
            </w:r>
          </w:p>
        </w:tc>
        <w:tc>
          <w:tcPr>
            <w:tcW w:w="2254" w:type="dxa"/>
            <w:shd w:val="clear" w:color="auto" w:fill="95DCF7" w:themeFill="accent4" w:themeFillTint="66"/>
          </w:tcPr>
          <w:p w14:paraId="08D0A97F" w14:textId="77777777" w:rsidR="007911F4" w:rsidRDefault="007911F4" w:rsidP="00A81E0E">
            <w:pPr>
              <w:rPr>
                <w:rFonts w:asciiTheme="majorBidi" w:hAnsiTheme="majorBidi" w:cstheme="majorBidi"/>
              </w:rPr>
            </w:pPr>
            <w:r>
              <w:rPr>
                <w:rFonts w:asciiTheme="majorBidi" w:hAnsiTheme="majorBidi" w:cstheme="majorBidi"/>
              </w:rPr>
              <w:t xml:space="preserve">Expected </w:t>
            </w:r>
          </w:p>
        </w:tc>
        <w:tc>
          <w:tcPr>
            <w:tcW w:w="2254" w:type="dxa"/>
            <w:shd w:val="clear" w:color="auto" w:fill="95DCF7" w:themeFill="accent4" w:themeFillTint="66"/>
          </w:tcPr>
          <w:p w14:paraId="48032329" w14:textId="77777777" w:rsidR="007911F4" w:rsidRDefault="007911F4" w:rsidP="00A81E0E">
            <w:pPr>
              <w:rPr>
                <w:rFonts w:asciiTheme="majorBidi" w:hAnsiTheme="majorBidi" w:cstheme="majorBidi"/>
              </w:rPr>
            </w:pPr>
            <w:r>
              <w:rPr>
                <w:rFonts w:asciiTheme="majorBidi" w:hAnsiTheme="majorBidi" w:cstheme="majorBidi"/>
              </w:rPr>
              <w:t>Actual</w:t>
            </w:r>
          </w:p>
        </w:tc>
      </w:tr>
      <w:tr w:rsidR="007911F4" w14:paraId="24F34CD5" w14:textId="77777777" w:rsidTr="00A81E0E">
        <w:tc>
          <w:tcPr>
            <w:tcW w:w="2254" w:type="dxa"/>
          </w:tcPr>
          <w:p w14:paraId="3ADA216D" w14:textId="43BDCBF9" w:rsidR="007911F4" w:rsidRDefault="007911F4" w:rsidP="00A81E0E">
            <w:pPr>
              <w:rPr>
                <w:rFonts w:asciiTheme="majorBidi" w:hAnsiTheme="majorBidi" w:cstheme="majorBidi"/>
              </w:rPr>
            </w:pPr>
            <w:r>
              <w:rPr>
                <w:rFonts w:asciiTheme="majorBidi" w:hAnsiTheme="majorBidi" w:cstheme="majorBidi"/>
              </w:rPr>
              <w:t>admin</w:t>
            </w:r>
          </w:p>
        </w:tc>
        <w:tc>
          <w:tcPr>
            <w:tcW w:w="2254" w:type="dxa"/>
          </w:tcPr>
          <w:p w14:paraId="5D412D8F" w14:textId="18E7A1EF" w:rsidR="007911F4" w:rsidRDefault="007911F4" w:rsidP="007911F4">
            <w:pPr>
              <w:rPr>
                <w:rFonts w:asciiTheme="majorBidi" w:hAnsiTheme="majorBidi" w:cstheme="majorBidi"/>
              </w:rPr>
            </w:pPr>
            <w:r w:rsidRPr="007911F4">
              <w:rPr>
                <w:rFonts w:asciiTheme="majorBidi" w:hAnsiTheme="majorBidi" w:cstheme="majorBidi"/>
              </w:rPr>
              <w:t>/api/users/auth/logout</w:t>
            </w:r>
          </w:p>
        </w:tc>
        <w:tc>
          <w:tcPr>
            <w:tcW w:w="2254" w:type="dxa"/>
            <w:shd w:val="clear" w:color="auto" w:fill="B3E5A1" w:themeFill="accent6" w:themeFillTint="66"/>
          </w:tcPr>
          <w:p w14:paraId="287DB46C" w14:textId="77777777" w:rsidR="007911F4" w:rsidRDefault="007911F4" w:rsidP="00A81E0E">
            <w:pPr>
              <w:rPr>
                <w:rFonts w:asciiTheme="majorBidi" w:hAnsiTheme="majorBidi" w:cstheme="majorBidi"/>
              </w:rPr>
            </w:pPr>
            <w:r>
              <w:rPr>
                <w:rFonts w:asciiTheme="majorBidi" w:hAnsiTheme="majorBidi" w:cstheme="majorBidi"/>
              </w:rPr>
              <w:t xml:space="preserve">Allowed </w:t>
            </w:r>
          </w:p>
        </w:tc>
        <w:tc>
          <w:tcPr>
            <w:tcW w:w="2254" w:type="dxa"/>
            <w:shd w:val="clear" w:color="auto" w:fill="F1A983" w:themeFill="accent2" w:themeFillTint="99"/>
          </w:tcPr>
          <w:p w14:paraId="797F552B" w14:textId="56FAF20B" w:rsidR="007911F4" w:rsidRDefault="007911F4" w:rsidP="00A81E0E">
            <w:pPr>
              <w:rPr>
                <w:rFonts w:asciiTheme="majorBidi" w:hAnsiTheme="majorBidi" w:cstheme="majorBidi"/>
              </w:rPr>
            </w:pPr>
            <w:r>
              <w:rPr>
                <w:rFonts w:asciiTheme="majorBidi" w:hAnsiTheme="majorBidi" w:cstheme="majorBidi"/>
              </w:rPr>
              <w:t>Blocked</w:t>
            </w:r>
          </w:p>
        </w:tc>
      </w:tr>
    </w:tbl>
    <w:p w14:paraId="3A691C0A" w14:textId="77777777" w:rsidR="007911F4" w:rsidRPr="007911F4" w:rsidRDefault="007911F4" w:rsidP="007911F4">
      <w:pPr>
        <w:rPr>
          <w:rFonts w:asciiTheme="majorBidi" w:hAnsiTheme="majorBidi" w:cstheme="majorBidi"/>
        </w:rPr>
      </w:pPr>
    </w:p>
    <w:p w14:paraId="7F5B0180" w14:textId="77777777" w:rsidR="007911F4" w:rsidRDefault="005D50C9" w:rsidP="007911F4">
      <w:pPr>
        <w:keepNext/>
      </w:pPr>
      <w:r w:rsidRPr="005D50C9">
        <w:rPr>
          <w:rFonts w:asciiTheme="majorBidi" w:hAnsiTheme="majorBidi" w:cstheme="majorBidi"/>
          <w:noProof/>
        </w:rPr>
        <w:lastRenderedPageBreak/>
        <w:drawing>
          <wp:inline distT="0" distB="0" distL="0" distR="0" wp14:anchorId="5A8AD381" wp14:editId="7D12FB0C">
            <wp:extent cx="5731510" cy="4771390"/>
            <wp:effectExtent l="0" t="0" r="2540" b="0"/>
            <wp:docPr id="140463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2455" name=""/>
                    <pic:cNvPicPr/>
                  </pic:nvPicPr>
                  <pic:blipFill>
                    <a:blip r:embed="rId7"/>
                    <a:stretch>
                      <a:fillRect/>
                    </a:stretch>
                  </pic:blipFill>
                  <pic:spPr>
                    <a:xfrm>
                      <a:off x="0" y="0"/>
                      <a:ext cx="5731510" cy="4771390"/>
                    </a:xfrm>
                    <a:prstGeom prst="rect">
                      <a:avLst/>
                    </a:prstGeom>
                  </pic:spPr>
                </pic:pic>
              </a:graphicData>
            </a:graphic>
          </wp:inline>
        </w:drawing>
      </w:r>
    </w:p>
    <w:p w14:paraId="4C6C3F1C" w14:textId="504047E5" w:rsidR="005D50C9" w:rsidRDefault="007911F4" w:rsidP="007911F4">
      <w:pPr>
        <w:pStyle w:val="Caption"/>
      </w:pPr>
      <w:r>
        <w:t>Figure 3 shows</w:t>
      </w:r>
      <w:r w:rsidRPr="00CE15FB">
        <w:t xml:space="preserve"> the </w:t>
      </w:r>
      <w:r>
        <w:t>admin is</w:t>
      </w:r>
      <w:r w:rsidRPr="00CE15FB">
        <w:t xml:space="preserve"> blocked </w:t>
      </w:r>
      <w:r>
        <w:t>from logging out of another account.</w:t>
      </w:r>
    </w:p>
    <w:p w14:paraId="6E582157" w14:textId="77777777" w:rsidR="007911F4" w:rsidRDefault="007911F4" w:rsidP="007911F4"/>
    <w:p w14:paraId="1FF6CE05" w14:textId="77777777" w:rsidR="007911F4" w:rsidRDefault="007911F4" w:rsidP="007911F4"/>
    <w:p w14:paraId="09013096" w14:textId="294DFB93" w:rsidR="00771556" w:rsidRPr="006105A3" w:rsidRDefault="00771556" w:rsidP="00771556">
      <w:pPr>
        <w:pStyle w:val="ListParagraph"/>
        <w:numPr>
          <w:ilvl w:val="0"/>
          <w:numId w:val="1"/>
        </w:numPr>
        <w:rPr>
          <w:rStyle w:val="IntenseReference"/>
        </w:rPr>
      </w:pPr>
      <w:r w:rsidRPr="006105A3">
        <w:rPr>
          <w:rStyle w:val="IntenseReference"/>
        </w:rPr>
        <w:t xml:space="preserve">Other observations </w:t>
      </w:r>
    </w:p>
    <w:p w14:paraId="0E4FB2F1" w14:textId="77777777" w:rsidR="00771556" w:rsidRDefault="00771556" w:rsidP="00771556">
      <w:pPr>
        <w:pStyle w:val="ListParagraph"/>
      </w:pPr>
    </w:p>
    <w:p w14:paraId="626BB6B7" w14:textId="4FC087CE" w:rsidR="00771556" w:rsidRPr="006105A3" w:rsidRDefault="00771556" w:rsidP="00771556">
      <w:pPr>
        <w:rPr>
          <w:rStyle w:val="IntenseReference"/>
        </w:rPr>
      </w:pPr>
      <w:r w:rsidRPr="006105A3">
        <w:rPr>
          <w:rStyle w:val="IntenseReference"/>
        </w:rPr>
        <w:t>4.1-  api/users/dashboard/overview</w:t>
      </w:r>
    </w:p>
    <w:p w14:paraId="3A51E951" w14:textId="34DECD03" w:rsidR="00771556" w:rsidRPr="00771556" w:rsidRDefault="00771556" w:rsidP="00771556">
      <w:r>
        <w:t xml:space="preserve">During the testing, the dashboard overview endpoint returned a 500 error for all four roles with the message </w:t>
      </w:r>
      <w:r w:rsidRPr="00771556">
        <w:t xml:space="preserve">"Error fetching dashboard </w:t>
      </w:r>
      <w:r>
        <w:t>overview.” The issue is not related to a specific role but rather an issue with the system.</w:t>
      </w:r>
    </w:p>
    <w:p w14:paraId="3DAE79C1" w14:textId="0254FC28" w:rsidR="00771556" w:rsidRDefault="00771556" w:rsidP="00771556">
      <w:r w:rsidRPr="00771556">
        <w:rPr>
          <w:noProof/>
        </w:rPr>
        <w:lastRenderedPageBreak/>
        <w:drawing>
          <wp:inline distT="0" distB="0" distL="0" distR="0" wp14:anchorId="115A3AA4" wp14:editId="5CE352E8">
            <wp:extent cx="5731510" cy="4167505"/>
            <wp:effectExtent l="0" t="0" r="2540" b="4445"/>
            <wp:docPr id="206581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11583" name=""/>
                    <pic:cNvPicPr/>
                  </pic:nvPicPr>
                  <pic:blipFill>
                    <a:blip r:embed="rId8"/>
                    <a:stretch>
                      <a:fillRect/>
                    </a:stretch>
                  </pic:blipFill>
                  <pic:spPr>
                    <a:xfrm>
                      <a:off x="0" y="0"/>
                      <a:ext cx="5731510" cy="4167505"/>
                    </a:xfrm>
                    <a:prstGeom prst="rect">
                      <a:avLst/>
                    </a:prstGeom>
                  </pic:spPr>
                </pic:pic>
              </a:graphicData>
            </a:graphic>
          </wp:inline>
        </w:drawing>
      </w:r>
    </w:p>
    <w:p w14:paraId="640A194E" w14:textId="77777777" w:rsidR="00771556" w:rsidRDefault="00771556" w:rsidP="00771556"/>
    <w:p w14:paraId="50D13640" w14:textId="77777777" w:rsidR="006105A3" w:rsidRDefault="006105A3" w:rsidP="00771556"/>
    <w:p w14:paraId="03605702" w14:textId="73C27EF4" w:rsidR="00771556" w:rsidRPr="006105A3" w:rsidRDefault="00771556" w:rsidP="006105A3">
      <w:pPr>
        <w:rPr>
          <w:rStyle w:val="IntenseReference"/>
        </w:rPr>
      </w:pPr>
      <w:r w:rsidRPr="006105A3">
        <w:rPr>
          <w:rStyle w:val="IntenseReference"/>
        </w:rPr>
        <w:t>4.2-  api/ingestion/core</w:t>
      </w:r>
    </w:p>
    <w:p w14:paraId="1494692C" w14:textId="52EF227E" w:rsidR="00771556" w:rsidRPr="00771556" w:rsidRDefault="00771556" w:rsidP="00771556">
      <w:r>
        <w:t xml:space="preserve">Also, the Core POST endpoint </w:t>
      </w:r>
      <w:r w:rsidR="006105A3">
        <w:t>accepted</w:t>
      </w:r>
      <w:r>
        <w:t xml:space="preserve"> an empty request body and </w:t>
      </w:r>
      <w:r w:rsidR="006105A3">
        <w:t>returned</w:t>
      </w:r>
      <w:r>
        <w:t xml:space="preserve"> </w:t>
      </w:r>
      <w:r w:rsidR="006105A3">
        <w:t>202</w:t>
      </w:r>
      <w:r>
        <w:t xml:space="preserve"> </w:t>
      </w:r>
      <w:r w:rsidR="006105A3">
        <w:t>Accepted</w:t>
      </w:r>
      <w:r>
        <w:t xml:space="preserve"> with </w:t>
      </w:r>
      <w:r w:rsidR="006105A3">
        <w:t>the message</w:t>
      </w:r>
      <w:r>
        <w:t xml:space="preserve"> </w:t>
      </w:r>
      <w:r w:rsidRPr="00771556">
        <w:t xml:space="preserve">"Core model integration data sent </w:t>
      </w:r>
      <w:r w:rsidR="006105A3">
        <w:t>successfully,”</w:t>
      </w:r>
      <w:r>
        <w:t xml:space="preserve"> which </w:t>
      </w:r>
      <w:r w:rsidR="006105A3">
        <w:t>means</w:t>
      </w:r>
      <w:r>
        <w:t xml:space="preserve"> the endpoint does not check if the request </w:t>
      </w:r>
      <w:r w:rsidR="006105A3">
        <w:t>contains</w:t>
      </w:r>
      <w:r>
        <w:t xml:space="preserve"> data or not before sending.</w:t>
      </w:r>
    </w:p>
    <w:p w14:paraId="0A1AA92F" w14:textId="1C93691F" w:rsidR="00771556" w:rsidRDefault="00771556" w:rsidP="00771556"/>
    <w:p w14:paraId="400A2571" w14:textId="78AEFFF6" w:rsidR="00771556" w:rsidRPr="007911F4" w:rsidRDefault="00771556" w:rsidP="00771556">
      <w:r w:rsidRPr="00771556">
        <w:rPr>
          <w:noProof/>
        </w:rPr>
        <w:lastRenderedPageBreak/>
        <w:drawing>
          <wp:inline distT="0" distB="0" distL="0" distR="0" wp14:anchorId="6C9E6884" wp14:editId="10144E25">
            <wp:extent cx="5731510" cy="4861560"/>
            <wp:effectExtent l="0" t="0" r="2540" b="0"/>
            <wp:docPr id="18357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80860" name=""/>
                    <pic:cNvPicPr/>
                  </pic:nvPicPr>
                  <pic:blipFill>
                    <a:blip r:embed="rId9"/>
                    <a:stretch>
                      <a:fillRect/>
                    </a:stretch>
                  </pic:blipFill>
                  <pic:spPr>
                    <a:xfrm>
                      <a:off x="0" y="0"/>
                      <a:ext cx="5731510" cy="4861560"/>
                    </a:xfrm>
                    <a:prstGeom prst="rect">
                      <a:avLst/>
                    </a:prstGeom>
                  </pic:spPr>
                </pic:pic>
              </a:graphicData>
            </a:graphic>
          </wp:inline>
        </w:drawing>
      </w:r>
    </w:p>
    <w:sectPr w:rsidR="00771556" w:rsidRPr="00791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C4C97"/>
    <w:multiLevelType w:val="hybridMultilevel"/>
    <w:tmpl w:val="BD1EA5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178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7E"/>
    <w:rsid w:val="000F41E0"/>
    <w:rsid w:val="002128E6"/>
    <w:rsid w:val="002C317E"/>
    <w:rsid w:val="00381D44"/>
    <w:rsid w:val="003B7788"/>
    <w:rsid w:val="00410C67"/>
    <w:rsid w:val="00480EC0"/>
    <w:rsid w:val="005D50C9"/>
    <w:rsid w:val="006105A3"/>
    <w:rsid w:val="007005B8"/>
    <w:rsid w:val="00771556"/>
    <w:rsid w:val="007911F4"/>
    <w:rsid w:val="008360D3"/>
    <w:rsid w:val="00AC1CEE"/>
    <w:rsid w:val="00C0760E"/>
    <w:rsid w:val="00C21A32"/>
    <w:rsid w:val="00C8403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2293D"/>
  <w15:chartTrackingRefBased/>
  <w15:docId w15:val="{2D325441-B3DA-4607-86C5-1F2E66EC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556"/>
  </w:style>
  <w:style w:type="paragraph" w:styleId="Heading1">
    <w:name w:val="heading 1"/>
    <w:basedOn w:val="Normal"/>
    <w:next w:val="Normal"/>
    <w:link w:val="Heading1Char"/>
    <w:uiPriority w:val="9"/>
    <w:qFormat/>
    <w:rsid w:val="002C3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17E"/>
    <w:rPr>
      <w:rFonts w:eastAsiaTheme="majorEastAsia" w:cstheme="majorBidi"/>
      <w:color w:val="272727" w:themeColor="text1" w:themeTint="D8"/>
    </w:rPr>
  </w:style>
  <w:style w:type="paragraph" w:styleId="Title">
    <w:name w:val="Title"/>
    <w:basedOn w:val="Normal"/>
    <w:next w:val="Normal"/>
    <w:link w:val="TitleChar"/>
    <w:uiPriority w:val="10"/>
    <w:qFormat/>
    <w:rsid w:val="002C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17E"/>
    <w:pPr>
      <w:spacing w:before="160"/>
      <w:jc w:val="center"/>
    </w:pPr>
    <w:rPr>
      <w:i/>
      <w:iCs/>
      <w:color w:val="404040" w:themeColor="text1" w:themeTint="BF"/>
    </w:rPr>
  </w:style>
  <w:style w:type="character" w:customStyle="1" w:styleId="QuoteChar">
    <w:name w:val="Quote Char"/>
    <w:basedOn w:val="DefaultParagraphFont"/>
    <w:link w:val="Quote"/>
    <w:uiPriority w:val="29"/>
    <w:rsid w:val="002C317E"/>
    <w:rPr>
      <w:i/>
      <w:iCs/>
      <w:color w:val="404040" w:themeColor="text1" w:themeTint="BF"/>
    </w:rPr>
  </w:style>
  <w:style w:type="paragraph" w:styleId="ListParagraph">
    <w:name w:val="List Paragraph"/>
    <w:basedOn w:val="Normal"/>
    <w:uiPriority w:val="34"/>
    <w:qFormat/>
    <w:rsid w:val="002C317E"/>
    <w:pPr>
      <w:ind w:left="720"/>
      <w:contextualSpacing/>
    </w:pPr>
  </w:style>
  <w:style w:type="character" w:styleId="IntenseEmphasis">
    <w:name w:val="Intense Emphasis"/>
    <w:basedOn w:val="DefaultParagraphFont"/>
    <w:uiPriority w:val="21"/>
    <w:qFormat/>
    <w:rsid w:val="002C317E"/>
    <w:rPr>
      <w:i/>
      <w:iCs/>
      <w:color w:val="0F4761" w:themeColor="accent1" w:themeShade="BF"/>
    </w:rPr>
  </w:style>
  <w:style w:type="paragraph" w:styleId="IntenseQuote">
    <w:name w:val="Intense Quote"/>
    <w:basedOn w:val="Normal"/>
    <w:next w:val="Normal"/>
    <w:link w:val="IntenseQuoteChar"/>
    <w:uiPriority w:val="30"/>
    <w:qFormat/>
    <w:rsid w:val="002C3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17E"/>
    <w:rPr>
      <w:i/>
      <w:iCs/>
      <w:color w:val="0F4761" w:themeColor="accent1" w:themeShade="BF"/>
    </w:rPr>
  </w:style>
  <w:style w:type="character" w:styleId="IntenseReference">
    <w:name w:val="Intense Reference"/>
    <w:basedOn w:val="DefaultParagraphFont"/>
    <w:uiPriority w:val="32"/>
    <w:qFormat/>
    <w:rsid w:val="002C317E"/>
    <w:rPr>
      <w:b/>
      <w:bCs/>
      <w:smallCaps/>
      <w:color w:val="0F4761" w:themeColor="accent1" w:themeShade="BF"/>
      <w:spacing w:val="5"/>
    </w:rPr>
  </w:style>
  <w:style w:type="table" w:styleId="TableGrid">
    <w:name w:val="Table Grid"/>
    <w:basedOn w:val="TableNormal"/>
    <w:uiPriority w:val="39"/>
    <w:rsid w:val="002C3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11F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MUATH IBRAHIM M ALQUBAYSHI</dc:creator>
  <cp:keywords/>
  <dc:description/>
  <cp:lastModifiedBy>MUATH IBRAHIM M ALQUBAYSHI</cp:lastModifiedBy>
  <cp:revision>3</cp:revision>
  <dcterms:created xsi:type="dcterms:W3CDTF">2026-08-19T09:52:00Z</dcterms:created>
  <dcterms:modified xsi:type="dcterms:W3CDTF">2026-08-19T14:57:00Z</dcterms:modified>
</cp:coreProperties>
</file>