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gif" ContentType="image/gif"/>
  <Override PartName="/word/media/image13.gif" ContentType="image/gif"/>
  <Override PartName="/word/media/image12.gif" ContentType="image/gif"/>
  <Override PartName="/word/media/image11.gif" ContentType="image/gif"/>
  <Override PartName="/word/media/image2.gif" ContentType="image/gif"/>
  <Override PartName="/word/media/image3.gif" ContentType="image/gif"/>
  <Override PartName="/word/media/image4.gif" ContentType="image/gif"/>
  <Override PartName="/word/media/image1.png" ContentType="image/png"/>
  <Override PartName="/word/media/image5.gif" ContentType="image/gif"/>
  <Override PartName="/word/media/image6.gif" ContentType="image/gif"/>
  <Override PartName="/word/media/image7.gif" ContentType="image/gif"/>
  <Override PartName="/word/media/image8.gif" ContentType="image/gif"/>
  <Override PartName="/word/media/image10.gif" ContentType="image/gif"/>
  <Override PartName="/word/media/image9.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cs="Times New Roman"/>
          <w:sz w:val="24"/>
          <w:szCs w:val="24"/>
        </w:rPr>
      </w:pPr>
      <w:r>
        <w:rPr>
          <w:rFonts w:cs="Times New Roman" w:ascii="Times New Roman" w:hAnsi="Times New Roman"/>
          <w:sz w:val="24"/>
          <w:szCs w:val="24"/>
        </w:rPr>
        <w:t>Michael Kennedy</w:t>
      </w:r>
    </w:p>
    <w:p>
      <w:pPr>
        <w:pStyle w:val="PlainText"/>
        <w:rPr>
          <w:rFonts w:ascii="Times New Roman" w:hAnsi="Times New Roman" w:cs="Times New Roman"/>
          <w:sz w:val="24"/>
          <w:szCs w:val="24"/>
        </w:rPr>
      </w:pPr>
      <w:r>
        <w:rPr>
          <w:rFonts w:cs="Times New Roman" w:ascii="Times New Roman" w:hAnsi="Times New Roman"/>
          <w:sz w:val="24"/>
          <w:szCs w:val="24"/>
        </w:rPr>
        <w:t>CS 301 -- Lab 2</w:t>
      </w:r>
    </w:p>
    <w:p>
      <w:pPr>
        <w:pStyle w:val="PlainText"/>
        <w:rPr>
          <w:rFonts w:ascii="Times New Roman" w:hAnsi="Times New Roman" w:cs="Times New Roman"/>
          <w:sz w:val="24"/>
          <w:szCs w:val="24"/>
        </w:rPr>
      </w:pPr>
      <w:r>
        <w:rPr>
          <w:rFonts w:cs="Times New Roman" w:ascii="Times New Roman" w:hAnsi="Times New Roman"/>
          <w:sz w:val="24"/>
          <w:szCs w:val="24"/>
        </w:rPr>
        <w:t>Scheme Journal</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Chapter 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is made up of keywords, variables, structure forms, data, whitespace, and comments</w:t>
      </w:r>
    </w:p>
    <w:p>
      <w:pPr>
        <w:pStyle w:val="PlainText"/>
        <w:rPr>
          <w:rFonts w:ascii="Times New Roman" w:hAnsi="Times New Roman" w:cs="Times New Roman"/>
          <w:sz w:val="24"/>
          <w:szCs w:val="24"/>
        </w:rPr>
      </w:pPr>
      <w:r>
        <w:rPr>
          <w:rFonts w:cs="Times New Roman" w:ascii="Times New Roman" w:hAnsi="Times New Roman"/>
          <w:sz w:val="24"/>
          <w:szCs w:val="24"/>
        </w:rPr>
        <w:t xml:space="preserve">Keywords anv variables are called Identifiers.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Characters used: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a-z, A-Z, 0-9, and characters.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Identifiers can't start with the @ symbol, and normally can't start with character that</w:t>
      </w:r>
    </w:p>
    <w:p>
      <w:pPr>
        <w:pStyle w:val="PlainText"/>
        <w:rPr>
          <w:rFonts w:ascii="Times New Roman" w:hAnsi="Times New Roman" w:cs="Times New Roman"/>
          <w:sz w:val="24"/>
          <w:szCs w:val="24"/>
        </w:rPr>
      </w:pPr>
      <w:r>
        <w:rPr>
          <w:rFonts w:cs="Times New Roman" w:ascii="Times New Roman" w:hAnsi="Times New Roman"/>
          <w:sz w:val="24"/>
          <w:szCs w:val="24"/>
        </w:rPr>
        <w:t xml:space="preserve">may start with a number.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True and False booleans are written as #t and #f.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Lists are written: (a b c)</w:t>
      </w:r>
    </w:p>
    <w:p>
      <w:pPr>
        <w:pStyle w:val="PlainText"/>
        <w:rPr>
          <w:rFonts w:ascii="Times New Roman" w:hAnsi="Times New Roman" w:cs="Times New Roman"/>
          <w:sz w:val="24"/>
          <w:szCs w:val="24"/>
        </w:rPr>
      </w:pPr>
      <w:r>
        <w:rPr>
          <w:rFonts w:cs="Times New Roman" w:ascii="Times New Roman" w:hAnsi="Times New Roman"/>
          <w:sz w:val="24"/>
          <w:szCs w:val="24"/>
        </w:rPr>
        <w:t>Vctors: #(name)</w:t>
      </w:r>
    </w:p>
    <w:p>
      <w:pPr>
        <w:pStyle w:val="PlainText"/>
        <w:rPr>
          <w:rFonts w:ascii="Times New Roman" w:hAnsi="Times New Roman" w:cs="Times New Roman"/>
          <w:sz w:val="24"/>
          <w:szCs w:val="24"/>
        </w:rPr>
      </w:pPr>
      <w:r>
        <w:rPr>
          <w:rFonts w:cs="Times New Roman" w:ascii="Times New Roman" w:hAnsi="Times New Roman"/>
          <w:sz w:val="24"/>
          <w:szCs w:val="24"/>
        </w:rPr>
        <w:t>Strings: "String"</w:t>
      </w:r>
    </w:p>
    <w:p>
      <w:pPr>
        <w:pStyle w:val="PlainText"/>
        <w:rPr>
          <w:rFonts w:ascii="Times New Roman" w:hAnsi="Times New Roman" w:cs="Times New Roman"/>
          <w:sz w:val="24"/>
          <w:szCs w:val="24"/>
        </w:rPr>
      </w:pPr>
      <w:r>
        <w:rPr>
          <w:rFonts w:cs="Times New Roman" w:ascii="Times New Roman" w:hAnsi="Times New Roman"/>
          <w:sz w:val="24"/>
          <w:szCs w:val="24"/>
        </w:rPr>
        <w:t>Char: #\x</w:t>
      </w:r>
    </w:p>
    <w:p>
      <w:pPr>
        <w:pStyle w:val="PlainText"/>
        <w:rPr>
          <w:rFonts w:ascii="Times New Roman" w:hAnsi="Times New Roman" w:cs="Times New Roman"/>
          <w:sz w:val="24"/>
          <w:szCs w:val="24"/>
        </w:rPr>
      </w:pPr>
      <w:r>
        <w:rPr>
          <w:rFonts w:cs="Times New Roman" w:ascii="Times New Roman" w:hAnsi="Times New Roman"/>
          <w:sz w:val="24"/>
          <w:szCs w:val="24"/>
        </w:rPr>
        <w:t>Comments;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1.2</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Predicate names end in a question mark (?). Predicate names are procedures that return</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true or false answer.</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Type predicates, e.g. 'pair?' are created from the name of the type, which in this case</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'pair'</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The names of most char, string, and vector procecdures start with prefixes such as 'char-',</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'string-', and 'vector-' (e.g. 'string-append').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 Names of procedures that convert an object from one type into an object of another type is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written as type1-&gt;type2.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Procedures that end with a side effect end with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Questions: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1. What's an example of converting an object from one type into an object of another type? As in</w:t>
      </w:r>
    </w:p>
    <w:p>
      <w:pPr>
        <w:pStyle w:val="PlainText"/>
        <w:rPr>
          <w:rFonts w:ascii="Times New Roman" w:hAnsi="Times New Roman" w:cs="Times New Roman"/>
          <w:sz w:val="24"/>
          <w:szCs w:val="24"/>
        </w:rPr>
      </w:pPr>
      <w:r>
        <w:rPr>
          <w:rFonts w:cs="Times New Roman" w:ascii="Times New Roman" w:hAnsi="Times New Roman"/>
          <w:sz w:val="24"/>
          <w:szCs w:val="24"/>
        </w:rPr>
        <w:t>converting an int- to a string-?</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2. What does "side effects" mean?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1.3</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 The value of a procedure is said to be unspecefied*.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Question: What does that even mean?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Chapter 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2.1</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follows a 'Read-evaluate-print' cycle, aka REPL. Perhaps similar to Python.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You can write from the keyboard and get the expression back immediately.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To save for later use:</w:t>
      </w:r>
    </w:p>
    <w:p>
      <w:pPr>
        <w:pStyle w:val="PlainText"/>
        <w:rPr>
          <w:rFonts w:ascii="Times New Roman" w:hAnsi="Times New Roman" w:cs="Times New Roman"/>
          <w:sz w:val="24"/>
          <w:szCs w:val="24"/>
        </w:rPr>
      </w:pPr>
      <w:r>
        <w:rPr>
          <w:rFonts w:cs="Times New Roman" w:ascii="Times New Roman" w:hAnsi="Times New Roman"/>
          <w:sz w:val="24"/>
          <w:szCs w:val="24"/>
        </w:rPr>
        <w:t>* transcript-on/off</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Lists can contain more than one object, so an int and a string can be in a single list.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'=&gt;' means "evaluates to"</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2.2</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expressions are constant data objects.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Numbers are constant. Scheme echoes numbers back. (e.g +1/2 1/2 returns 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Scheme provides names for arithmatic proceduress: '+, -, *, /'</w:t>
      </w:r>
    </w:p>
    <w:p>
      <w:pPr>
        <w:pStyle w:val="PlainText"/>
        <w:rPr>
          <w:rFonts w:ascii="Times New Roman" w:hAnsi="Times New Roman" w:cs="Times New Roman"/>
          <w:sz w:val="24"/>
          <w:szCs w:val="24"/>
        </w:rPr>
      </w:pPr>
      <w:r>
        <w:rPr>
          <w:rFonts w:cs="Times New Roman" w:ascii="Times New Roman" w:hAnsi="Times New Roman"/>
          <w:sz w:val="24"/>
          <w:szCs w:val="24"/>
        </w:rPr>
        <w:t>Each procedure accepts 2 arguments. Arithmatic procedures take 2 arguments.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'cdr' and 'car' returns the first element of a list and the rest of the elements of a list</w:t>
      </w:r>
    </w:p>
    <w:p>
      <w:pPr>
        <w:pStyle w:val="PlainText"/>
        <w:rPr>
          <w:rFonts w:ascii="Times New Roman" w:hAnsi="Times New Roman" w:cs="Times New Roman"/>
          <w:sz w:val="24"/>
          <w:szCs w:val="24"/>
        </w:rPr>
      </w:pPr>
      <w:r>
        <w:rPr>
          <w:rFonts w:cs="Times New Roman" w:ascii="Times New Roman" w:hAnsi="Times New Roman"/>
          <w:sz w:val="24"/>
          <w:szCs w:val="24"/>
        </w:rPr>
        <w:t xml:space="preserve">respectively.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'cons' constructs a list.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A. 1.2 * (2-1/3) + -8.7 -&gt; (+ (* 1/2 ( - 2 1/3)) -8.7)</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-6.6999999999</w:t>
      </w:r>
    </w:p>
    <w:p>
      <w:pPr>
        <w:pStyle w:val="PlainText"/>
        <w:rPr>
          <w:rFonts w:ascii="Times New Roman" w:hAnsi="Times New Roman" w:cs="Times New Roman"/>
          <w:sz w:val="24"/>
          <w:szCs w:val="24"/>
        </w:rPr>
      </w:pPr>
      <w:r>
        <w:rPr>
          <w:rFonts w:cs="Times New Roman" w:ascii="Times New Roman" w:hAnsi="Times New Roman"/>
          <w:sz w:val="24"/>
          <w:szCs w:val="24"/>
        </w:rPr>
        <w:t>B. (2/3 + 4/9) / (5/11 - 4/3) -&gt; (/ (+ 2/3 4/9) (- 5/11 4/3))</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-1 23/87</w:t>
      </w:r>
    </w:p>
    <w:p>
      <w:pPr>
        <w:pStyle w:val="PlainText"/>
        <w:rPr>
          <w:rFonts w:ascii="Times New Roman" w:hAnsi="Times New Roman" w:cs="Times New Roman"/>
          <w:sz w:val="24"/>
          <w:szCs w:val="24"/>
        </w:rPr>
      </w:pPr>
      <w:r>
        <w:rPr>
          <w:rFonts w:cs="Times New Roman" w:ascii="Times New Roman" w:hAnsi="Times New Roman"/>
          <w:sz w:val="24"/>
          <w:szCs w:val="24"/>
        </w:rPr>
        <w:t>C. 1 + 1 / (2 + 1 / (1 + 1/2)) -&gt; (+ 1 (/ 1 (+ 2 (/ 1 (+ 1 1/2)))))</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1 3/8</w:t>
      </w:r>
    </w:p>
    <w:p>
      <w:pPr>
        <w:pStyle w:val="PlainText"/>
        <w:rPr>
          <w:rFonts w:ascii="Times New Roman" w:hAnsi="Times New Roman" w:cs="Times New Roman"/>
          <w:sz w:val="24"/>
          <w:szCs w:val="24"/>
        </w:rPr>
      </w:pPr>
      <w:r>
        <w:rPr>
          <w:rFonts w:cs="Times New Roman" w:ascii="Times New Roman" w:hAnsi="Times New Roman"/>
          <w:sz w:val="24"/>
          <w:szCs w:val="24"/>
        </w:rPr>
        <w:t>D. 1 * -2 * 3 * -4 * 5 * -6 * 7 = (* 1 (* -2 (* 3 (* -4 (* 5 (* -6 7))))))</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Answer: -5040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(+ 2 3/4) = 2 3/4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(+ 2 3/4 5) = 7 3/4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A. '(car . cdr)</w:t>
      </w:r>
    </w:p>
    <w:p>
      <w:pPr>
        <w:pStyle w:val="PlainText"/>
        <w:rPr>
          <w:rFonts w:ascii="Times New Roman" w:hAnsi="Times New Roman" w:cs="Times New Roman"/>
          <w:sz w:val="24"/>
          <w:szCs w:val="24"/>
        </w:rPr>
      </w:pPr>
      <w:r>
        <w:rPr>
          <w:rFonts w:cs="Times New Roman" w:ascii="Times New Roman" w:hAnsi="Times New Roman"/>
          <w:sz w:val="24"/>
          <w:szCs w:val="24"/>
        </w:rPr>
        <w:t>B. '(this (is silly))</w:t>
      </w:r>
    </w:p>
    <w:p>
      <w:pPr>
        <w:pStyle w:val="PlainText"/>
        <w:rPr>
          <w:rFonts w:ascii="Times New Roman" w:hAnsi="Times New Roman" w:cs="Times New Roman"/>
          <w:sz w:val="24"/>
          <w:szCs w:val="24"/>
        </w:rPr>
      </w:pPr>
      <w:r>
        <w:rPr>
          <w:rFonts w:cs="Times New Roman" w:ascii="Times New Roman" w:hAnsi="Times New Roman"/>
          <w:sz w:val="24"/>
          <w:szCs w:val="24"/>
        </w:rPr>
        <w:t>C. '(is silly)</w:t>
      </w:r>
    </w:p>
    <w:p>
      <w:pPr>
        <w:pStyle w:val="PlainText"/>
        <w:rPr>
          <w:rFonts w:ascii="Times New Roman" w:hAnsi="Times New Roman" w:cs="Times New Roman"/>
          <w:sz w:val="24"/>
          <w:szCs w:val="24"/>
        </w:rPr>
      </w:pPr>
      <w:r>
        <w:rPr>
          <w:rFonts w:cs="Times New Roman" w:ascii="Times New Roman" w:hAnsi="Times New Roman"/>
          <w:sz w:val="24"/>
          <w:szCs w:val="24"/>
        </w:rPr>
        <w:t>D. '(+ 2 3)</w:t>
      </w:r>
    </w:p>
    <w:p>
      <w:pPr>
        <w:pStyle w:val="PlainText"/>
        <w:rPr>
          <w:rFonts w:ascii="Times New Roman" w:hAnsi="Times New Roman" w:cs="Times New Roman"/>
          <w:sz w:val="24"/>
          <w:szCs w:val="24"/>
        </w:rPr>
      </w:pPr>
      <w:r>
        <w:rPr>
          <w:rFonts w:cs="Times New Roman" w:ascii="Times New Roman" w:hAnsi="Times New Roman"/>
          <w:sz w:val="24"/>
          <w:szCs w:val="24"/>
        </w:rPr>
        <w:t>E. '(+ 2 3)</w:t>
      </w:r>
    </w:p>
    <w:p>
      <w:pPr>
        <w:pStyle w:val="PlainText"/>
        <w:rPr>
          <w:rFonts w:ascii="Times New Roman" w:hAnsi="Times New Roman" w:cs="Times New Roman"/>
          <w:sz w:val="24"/>
          <w:szCs w:val="24"/>
        </w:rPr>
      </w:pPr>
      <w:r>
        <w:rPr>
          <w:rFonts w:cs="Times New Roman" w:ascii="Times New Roman" w:hAnsi="Times New Roman"/>
          <w:sz w:val="24"/>
          <w:szCs w:val="24"/>
        </w:rPr>
        <w:t>F. '+</w:t>
      </w:r>
    </w:p>
    <w:p>
      <w:pPr>
        <w:pStyle w:val="PlainText"/>
        <w:rPr>
          <w:rFonts w:ascii="Times New Roman" w:hAnsi="Times New Roman" w:cs="Times New Roman"/>
          <w:sz w:val="24"/>
          <w:szCs w:val="24"/>
        </w:rPr>
      </w:pPr>
      <w:r>
        <w:rPr>
          <w:rFonts w:cs="Times New Roman" w:ascii="Times New Roman" w:hAnsi="Times New Roman"/>
          <w:sz w:val="24"/>
          <w:szCs w:val="24"/>
        </w:rPr>
        <w:t>G. '(2 3)</w:t>
      </w:r>
    </w:p>
    <w:p>
      <w:pPr>
        <w:pStyle w:val="PlainText"/>
        <w:rPr>
          <w:rFonts w:ascii="Times New Roman" w:hAnsi="Times New Roman" w:cs="Times New Roman"/>
          <w:sz w:val="24"/>
          <w:szCs w:val="24"/>
        </w:rPr>
      </w:pPr>
      <w:r>
        <w:rPr>
          <w:rFonts w:cs="Times New Roman" w:ascii="Times New Roman" w:hAnsi="Times New Roman"/>
          <w:sz w:val="24"/>
          <w:szCs w:val="24"/>
        </w:rPr>
        <w:t>H. #&lt;procedure:cons&gt;</w:t>
      </w:r>
    </w:p>
    <w:p>
      <w:pPr>
        <w:pStyle w:val="PlainText"/>
        <w:rPr>
          <w:rFonts w:ascii="Times New Roman" w:hAnsi="Times New Roman" w:cs="Times New Roman"/>
          <w:sz w:val="24"/>
          <w:szCs w:val="24"/>
        </w:rPr>
      </w:pPr>
      <w:r>
        <w:rPr>
          <w:rFonts w:cs="Times New Roman" w:ascii="Times New Roman" w:hAnsi="Times New Roman"/>
          <w:sz w:val="24"/>
          <w:szCs w:val="24"/>
        </w:rPr>
        <w:t>I. 'cons</w:t>
      </w:r>
    </w:p>
    <w:p>
      <w:pPr>
        <w:pStyle w:val="PlainText"/>
        <w:rPr>
          <w:rFonts w:ascii="Times New Roman" w:hAnsi="Times New Roman" w:cs="Times New Roman"/>
          <w:sz w:val="24"/>
          <w:szCs w:val="24"/>
        </w:rPr>
      </w:pPr>
      <w:r>
        <w:rPr>
          <w:rFonts w:cs="Times New Roman" w:ascii="Times New Roman" w:hAnsi="Times New Roman"/>
          <w:sz w:val="24"/>
          <w:szCs w:val="24"/>
        </w:rPr>
        <w:t>J. '' cons</w:t>
      </w:r>
    </w:p>
    <w:p>
      <w:pPr>
        <w:pStyle w:val="PlainText"/>
        <w:rPr>
          <w:rFonts w:ascii="Times New Roman" w:hAnsi="Times New Roman" w:cs="Times New Roman"/>
          <w:sz w:val="24"/>
          <w:szCs w:val="24"/>
        </w:rPr>
      </w:pPr>
      <w:r>
        <w:rPr>
          <w:rFonts w:cs="Times New Roman" w:ascii="Times New Roman" w:hAnsi="Times New Roman"/>
          <w:sz w:val="24"/>
          <w:szCs w:val="24"/>
        </w:rPr>
        <w:t>K. 'quote</w:t>
      </w:r>
    </w:p>
    <w:p>
      <w:pPr>
        <w:pStyle w:val="PlainText"/>
        <w:rPr>
          <w:rFonts w:ascii="Times New Roman" w:hAnsi="Times New Roman" w:cs="Times New Roman"/>
          <w:sz w:val="24"/>
          <w:szCs w:val="24"/>
        </w:rPr>
      </w:pPr>
      <w:r>
        <w:rPr>
          <w:rFonts w:cs="Times New Roman" w:ascii="Times New Roman" w:hAnsi="Times New Roman"/>
          <w:sz w:val="24"/>
          <w:szCs w:val="24"/>
        </w:rPr>
        <w:t>L. 5</w:t>
      </w:r>
    </w:p>
    <w:p>
      <w:pPr>
        <w:pStyle w:val="PlainText"/>
        <w:rPr>
          <w:rFonts w:ascii="Times New Roman" w:hAnsi="Times New Roman" w:cs="Times New Roman"/>
          <w:sz w:val="24"/>
          <w:szCs w:val="24"/>
        </w:rPr>
      </w:pPr>
      <w:r>
        <w:rPr>
          <w:rFonts w:cs="Times New Roman" w:ascii="Times New Roman" w:hAnsi="Times New Roman"/>
          <w:sz w:val="24"/>
          <w:szCs w:val="24"/>
        </w:rPr>
        <w:t>M. 5</w:t>
      </w:r>
    </w:p>
    <w:p>
      <w:pPr>
        <w:pStyle w:val="PlainText"/>
        <w:rPr>
          <w:rFonts w:ascii="Times New Roman" w:hAnsi="Times New Roman" w:cs="Times New Roman"/>
          <w:sz w:val="24"/>
          <w:szCs w:val="24"/>
        </w:rPr>
      </w:pPr>
      <w:r>
        <w:rPr>
          <w:rFonts w:cs="Times New Roman" w:ascii="Times New Roman" w:hAnsi="Times New Roman"/>
          <w:sz w:val="24"/>
          <w:szCs w:val="24"/>
        </w:rPr>
        <w:t>N. 5</w:t>
      </w:r>
    </w:p>
    <w:p>
      <w:pPr>
        <w:pStyle w:val="PlainText"/>
        <w:rPr>
          <w:rFonts w:ascii="Times New Roman" w:hAnsi="Times New Roman" w:cs="Times New Roman"/>
          <w:sz w:val="24"/>
          <w:szCs w:val="24"/>
        </w:rPr>
      </w:pPr>
      <w:r>
        <w:rPr>
          <w:rFonts w:cs="Times New Roman" w:ascii="Times New Roman" w:hAnsi="Times New Roman"/>
          <w:sz w:val="24"/>
          <w:szCs w:val="24"/>
        </w:rPr>
        <w:t>O. 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(car '((b a) (c d)))) = b</w:t>
      </w:r>
    </w:p>
    <w:p>
      <w:pPr>
        <w:pStyle w:val="PlainText"/>
        <w:rPr>
          <w:rFonts w:ascii="Times New Roman" w:hAnsi="Times New Roman" w:cs="Times New Roman"/>
          <w:sz w:val="24"/>
          <w:szCs w:val="24"/>
        </w:rPr>
      </w:pPr>
      <w:r>
        <w:rPr>
          <w:rFonts w:cs="Times New Roman" w:ascii="Times New Roman" w:hAnsi="Times New Roman"/>
          <w:sz w:val="24"/>
          <w:szCs w:val="24"/>
        </w:rPr>
        <w:t>(car (car '((c d) (a b)))) = c</w:t>
      </w:r>
    </w:p>
    <w:p>
      <w:pPr>
        <w:pStyle w:val="PlainText"/>
        <w:rPr>
          <w:rFonts w:ascii="Times New Roman" w:hAnsi="Times New Roman" w:cs="Times New Roman"/>
          <w:sz w:val="24"/>
          <w:szCs w:val="24"/>
        </w:rPr>
      </w:pPr>
      <w:r>
        <w:rPr>
          <w:rFonts w:cs="Times New Roman" w:ascii="Times New Roman" w:hAnsi="Times New Roman"/>
          <w:sz w:val="24"/>
          <w:szCs w:val="24"/>
        </w:rPr>
        <w:t>(car (car '((d c) (a b)))) =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(list (cons 'a 'b) (cons (cons 'c '()) (cons 'd '())) (cons '()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2.2.6</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ascii="Times New Roman" w:hAnsi="Times New Roman"/>
          <w:sz w:val="24"/>
          <w:szCs w:val="24"/>
        </w:rPr>
        <w:drawing>
          <wp:inline distT="0" distB="0" distL="0" distR="0">
            <wp:extent cx="5865495" cy="1889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65495" cy="1889125"/>
                    </a:xfrm>
                    <a:prstGeom prst="rect">
                      <a:avLst/>
                    </a:prstGeom>
                  </pic:spPr>
                </pic:pic>
              </a:graphicData>
            </a:graphic>
          </wp:inline>
        </w:drawing>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2.2.7</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'((a b) (c d)))</w:t>
      </w:r>
    </w:p>
    <w:p>
      <w:pPr>
        <w:pStyle w:val="PlainText"/>
        <w:rPr>
          <w:rFonts w:ascii="Times New Roman" w:hAnsi="Times New Roman" w:cs="Times New Roman"/>
          <w:sz w:val="24"/>
          <w:szCs w:val="24"/>
        </w:rPr>
      </w:pPr>
      <w:r>
        <w:rPr>
          <w:rFonts w:cs="Times New Roman" w:ascii="Times New Roman" w:hAnsi="Times New Roman"/>
          <w:sz w:val="24"/>
          <w:szCs w:val="24"/>
        </w:rPr>
        <w:t>(cdr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(car(car '((a b) (c d))))</w:t>
      </w:r>
    </w:p>
    <w:p>
      <w:pPr>
        <w:pStyle w:val="PlainText"/>
        <w:rPr>
          <w:rFonts w:ascii="Times New Roman" w:hAnsi="Times New Roman" w:cs="Times New Roman"/>
          <w:sz w:val="24"/>
          <w:szCs w:val="24"/>
        </w:rPr>
      </w:pPr>
      <w:r>
        <w:rPr>
          <w:rFonts w:cs="Times New Roman" w:ascii="Times New Roman" w:hAnsi="Times New Roman"/>
          <w:sz w:val="24"/>
          <w:szCs w:val="24"/>
        </w:rPr>
        <w:t>(car (cdr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(car (cdr ‘((a b) (c d))))</w:t>
      </w:r>
    </w:p>
    <w:p>
      <w:pPr>
        <w:pStyle w:val="PlainText"/>
        <w:rPr>
          <w:rFonts w:ascii="Times New Roman" w:hAnsi="Times New Roman" w:cs="Times New Roman"/>
          <w:sz w:val="24"/>
          <w:szCs w:val="24"/>
        </w:rPr>
      </w:pPr>
      <w:r>
        <w:rPr>
          <w:rFonts w:cs="Times New Roman" w:ascii="Times New Roman" w:hAnsi="Times New Roman"/>
          <w:sz w:val="24"/>
          <w:szCs w:val="24"/>
        </w:rPr>
        <w:t>(cdr (cdr ‘((a b) (c d))))</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2.2.8</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reads, evaluates, then prints.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2.3</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Scheme evaluates things in a pretty straightforward fashion. For example, it processes (+ 3 4) like it applies the addition operation (+) to 3 and 4.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2.3.1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First, a list of + - * / is created. </w:t>
      </w:r>
      <w:r>
        <w:rPr>
          <w:rFonts w:cs="Times New Roman" w:ascii="Times New Roman" w:hAnsi="Times New Roman"/>
          <w:b/>
          <w:i/>
          <w:sz w:val="24"/>
          <w:szCs w:val="24"/>
        </w:rPr>
        <w:t xml:space="preserve">Cdr </w:t>
      </w:r>
      <w:r>
        <w:rPr>
          <w:rFonts w:cs="Times New Roman" w:ascii="Times New Roman" w:hAnsi="Times New Roman"/>
          <w:sz w:val="24"/>
          <w:szCs w:val="24"/>
        </w:rPr>
        <w:t xml:space="preserve">grabs every element except the first element in that list, which in this case are the symbols + - * /. Then, of the elements selected with </w:t>
      </w:r>
      <w:r>
        <w:rPr>
          <w:rFonts w:cs="Times New Roman" w:ascii="Times New Roman" w:hAnsi="Times New Roman"/>
          <w:b/>
          <w:i/>
          <w:sz w:val="24"/>
          <w:szCs w:val="24"/>
        </w:rPr>
        <w:t>cdr, car</w:t>
      </w:r>
      <w:r>
        <w:rPr>
          <w:rFonts w:cs="Times New Roman" w:ascii="Times New Roman" w:hAnsi="Times New Roman"/>
          <w:sz w:val="24"/>
          <w:szCs w:val="24"/>
        </w:rPr>
        <w:t xml:space="preserve"> grabs the first element of that list, which in this case is the subtraction symbol. This makes the procedure (- 17 5) which results in 12. </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2.4</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rStyle w:val="Appleconvertedspace"/>
          <w:color w:val="000000"/>
          <w:highlight w:val="white"/>
        </w:rPr>
      </w:pPr>
      <w:r>
        <w:rPr>
          <w:rFonts w:ascii="Times New Roman" w:hAnsi="Times New Roman"/>
          <w:sz w:val="24"/>
          <w:szCs w:val="24"/>
        </w:rPr>
        <w:t xml:space="preserve">To assign values to variables use </w:t>
      </w:r>
      <w:r>
        <w:rPr>
          <w:rFonts w:ascii="Times New Roman" w:hAnsi="Times New Roman"/>
          <w:b/>
          <w:i/>
          <w:sz w:val="24"/>
          <w:szCs w:val="24"/>
          <w:u w:val="single"/>
        </w:rPr>
        <w:t>let</w:t>
      </w:r>
      <w:r>
        <w:rPr>
          <w:rFonts w:ascii="Times New Roman" w:hAnsi="Times New Roman"/>
          <w:b/>
          <w:sz w:val="24"/>
          <w:szCs w:val="24"/>
        </w:rPr>
        <w:t xml:space="preserve"> </w:t>
      </w:r>
      <w:r>
        <w:rPr>
          <w:rFonts w:ascii="Times New Roman" w:hAnsi="Times New Roman"/>
          <w:sz w:val="24"/>
          <w:szCs w:val="24"/>
        </w:rPr>
        <w:t xml:space="preserve">(i.e. </w:t>
      </w:r>
      <w:r>
        <w:rPr>
          <w:rFonts w:ascii="Times New Roman" w:hAnsi="Times New Roman"/>
          <w:color w:val="000000"/>
          <w:sz w:val="24"/>
          <w:szCs w:val="24"/>
          <w:shd w:fill="FFFFFF" w:val="clear"/>
        </w:rPr>
        <w:t>(let ((x 2))(+ x 3)) </w:t>
      </w:r>
      <w:r>
        <w:rPr>
          <w:rFonts w:ascii="Times New Roman" w:hAnsi="Times New Roman"/>
          <w:sz w:val="24"/>
          <w:szCs w:val="24"/>
        </w:rPr>
        <w:t xml:space="preserve">→ </w:t>
      </w:r>
      <w:r>
        <w:rPr>
          <w:rFonts w:ascii="Times New Roman" w:hAnsi="Times New Roman"/>
          <w:color w:val="000000"/>
          <w:sz w:val="24"/>
          <w:szCs w:val="24"/>
          <w:shd w:fill="FFFFFF" w:val="clear"/>
        </w:rPr>
        <w:t>5</w:t>
      </w:r>
      <w:r>
        <w:rPr>
          <w:rStyle w:val="Appleconvertedspace"/>
          <w:rFonts w:ascii="Times New Roman" w:hAnsi="Times New Roman"/>
          <w:color w:val="000000"/>
          <w:sz w:val="24"/>
          <w:szCs w:val="24"/>
          <w:shd w:fill="FFFFFF" w:val="clear"/>
        </w:rPr>
        <w:t> )</w:t>
      </w:r>
    </w:p>
    <w:p>
      <w:pPr>
        <w:pStyle w:val="Normal"/>
        <w:rPr>
          <w:rStyle w:val="Appleconvertedspace"/>
          <w:rFonts w:ascii="Times New Roman" w:hAnsi="Times New Roman"/>
          <w:sz w:val="24"/>
          <w:szCs w:val="24"/>
        </w:rPr>
      </w:pPr>
      <w:r>
        <w:rPr>
          <w:color w:val="000000"/>
          <w:shd w:fill="FFFFFF" w:val="clear"/>
        </w:rPr>
      </w:r>
    </w:p>
    <w:p>
      <w:pPr>
        <w:pStyle w:val="Normal"/>
        <w:rPr>
          <w:rFonts w:ascii="Times New Roman" w:hAnsi="Times New Roman"/>
          <w:sz w:val="24"/>
          <w:szCs w:val="24"/>
        </w:rPr>
      </w:pPr>
      <w:r>
        <w:rPr>
          <w:rFonts w:ascii="Times New Roman" w:hAnsi="Times New Roman"/>
          <w:sz w:val="24"/>
          <w:szCs w:val="24"/>
        </w:rPr>
        <w:t xml:space="preserve">You can also assign other mathematical operations with </w:t>
      </w:r>
      <w:r>
        <w:rPr>
          <w:rFonts w:ascii="Times New Roman" w:hAnsi="Times New Roman"/>
          <w:b/>
          <w:i/>
          <w:sz w:val="24"/>
          <w:szCs w:val="24"/>
          <w:u w:val="single"/>
        </w:rPr>
        <w:t>let</w:t>
      </w:r>
      <w:r>
        <w:rPr>
          <w:rFonts w:ascii="Times New Roman" w:hAnsi="Times New Roman"/>
          <w:sz w:val="24"/>
          <w:szCs w:val="24"/>
        </w:rPr>
        <w:t xml:space="preserve"> (i.e. </w:t>
      </w:r>
      <w:r>
        <w:rPr>
          <w:rFonts w:ascii="Times New Roman" w:hAnsi="Times New Roman"/>
          <w:color w:val="000000"/>
          <w:sz w:val="24"/>
          <w:szCs w:val="24"/>
          <w:shd w:fill="FFFFFF" w:val="clear"/>
        </w:rPr>
        <w:t>(let ((+ *))</w:t>
      </w:r>
      <w:r>
        <w:rPr>
          <w:rFonts w:ascii="Times New Roman" w:hAnsi="Times New Roman"/>
          <w:color w:val="000000"/>
          <w:sz w:val="24"/>
          <w:szCs w:val="24"/>
        </w:rPr>
        <w:t xml:space="preserve"> </w:t>
      </w:r>
      <w:r>
        <w:rPr>
          <w:rFonts w:ascii="Times New Roman" w:hAnsi="Times New Roman"/>
          <w:color w:val="000000"/>
          <w:sz w:val="24"/>
          <w:szCs w:val="24"/>
          <w:shd w:fill="FFFFFF" w:val="clear"/>
        </w:rPr>
        <w:t>(+ 2 3)) </w:t>
      </w:r>
      <w:r>
        <w:rPr>
          <w:rFonts w:ascii="Times New Roman" w:hAnsi="Times New Roman"/>
          <w:sz w:val="24"/>
          <w:szCs w:val="24"/>
        </w:rPr>
        <w:t>→ 6)</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1"/>
        </w:numPr>
        <w:rPr>
          <w:rFonts w:ascii="Times New Roman" w:hAnsi="Times New Roman" w:cs="Times New Roman"/>
          <w:sz w:val="24"/>
          <w:szCs w:val="24"/>
        </w:rPr>
      </w:pPr>
      <w:r>
        <w:rPr>
          <w:rFonts w:cs="Times New Roman" w:ascii="Times New Roman" w:hAnsi="Times New Roman"/>
          <w:sz w:val="24"/>
          <w:szCs w:val="24"/>
        </w:rPr>
        <w:t>(let ((a 1) (b 2))</w:t>
        <w:br/>
        <w:t xml:space="preserve">  (let ((x (* a 3)))</w:t>
        <w:br/>
        <w:t xml:space="preserve"> </w:t>
        <w:tab/>
        <w:t>(+ (- x b) (+ x b))))</w:t>
      </w:r>
    </w:p>
    <w:p>
      <w:pPr>
        <w:pStyle w:val="PlainText"/>
        <w:numPr>
          <w:ilvl w:val="0"/>
          <w:numId w:val="1"/>
        </w:numPr>
        <w:rPr>
          <w:rFonts w:ascii="Times New Roman" w:hAnsi="Times New Roman" w:cs="Times New Roman"/>
          <w:sz w:val="24"/>
          <w:szCs w:val="24"/>
        </w:rPr>
      </w:pPr>
      <w:r>
        <w:rPr>
          <w:rFonts w:cs="Times New Roman" w:ascii="Times New Roman" w:hAnsi="Times New Roman"/>
          <w:sz w:val="24"/>
          <w:szCs w:val="24"/>
        </w:rPr>
        <w:t>(let ((x (list a b c)))</w:t>
        <w:br/>
        <w:t xml:space="preserve"> (cons (car x) (cdr x)))</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The program assigns 9 to x, re-assigns 9/3 to x, multiplies 9 and 3, and finally adds 27 to itself resulting in 54.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2.4.3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2"/>
        </w:numPr>
        <w:rPr>
          <w:rFonts w:ascii="Times New Roman" w:hAnsi="Times New Roman" w:cs="Times New Roman"/>
          <w:sz w:val="24"/>
          <w:szCs w:val="24"/>
        </w:rPr>
      </w:pPr>
      <w:r>
        <w:rPr>
          <w:rFonts w:cs="Times New Roman" w:ascii="Times New Roman" w:hAnsi="Times New Roman"/>
          <w:sz w:val="24"/>
          <w:szCs w:val="24"/>
        </w:rPr>
        <w:t xml:space="preserve">Results in ‘((c . b) (a . d)) – because the </w:t>
      </w:r>
      <w:r>
        <w:rPr>
          <w:rFonts w:cs="Times New Roman" w:ascii="Times New Roman" w:hAnsi="Times New Roman"/>
          <w:b/>
          <w:i/>
          <w:sz w:val="24"/>
          <w:szCs w:val="24"/>
        </w:rPr>
        <w:t>let</w:t>
      </w:r>
      <w:r>
        <w:rPr>
          <w:rFonts w:cs="Times New Roman" w:ascii="Times New Roman" w:hAnsi="Times New Roman"/>
          <w:sz w:val="24"/>
          <w:szCs w:val="24"/>
        </w:rPr>
        <w:t xml:space="preserve"> statements only change within the scope of the parenthesis. In this case, the </w:t>
      </w:r>
      <w:r>
        <w:rPr>
          <w:rFonts w:cs="Times New Roman" w:ascii="Times New Roman" w:hAnsi="Times New Roman"/>
          <w:b/>
          <w:i/>
          <w:sz w:val="24"/>
          <w:szCs w:val="24"/>
        </w:rPr>
        <w:t>let</w:t>
      </w:r>
      <w:r>
        <w:rPr>
          <w:rFonts w:cs="Times New Roman" w:ascii="Times New Roman" w:hAnsi="Times New Roman"/>
          <w:sz w:val="24"/>
          <w:szCs w:val="24"/>
        </w:rPr>
        <w:t xml:space="preserve"> statements only changes x to c in the scope of that statement. The second </w:t>
      </w:r>
      <w:r>
        <w:rPr>
          <w:rFonts w:cs="Times New Roman" w:ascii="Times New Roman" w:hAnsi="Times New Roman"/>
          <w:b/>
          <w:i/>
          <w:sz w:val="24"/>
          <w:szCs w:val="24"/>
        </w:rPr>
        <w:t>let</w:t>
      </w:r>
      <w:r>
        <w:rPr>
          <w:rFonts w:cs="Times New Roman" w:ascii="Times New Roman" w:hAnsi="Times New Roman"/>
          <w:sz w:val="24"/>
          <w:szCs w:val="24"/>
        </w:rPr>
        <w:t xml:space="preserve"> only changes the value of y to be d. </w:t>
      </w:r>
    </w:p>
    <w:p>
      <w:pPr>
        <w:pStyle w:val="PlainText"/>
        <w:numPr>
          <w:ilvl w:val="0"/>
          <w:numId w:val="2"/>
        </w:numPr>
        <w:rPr>
          <w:rFonts w:ascii="Times New Roman" w:hAnsi="Times New Roman" w:cs="Times New Roman"/>
          <w:sz w:val="24"/>
          <w:szCs w:val="24"/>
        </w:rPr>
      </w:pPr>
      <w:r>
        <w:rPr>
          <w:rFonts w:cs="Times New Roman" w:ascii="Times New Roman" w:hAnsi="Times New Roman"/>
          <w:sz w:val="24"/>
          <w:szCs w:val="24"/>
        </w:rPr>
        <w:t>Results in '(c b a b). This block grabs the last value of the list (a b) c (which in this case is c) and assigns c to x as a new value of a list. Next, it grabs the first element of the list which is (a b), then the function grabs the last element of that list. Then after that, it grabs the first element of the list (a b) – a, and lastly it grabs the last element of (a b) – b to form ‘(c b a b).</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2.5</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I can use </w:t>
      </w:r>
      <w:r>
        <w:rPr>
          <w:rFonts w:cs="Times New Roman" w:ascii="Times New Roman" w:hAnsi="Times New Roman"/>
          <w:b/>
          <w:i/>
          <w:sz w:val="24"/>
          <w:szCs w:val="24"/>
        </w:rPr>
        <w:t>lambda</w:t>
      </w:r>
      <w:r>
        <w:rPr>
          <w:rFonts w:cs="Times New Roman" w:ascii="Times New Roman" w:hAnsi="Times New Roman"/>
          <w:sz w:val="24"/>
          <w:szCs w:val="24"/>
        </w:rPr>
        <w:t xml:space="preserve"> to create a new procedure that has x as a parameter in the same body as a </w:t>
      </w:r>
      <w:r>
        <w:rPr>
          <w:rFonts w:cs="Times New Roman" w:ascii="Times New Roman" w:hAnsi="Times New Roman"/>
          <w:b/>
          <w:i/>
          <w:sz w:val="24"/>
          <w:szCs w:val="24"/>
        </w:rPr>
        <w:t xml:space="preserve">let </w:t>
      </w:r>
      <w:r>
        <w:rPr>
          <w:rFonts w:cs="Times New Roman" w:ascii="Times New Roman" w:hAnsi="Times New Roman"/>
          <w:sz w:val="24"/>
          <w:szCs w:val="24"/>
        </w:rPr>
        <w:t xml:space="preserve">expression.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softHyphen/>
        <w:t xml:space="preserve">So really it’s basically another way of completing a procedure.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Courier New" w:ascii="Times New Roman" w:hAnsi="Times New Roman"/>
          <w:color w:val="000000"/>
          <w:sz w:val="24"/>
          <w:szCs w:val="24"/>
          <w:shd w:fill="FFFFFF" w:val="clear"/>
        </w:rPr>
        <w:t>(let ((double (lambda (x) (+ x x))))</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(list (double (* 3 4))</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(double (/ 99 11))</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(double (- 2 7)))) </w:t>
      </w:r>
      <w:r>
        <w:rPr>
          <w:rFonts w:cs="Courier New" w:ascii="Times New Roman" w:hAnsi="Times New Roman"/>
          <w:color w:val="000000"/>
          <w:sz w:val="24"/>
          <w:szCs w:val="24"/>
          <w:shd w:fill="FFFFFF" w:val="clear"/>
        </w:rPr>
        <w:drawing>
          <wp:inline distT="0" distB="0" distL="0" distR="0">
            <wp:extent cx="168910" cy="112395"/>
            <wp:effectExtent l="0" t="0" r="0" b="0"/>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t;graphic&gt;"/>
                    <pic:cNvPicPr>
                      <a:picLocks noChangeAspect="1" noChangeArrowheads="1"/>
                    </pic:cNvPicPr>
                  </pic:nvPicPr>
                  <pic:blipFill>
                    <a:blip r:embed="rId3"/>
                    <a:stretch>
                      <a:fillRect/>
                    </a:stretch>
                  </pic:blipFill>
                  <pic:spPr bwMode="auto">
                    <a:xfrm>
                      <a:off x="0" y="0"/>
                      <a:ext cx="168910" cy="112395"/>
                    </a:xfrm>
                    <a:prstGeom prst="rect">
                      <a:avLst/>
                    </a:prstGeom>
                  </pic:spPr>
                </pic:pic>
              </a:graphicData>
            </a:graphic>
          </wp:inline>
        </w:drawing>
      </w:r>
      <w:r>
        <w:rPr>
          <w:rFonts w:cs="Courier New" w:ascii="Times New Roman" w:hAnsi="Times New Roman"/>
          <w:color w:val="000000"/>
          <w:sz w:val="24"/>
          <w:szCs w:val="24"/>
          <w:shd w:fill="FFFFFF" w:val="clear"/>
        </w:rPr>
        <w:t> (24 18 -10)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This function specifically completes some mathematical operation then uses the lambda to execute yet another operation. It looks like it loops. This function creates a function called ‘double’ which takes in the result of (* 3 4) or 12 and doubles that using lambda. It then repeats that operation for each item in the list.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Lambda can take any kind of input.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just prints out ‘a.</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returns ‘(a)</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 xml:space="preserve">This returns ‘a. </w:t>
      </w:r>
    </w:p>
    <w:p>
      <w:pPr>
        <w:pStyle w:val="PlainText"/>
        <w:numPr>
          <w:ilvl w:val="0"/>
          <w:numId w:val="3"/>
        </w:numPr>
        <w:rPr>
          <w:rFonts w:ascii="Times New Roman" w:hAnsi="Times New Roman" w:cs="Times New Roman"/>
          <w:sz w:val="24"/>
          <w:szCs w:val="24"/>
        </w:rPr>
      </w:pPr>
      <w:r>
        <w:rPr>
          <w:rFonts w:cs="Times New Roman" w:ascii="Times New Roman" w:hAnsi="Times New Roman"/>
          <w:sz w:val="24"/>
          <w:szCs w:val="24"/>
        </w:rPr>
        <w:t>This returns ‘() because it only prints out x which is an empty value.</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A list creates an ordered set of elements that don’t necessarily have to be related.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2.5.3</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Both x’s are printed out, and the function f takes in 2 arguments.</w:t>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 xml:space="preserve">This takes in 2 integer values and adds them together. </w:t>
      </w:r>
    </w:p>
    <w:p>
      <w:pPr>
        <w:pStyle w:val="PlainText"/>
        <w:numPr>
          <w:ilvl w:val="0"/>
          <w:numId w:val="4"/>
        </w:numPr>
        <w:rPr>
          <w:rFonts w:ascii="Times New Roman" w:hAnsi="Times New Roman" w:cs="Times New Roman"/>
          <w:sz w:val="24"/>
          <w:szCs w:val="24"/>
        </w:rPr>
      </w:pPr>
      <w:r>
        <w:rPr>
          <w:rFonts w:cs="Times New Roman" w:ascii="Times New Roman" w:hAnsi="Times New Roman"/>
          <w:sz w:val="24"/>
          <w:szCs w:val="24"/>
        </w:rPr>
        <w:t xml:space="preserve">This function takes in 2 parameters and prints them out twice.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2.6</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In order to have expressions visible outside of let and lambda, you use </w:t>
      </w:r>
      <w:r>
        <w:rPr>
          <w:rFonts w:cs="Times New Roman" w:ascii="Times New Roman" w:hAnsi="Times New Roman"/>
          <w:b/>
          <w:i/>
          <w:sz w:val="24"/>
          <w:szCs w:val="24"/>
        </w:rPr>
        <w:t>define</w:t>
      </w:r>
      <w:r>
        <w:rPr>
          <w:rFonts w:cs="Times New Roman" w:ascii="Times New Roman" w:hAnsi="Times New Roman"/>
          <w:sz w:val="24"/>
          <w:szCs w:val="24"/>
        </w:rPr>
        <w:t>. Similar to declaring variables in a parent function. This can be used to declare primitive types or it can be used to create functions.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2.6.1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This function would recursively call double-any.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2.7</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Conditional expressions using if. For example defining a function </w:t>
      </w:r>
      <w:r>
        <w:rPr>
          <w:rFonts w:cs="Times New Roman" w:ascii="Times New Roman" w:hAnsi="Times New Roman"/>
          <w:b/>
          <w:i/>
          <w:sz w:val="24"/>
          <w:szCs w:val="24"/>
        </w:rPr>
        <w:t>abs</w:t>
      </w:r>
      <w:r>
        <w:rPr>
          <w:rFonts w:cs="Times New Roman" w:ascii="Times New Roman" w:hAnsi="Times New Roman"/>
          <w:sz w:val="24"/>
          <w:szCs w:val="24"/>
        </w:rPr>
        <w:t xml:space="preserve"> that finds the absolute value of an integer value.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rStyle w:val="Appleconvertedspace"/>
          <w:rFonts w:ascii="Courier New" w:hAnsi="Courier New" w:cs="Courier New"/>
          <w:color w:val="000000"/>
          <w:sz w:val="27"/>
          <w:szCs w:val="27"/>
          <w:highlight w:val="white"/>
        </w:rPr>
      </w:pPr>
      <w:r>
        <w:rPr>
          <w:rFonts w:cs="Courier New" w:ascii="Times New Roman" w:hAnsi="Times New Roman"/>
          <w:color w:val="000000"/>
          <w:sz w:val="24"/>
          <w:szCs w:val="24"/>
          <w:shd w:fill="FFFFFF" w:val="clear"/>
        </w:rPr>
        <w:t>(define abs</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(lambda (n)</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(if (&lt; n 0)</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(- 0 n)</w:t>
      </w:r>
      <w:r>
        <w:rPr>
          <w:rFonts w:cs="Courier New" w:ascii="Times New Roman" w:hAnsi="Times New Roman"/>
          <w:color w:val="000000"/>
          <w:sz w:val="24"/>
          <w:szCs w:val="24"/>
        </w:rPr>
        <w:br/>
      </w:r>
      <w:r>
        <w:rPr>
          <w:rFonts w:cs="Courier New" w:ascii="Times New Roman" w:hAnsi="Times New Roman"/>
          <w:color w:val="000000"/>
          <w:sz w:val="24"/>
          <w:szCs w:val="24"/>
          <w:shd w:fill="FFFFFF" w:val="clear"/>
        </w:rPr>
        <w:t>        n)))</w:t>
      </w:r>
      <w:r>
        <w:rPr>
          <w:rStyle w:val="Appleconvertedspace"/>
          <w:rFonts w:cs="Courier New" w:ascii="Times New Roman" w:hAnsi="Times New Roman"/>
          <w:color w:val="000000"/>
          <w:sz w:val="24"/>
          <w:szCs w:val="24"/>
          <w:shd w:fill="FFFFFF" w:val="clear"/>
        </w:rPr>
        <w:t> </w:t>
      </w:r>
    </w:p>
    <w:p>
      <w:pPr>
        <w:pStyle w:val="Normal"/>
        <w:rPr>
          <w:rFonts w:ascii="Times New Roman" w:hAnsi="Times New Roman"/>
          <w:sz w:val="24"/>
          <w:szCs w:val="24"/>
        </w:rPr>
      </w:pPr>
      <w:r>
        <w:rPr>
          <w:rFonts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Exercise 2.7.1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(define atom?</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(lambda (x y)</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 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2.8</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Recursive procedures act on itself until a condition is met to return. That’s all there is to it, it’s not rocket science. Okay maybe it is rocket science but you get the idea.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t>Section 2.9</w:t>
      </w:r>
    </w:p>
    <w:p>
      <w:pPr>
        <w:pStyle w:val="PlainText"/>
        <w:rPr>
          <w:rFonts w:ascii="Times New Roman" w:hAnsi="Times New Roman" w:cs="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sz w:val="24"/>
          <w:szCs w:val="24"/>
        </w:rPr>
      </w:pPr>
      <w:r>
        <w:rPr>
          <w:rFonts w:cs="Times New Roman" w:ascii="Times New Roman" w:hAnsi="Times New Roman"/>
          <w:sz w:val="24"/>
          <w:szCs w:val="24"/>
        </w:rPr>
        <w:t xml:space="preserve">Use of top-level variables is useful. You can set those through </w:t>
      </w:r>
      <w:r>
        <w:rPr>
          <w:rFonts w:cs="Times New Roman" w:ascii="Times New Roman" w:hAnsi="Times New Roman"/>
          <w:b/>
          <w:i/>
          <w:sz w:val="24"/>
          <w:szCs w:val="24"/>
        </w:rPr>
        <w:t xml:space="preserve">define </w:t>
      </w:r>
      <w:r>
        <w:rPr>
          <w:rFonts w:cs="Times New Roman" w:ascii="Times New Roman" w:hAnsi="Times New Roman"/>
          <w:sz w:val="24"/>
          <w:szCs w:val="24"/>
        </w:rPr>
        <w:t>or</w:t>
      </w:r>
      <w:r>
        <w:rPr>
          <w:rFonts w:cs="Times New Roman" w:ascii="Times New Roman" w:hAnsi="Times New Roman"/>
          <w:b/>
          <w:i/>
          <w:sz w:val="24"/>
          <w:szCs w:val="24"/>
        </w:rPr>
        <w:t xml:space="preserve"> set.</w:t>
      </w: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cs="Times New Roman" w:ascii="Times New Roman" w:hAnsi="Times New Roman"/>
          <w:sz w:val="24"/>
          <w:szCs w:val="24"/>
        </w:rPr>
        <w:t>Section 2.9</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pPr>
      <w:r>
        <w:rPr>
          <w:rFonts w:ascii="Times New Roman" w:hAnsi="Times New Roman"/>
          <w:sz w:val="24"/>
          <w:szCs w:val="24"/>
        </w:rPr>
        <w:t xml:space="preserve">The core syntactic forms include top-level </w:t>
      </w:r>
      <w:r>
        <w:rPr>
          <w:rStyle w:val="Teletype"/>
          <w:rFonts w:ascii="Times New Roman" w:hAnsi="Times New Roman"/>
          <w:sz w:val="24"/>
          <w:szCs w:val="24"/>
        </w:rPr>
        <w:t>define</w:t>
      </w:r>
      <w:r>
        <w:rPr>
          <w:rFonts w:ascii="Times New Roman" w:hAnsi="Times New Roman"/>
          <w:sz w:val="24"/>
          <w:szCs w:val="24"/>
        </w:rPr>
        <w:t xml:space="preserve"> forms, constants, variables, procedure applications, </w:t>
      </w:r>
      <w:bookmarkStart w:id="0" w:name="./further:s5"/>
      <w:bookmarkStart w:id="1" w:name="./further:s4"/>
      <w:bookmarkEnd w:id="0"/>
      <w:bookmarkEnd w:id="1"/>
      <w:r>
        <w:rPr>
          <w:rStyle w:val="Teletype"/>
          <w:rFonts w:ascii="Times New Roman" w:hAnsi="Times New Roman"/>
          <w:sz w:val="24"/>
          <w:szCs w:val="24"/>
        </w:rPr>
        <w:t>quote</w:t>
      </w:r>
      <w:r>
        <w:rPr>
          <w:rFonts w:ascii="Times New Roman" w:hAnsi="Times New Roman"/>
          <w:sz w:val="24"/>
          <w:szCs w:val="24"/>
        </w:rPr>
        <w:t xml:space="preserve"> expressions, </w:t>
      </w:r>
      <w:bookmarkStart w:id="2" w:name="./further:s6"/>
      <w:bookmarkEnd w:id="2"/>
      <w:r>
        <w:rPr>
          <w:rStyle w:val="Teletype"/>
          <w:rFonts w:ascii="Times New Roman" w:hAnsi="Times New Roman"/>
          <w:sz w:val="24"/>
          <w:szCs w:val="24"/>
        </w:rPr>
        <w:t>lambda</w:t>
      </w:r>
      <w:r>
        <w:rPr>
          <w:rFonts w:ascii="Times New Roman" w:hAnsi="Times New Roman"/>
          <w:sz w:val="24"/>
          <w:szCs w:val="24"/>
        </w:rPr>
        <w:t xml:space="preserve"> expressions, </w:t>
      </w:r>
      <w:bookmarkStart w:id="3" w:name="./further:s7"/>
      <w:bookmarkEnd w:id="3"/>
      <w:r>
        <w:rPr>
          <w:rStyle w:val="Teletype"/>
          <w:rFonts w:ascii="Times New Roman" w:hAnsi="Times New Roman"/>
          <w:sz w:val="24"/>
          <w:szCs w:val="24"/>
        </w:rPr>
        <w:t>if</w:t>
      </w:r>
      <w:r>
        <w:rPr>
          <w:rFonts w:ascii="Times New Roman" w:hAnsi="Times New Roman"/>
          <w:sz w:val="24"/>
          <w:szCs w:val="24"/>
        </w:rPr>
        <w:t xml:space="preserve"> expressions, and </w:t>
      </w:r>
      <w:bookmarkStart w:id="4" w:name="./further:s8"/>
      <w:bookmarkEnd w:id="4"/>
      <w:r>
        <w:rPr>
          <w:rStyle w:val="Teletype"/>
          <w:rFonts w:ascii="Times New Roman" w:hAnsi="Times New Roman"/>
          <w:sz w:val="24"/>
          <w:szCs w:val="24"/>
        </w:rPr>
        <w:t>set!</w:t>
      </w:r>
      <w:r>
        <w:rPr>
          <w:rFonts w:ascii="Times New Roman" w:hAnsi="Times New Roman"/>
          <w:sz w:val="24"/>
          <w:szCs w:val="24"/>
        </w:rPr>
        <w:t xml:space="preserve"> expressions. The grammar below describes the core syntax of Scheme in terms of these definitions and expressions. In the grammar, vertical bars (|) separate alternatives, and a form followed by an asterisk (*) represents zero or more occurrences of the form. &lt;variable&gt; is any Scheme identifier. &lt;datum&gt; is any Scheme object, such as a number, list, symbol, or vector. &lt;boolean&gt; is either </w:t>
      </w:r>
      <w:r>
        <w:rPr>
          <w:rStyle w:val="Teletype"/>
          <w:rFonts w:ascii="Times New Roman" w:hAnsi="Times New Roman"/>
          <w:sz w:val="24"/>
          <w:szCs w:val="24"/>
        </w:rPr>
        <w:t>#t</w:t>
      </w:r>
      <w:r>
        <w:rPr>
          <w:rFonts w:ascii="Times New Roman" w:hAnsi="Times New Roman"/>
          <w:sz w:val="24"/>
          <w:szCs w:val="24"/>
        </w:rPr>
        <w:t xml:space="preserve"> or </w:t>
      </w:r>
      <w:r>
        <w:rPr>
          <w:rStyle w:val="Teletype"/>
          <w:rFonts w:ascii="Times New Roman" w:hAnsi="Times New Roman"/>
          <w:sz w:val="24"/>
          <w:szCs w:val="24"/>
        </w:rPr>
        <w:t>#f</w:t>
      </w:r>
      <w:r>
        <w:rPr>
          <w:rFonts w:ascii="Times New Roman" w:hAnsi="Times New Roman"/>
          <w:sz w:val="24"/>
          <w:szCs w:val="24"/>
        </w:rPr>
        <w:t>, &lt;number&gt; is any number, &lt;character&gt; is any character, and &lt;string&gt; is any string. We have already seen examples of numbers, strings, lists, symbols, and booleans.</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tbl>
      <w:tblPr>
        <w:tblW w:w="7847" w:type="dxa"/>
        <w:jc w:val="left"/>
        <w:tblInd w:w="28" w:type="dxa"/>
        <w:tblBorders/>
        <w:tblCellMar>
          <w:top w:w="28" w:type="dxa"/>
          <w:left w:w="28" w:type="dxa"/>
          <w:bottom w:w="28" w:type="dxa"/>
          <w:right w:w="28" w:type="dxa"/>
        </w:tblCellMar>
        <w:tblLook w:val="04a0" w:noVBand="1" w:noHBand="0" w:lastColumn="0" w:firstColumn="1" w:lastRow="0" w:firstRow="1"/>
      </w:tblPr>
      <w:tblGrid>
        <w:gridCol w:w="2152"/>
        <w:gridCol w:w="431"/>
        <w:gridCol w:w="5264"/>
      </w:tblGrid>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&lt;program&gt;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&lt;form&gt;*</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&lt;form&gt;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&lt;definition&gt; | &lt;expression&gt;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&lt;definition&gt;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pPr>
            <w:r>
              <w:rPr>
                <w:rFonts w:ascii="Times New Roman" w:hAnsi="Times New Roman"/>
                <w:sz w:val="24"/>
                <w:szCs w:val="24"/>
              </w:rPr>
              <w:t xml:space="preserve">&lt;variable definition&gt; | </w:t>
            </w:r>
            <w:r>
              <w:rPr>
                <w:rStyle w:val="Teletype"/>
                <w:rFonts w:ascii="Times New Roman" w:hAnsi="Times New Roman"/>
                <w:sz w:val="24"/>
                <w:szCs w:val="24"/>
              </w:rPr>
              <w:t>(begin</w:t>
            </w:r>
            <w:r>
              <w:rPr>
                <w:rFonts w:ascii="Times New Roman" w:hAnsi="Times New Roman"/>
                <w:sz w:val="24"/>
                <w:szCs w:val="24"/>
              </w:rPr>
              <w:t xml:space="preserve"> &lt;definition&gt;*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&lt;variable definition&gt;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pPr>
            <w:r>
              <w:rPr>
                <w:rStyle w:val="Teletype"/>
                <w:rFonts w:ascii="Times New Roman" w:hAnsi="Times New Roman"/>
                <w:sz w:val="24"/>
                <w:szCs w:val="24"/>
              </w:rPr>
              <w:t>(define</w:t>
            </w:r>
            <w:r>
              <w:rPr>
                <w:rFonts w:ascii="Times New Roman" w:hAnsi="Times New Roman"/>
                <w:sz w:val="24"/>
                <w:szCs w:val="24"/>
              </w:rPr>
              <w:t xml:space="preserve"> &lt;variable&gt; &lt;expression&gt;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&lt;expression&gt;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&lt;constant&gt;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&lt;variable&gt;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(quote</w:t>
            </w:r>
            <w:r>
              <w:rPr>
                <w:rFonts w:ascii="Times New Roman" w:hAnsi="Times New Roman"/>
                <w:sz w:val="24"/>
                <w:szCs w:val="24"/>
              </w:rPr>
              <w:t xml:space="preserve"> &lt;datum&gt;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(lambda</w:t>
            </w:r>
            <w:r>
              <w:rPr>
                <w:rFonts w:ascii="Times New Roman" w:hAnsi="Times New Roman"/>
                <w:sz w:val="24"/>
                <w:szCs w:val="24"/>
              </w:rPr>
              <w:t xml:space="preserve"> &lt;formals&gt; &lt;expression&gt; &lt;expression&gt;*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(if</w:t>
            </w:r>
            <w:r>
              <w:rPr>
                <w:rFonts w:ascii="Times New Roman" w:hAnsi="Times New Roman"/>
                <w:sz w:val="24"/>
                <w:szCs w:val="24"/>
              </w:rPr>
              <w:t xml:space="preserve"> &lt;expression&gt; &lt;expression&gt; &lt;expression&gt;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(set!</w:t>
            </w:r>
            <w:r>
              <w:rPr>
                <w:rFonts w:ascii="Times New Roman" w:hAnsi="Times New Roman"/>
                <w:sz w:val="24"/>
                <w:szCs w:val="24"/>
              </w:rPr>
              <w:t xml:space="preserve"> &lt;variable&gt; &lt;expression&gt;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&lt;application&gt;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&lt;constant&gt;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&lt;boolean&gt; | &lt;number&gt; | &lt;character&gt; | &lt;string&gt;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&lt;formals&gt;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 xml:space="preserve">&lt;variable&gt;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w:t>
            </w:r>
            <w:r>
              <w:rPr>
                <w:rFonts w:ascii="Times New Roman" w:hAnsi="Times New Roman"/>
                <w:sz w:val="24"/>
                <w:szCs w:val="24"/>
              </w:rPr>
              <w:t>&lt;variable&gt;*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5264" w:type="dxa"/>
            <w:tcBorders/>
            <w:shd w:color="auto" w:fill="auto" w:val="clear"/>
            <w:vAlign w:val="center"/>
          </w:tcPr>
          <w:p>
            <w:pPr>
              <w:pStyle w:val="TableContents"/>
              <w:rPr/>
            </w:pPr>
            <w:r>
              <w:rPr>
                <w:rStyle w:val="Teletype"/>
                <w:rFonts w:ascii="Times New Roman" w:hAnsi="Times New Roman"/>
                <w:sz w:val="24"/>
                <w:szCs w:val="24"/>
              </w:rPr>
              <w:t>(</w:t>
            </w:r>
            <w:r>
              <w:rPr>
                <w:rFonts w:ascii="Times New Roman" w:hAnsi="Times New Roman"/>
                <w:sz w:val="24"/>
                <w:szCs w:val="24"/>
              </w:rPr>
              <w:t xml:space="preserve">&lt;variable&gt; &lt;variable&gt;* </w:t>
            </w:r>
            <w:r>
              <w:rPr>
                <w:rStyle w:val="Teletype"/>
                <w:rFonts w:ascii="Times New Roman" w:hAnsi="Times New Roman"/>
                <w:sz w:val="24"/>
                <w:szCs w:val="24"/>
              </w:rPr>
              <w:t>.</w:t>
            </w:r>
            <w:r>
              <w:rPr>
                <w:rFonts w:ascii="Times New Roman" w:hAnsi="Times New Roman"/>
                <w:sz w:val="24"/>
                <w:szCs w:val="24"/>
              </w:rPr>
              <w:t xml:space="preserve"> &lt;variable&gt;</w:t>
            </w:r>
            <w:r>
              <w:rPr>
                <w:rStyle w:val="Teletype"/>
                <w:rFonts w:ascii="Times New Roman" w:hAnsi="Times New Roman"/>
                <w:sz w:val="24"/>
                <w:szCs w:val="24"/>
              </w:rPr>
              <w:t>)</w:t>
            </w:r>
            <w:r>
              <w:rPr>
                <w:rFonts w:ascii="Times New Roman" w:hAnsi="Times New Roman"/>
                <w:sz w:val="24"/>
                <w:szCs w:val="24"/>
              </w:rPr>
              <w:t xml:space="preserve"> </w:t>
            </w:r>
          </w:p>
        </w:tc>
      </w:tr>
      <w:tr>
        <w:trPr/>
        <w:tc>
          <w:tcPr>
            <w:tcW w:w="2152" w:type="dxa"/>
            <w:tcBorders/>
            <w:shd w:color="auto" w:fill="auto" w:val="clear"/>
            <w:vAlign w:val="center"/>
          </w:tcPr>
          <w:p>
            <w:pPr>
              <w:pStyle w:val="TableContents"/>
              <w:rPr>
                <w:rFonts w:ascii="Times New Roman" w:hAnsi="Times New Roman"/>
                <w:sz w:val="24"/>
                <w:szCs w:val="24"/>
              </w:rPr>
            </w:pPr>
            <w:r>
              <w:rPr>
                <w:rFonts w:ascii="Times New Roman" w:hAnsi="Times New Roman"/>
                <w:sz w:val="24"/>
                <w:szCs w:val="24"/>
              </w:rPr>
              <w:t>&lt;application&gt;</w:t>
            </w:r>
          </w:p>
        </w:tc>
        <w:tc>
          <w:tcPr>
            <w:tcW w:w="431" w:type="dxa"/>
            <w:tcBorders/>
            <w:shd w:color="auto" w:fill="auto" w:val="clear"/>
            <w:vAlign w:val="center"/>
          </w:tcPr>
          <w:p>
            <w:pPr>
              <w:pStyle w:val="TableContents"/>
              <w:jc w:val="center"/>
              <w:rPr>
                <w:rFonts w:ascii="Times New Roman" w:hAnsi="Times New Roman"/>
                <w:sz w:val="24"/>
                <w:szCs w:val="24"/>
              </w:rPr>
            </w:pPr>
            <w:r>
              <w:rPr>
                <w:rFonts w:ascii="Times New Roman" w:hAnsi="Times New Roman"/>
                <w:sz w:val="24"/>
                <w:szCs w:val="24"/>
              </w:rPr>
              <w:drawing>
                <wp:inline distT="0" distB="0" distL="0" distR="0">
                  <wp:extent cx="219075" cy="476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19075" cy="47625"/>
                          </a:xfrm>
                          <a:prstGeom prst="rect">
                            <a:avLst/>
                          </a:prstGeom>
                        </pic:spPr>
                      </pic:pic>
                    </a:graphicData>
                  </a:graphic>
                </wp:inline>
              </w:drawing>
            </w:r>
          </w:p>
        </w:tc>
        <w:tc>
          <w:tcPr>
            <w:tcW w:w="5264" w:type="dxa"/>
            <w:tcBorders/>
            <w:shd w:color="auto" w:fill="auto" w:val="clear"/>
            <w:vAlign w:val="center"/>
          </w:tcPr>
          <w:p>
            <w:pPr>
              <w:pStyle w:val="TableContents"/>
              <w:rPr/>
            </w:pPr>
            <w:r>
              <w:rPr>
                <w:rStyle w:val="Teletype"/>
                <w:rFonts w:ascii="Times New Roman" w:hAnsi="Times New Roman"/>
                <w:sz w:val="24"/>
                <w:szCs w:val="24"/>
              </w:rPr>
              <w:t>(</w:t>
            </w:r>
            <w:r>
              <w:rPr>
                <w:rFonts w:ascii="Times New Roman" w:hAnsi="Times New Roman"/>
                <w:sz w:val="24"/>
                <w:szCs w:val="24"/>
              </w:rPr>
              <w:t>&lt;expression&gt; &lt;expression&gt;*</w:t>
            </w:r>
            <w:r>
              <w:rPr>
                <w:rStyle w:val="Teletype"/>
                <w:rFonts w:ascii="Times New Roman" w:hAnsi="Times New Roman"/>
                <w:sz w:val="24"/>
                <w:szCs w:val="24"/>
              </w:rPr>
              <w:t>)</w:t>
            </w:r>
            <w:r>
              <w:rPr>
                <w:rFonts w:ascii="Times New Roman" w:hAnsi="Times New Roman"/>
                <w:sz w:val="24"/>
                <w:szCs w:val="24"/>
              </w:rPr>
              <w:t xml:space="preserve"> </w:t>
            </w:r>
          </w:p>
        </w:tc>
      </w:tr>
    </w:tbl>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cs="Times New Roman" w:ascii="Times New Roman" w:hAnsi="Times New Roman"/>
          <w:sz w:val="24"/>
          <w:szCs w:val="24"/>
        </w:rPr>
        <w:t>Section 3.1</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color w:val="000000"/>
          <w:highlight w:val="white"/>
        </w:rPr>
      </w:pPr>
      <w:r>
        <w:rPr>
          <w:rFonts w:ascii="Times New Roman" w:hAnsi="Times New Roman"/>
          <w:color w:val="000000"/>
          <w:sz w:val="24"/>
          <w:szCs w:val="24"/>
          <w:shd w:fill="FFFFFF" w:val="clear"/>
        </w:rPr>
        <w:t>The</w:t>
      </w:r>
      <w:r>
        <w:rPr>
          <w:rStyle w:val="Appleconvertedspace"/>
          <w:rFonts w:ascii="Times New Roman" w:hAnsi="Times New Roman"/>
          <w:color w:val="000000"/>
          <w:sz w:val="24"/>
          <w:szCs w:val="24"/>
          <w:shd w:fill="FFFFFF" w:val="clear"/>
        </w:rPr>
        <w:t> </w:t>
      </w:r>
      <w:r>
        <w:rPr>
          <w:rStyle w:val="HTMLTypewriter"/>
          <w:rFonts w:cs="Times New Roman" w:ascii="Times New Roman" w:hAnsi="Times New Roman"/>
          <w:color w:val="000000"/>
          <w:sz w:val="24"/>
          <w:szCs w:val="24"/>
        </w:rPr>
        <w:t>let</w:t>
      </w:r>
      <w:r>
        <w:rPr>
          <w:rStyle w:val="Appleconvertedspace"/>
          <w:rFonts w:ascii="Times New Roman" w:hAnsi="Times New Roman"/>
          <w:color w:val="000000"/>
          <w:sz w:val="24"/>
          <w:szCs w:val="24"/>
          <w:shd w:fill="FFFFFF" w:val="clear"/>
        </w:rPr>
        <w:t> </w:t>
      </w:r>
      <w:r>
        <w:rPr>
          <w:rFonts w:ascii="Times New Roman" w:hAnsi="Times New Roman"/>
          <w:color w:val="000000"/>
          <w:sz w:val="24"/>
          <w:szCs w:val="24"/>
          <w:shd w:fill="FFFFFF" w:val="clear"/>
        </w:rPr>
        <w:t>syntactic form is merely a</w:t>
      </w:r>
      <w:r>
        <w:rPr>
          <w:rStyle w:val="Appleconvertedspace"/>
          <w:rFonts w:ascii="Times New Roman" w:hAnsi="Times New Roman"/>
          <w:color w:val="000000"/>
          <w:sz w:val="24"/>
          <w:szCs w:val="24"/>
          <w:shd w:fill="FFFFFF" w:val="clear"/>
        </w:rPr>
        <w:t> </w:t>
      </w:r>
      <w:r>
        <w:rPr>
          <w:rFonts w:ascii="Times New Roman" w:hAnsi="Times New Roman"/>
          <w:i/>
          <w:iCs/>
          <w:color w:val="000000"/>
          <w:sz w:val="24"/>
          <w:szCs w:val="24"/>
        </w:rPr>
        <w:t>syntactic extension</w:t>
      </w:r>
      <w:r>
        <w:rPr>
          <w:rStyle w:val="Appleconvertedspace"/>
          <w:rFonts w:ascii="Times New Roman" w:hAnsi="Times New Roman"/>
          <w:color w:val="000000"/>
          <w:sz w:val="24"/>
          <w:szCs w:val="24"/>
          <w:shd w:fill="FFFFFF" w:val="clear"/>
        </w:rPr>
        <w:t> </w:t>
      </w:r>
      <w:r>
        <w:rPr>
          <w:rFonts w:ascii="Times New Roman" w:hAnsi="Times New Roman"/>
          <w:color w:val="000000"/>
          <w:sz w:val="24"/>
          <w:szCs w:val="24"/>
          <w:shd w:fill="FFFFFF" w:val="clear"/>
        </w:rPr>
        <w:t>defined in terms of a</w:t>
      </w:r>
      <w:r>
        <w:rPr>
          <w:rStyle w:val="Appleconvertedspace"/>
          <w:rFonts w:ascii="Times New Roman" w:hAnsi="Times New Roman"/>
          <w:color w:val="000000"/>
          <w:sz w:val="24"/>
          <w:szCs w:val="24"/>
          <w:shd w:fill="FFFFFF" w:val="clear"/>
        </w:rPr>
        <w:t> </w:t>
      </w:r>
      <w:r>
        <w:rPr>
          <w:rStyle w:val="HTMLTypewriter"/>
          <w:rFonts w:cs="Times New Roman" w:ascii="Times New Roman" w:hAnsi="Times New Roman"/>
          <w:color w:val="000000"/>
          <w:sz w:val="24"/>
          <w:szCs w:val="24"/>
        </w:rPr>
        <w:t>lambda</w:t>
      </w:r>
      <w:r>
        <w:rPr>
          <w:rStyle w:val="Appleconvertedspace"/>
          <w:rFonts w:ascii="Times New Roman" w:hAnsi="Times New Roman"/>
          <w:color w:val="000000"/>
          <w:sz w:val="24"/>
          <w:szCs w:val="24"/>
          <w:shd w:fill="FFFFFF" w:val="clear"/>
        </w:rPr>
        <w:t> </w:t>
      </w:r>
      <w:r>
        <w:rPr>
          <w:rFonts w:ascii="Times New Roman" w:hAnsi="Times New Roman"/>
          <w:color w:val="000000"/>
          <w:sz w:val="24"/>
          <w:szCs w:val="24"/>
          <w:shd w:fill="FFFFFF" w:val="clear"/>
        </w:rPr>
        <w:t>expression and a procedure application, both</w:t>
      </w:r>
      <w:r>
        <w:rPr>
          <w:rStyle w:val="Appleconvertedspace"/>
          <w:rFonts w:ascii="Times New Roman" w:hAnsi="Times New Roman"/>
          <w:color w:val="000000"/>
          <w:sz w:val="24"/>
          <w:szCs w:val="24"/>
          <w:shd w:fill="FFFFFF" w:val="clear"/>
        </w:rPr>
        <w:t> </w:t>
      </w:r>
      <w:bookmarkStart w:id="5" w:name="./further:s0"/>
      <w:bookmarkEnd w:id="5"/>
      <w:r>
        <w:rPr>
          <w:rFonts w:ascii="Times New Roman" w:hAnsi="Times New Roman"/>
          <w:color w:val="000000"/>
          <w:sz w:val="24"/>
          <w:szCs w:val="24"/>
          <w:shd w:fill="FFFFFF" w:val="clear"/>
        </w:rPr>
        <w:t>core syntactic forms. At this point, you might be wondering which</w:t>
      </w:r>
      <w:r>
        <w:rPr>
          <w:rStyle w:val="Appleconvertedspace"/>
          <w:rFonts w:ascii="Times New Roman" w:hAnsi="Times New Roman"/>
          <w:color w:val="000000"/>
          <w:sz w:val="24"/>
          <w:szCs w:val="24"/>
          <w:shd w:fill="FFFFFF" w:val="clear"/>
        </w:rPr>
        <w:t> </w:t>
      </w:r>
      <w:bookmarkStart w:id="6" w:name="./further:s1"/>
      <w:bookmarkEnd w:id="6"/>
      <w:r>
        <w:rPr>
          <w:rFonts w:ascii="Times New Roman" w:hAnsi="Times New Roman"/>
          <w:color w:val="000000"/>
          <w:sz w:val="24"/>
          <w:szCs w:val="24"/>
          <w:shd w:fill="FFFFFF" w:val="clear"/>
        </w:rPr>
        <w:t>syntactic forms are core forms and which are</w:t>
      </w:r>
      <w:r>
        <w:rPr>
          <w:rStyle w:val="Appleconvertedspace"/>
          <w:rFonts w:ascii="Times New Roman" w:hAnsi="Times New Roman"/>
          <w:color w:val="000000"/>
          <w:sz w:val="24"/>
          <w:szCs w:val="24"/>
          <w:shd w:fill="FFFFFF" w:val="clear"/>
        </w:rPr>
        <w:t> </w:t>
      </w:r>
      <w:bookmarkStart w:id="7" w:name="./further:s2"/>
      <w:bookmarkEnd w:id="7"/>
      <w:r>
        <w:rPr>
          <w:rFonts w:ascii="Times New Roman" w:hAnsi="Times New Roman"/>
          <w:color w:val="000000"/>
          <w:sz w:val="24"/>
          <w:szCs w:val="24"/>
          <w:shd w:fill="FFFFFF" w:val="clear"/>
        </w:rPr>
        <w:t>syntactic extensions, and how new syntactic extensions may be defined. This section provides some answers to these questions.</w:t>
      </w:r>
    </w:p>
    <w:p>
      <w:pPr>
        <w:pStyle w:val="Normal"/>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NormalWeb"/>
        <w:shd w:val="clear" w:color="auto" w:fill="FFFFFF"/>
        <w:rPr>
          <w:rFonts w:ascii="-webkit-standard" w:hAnsi="-webkit-standard"/>
          <w:color w:val="000000"/>
        </w:rPr>
      </w:pPr>
      <w:r>
        <w:rPr>
          <w:rStyle w:val="HTMLTypewriter"/>
          <w:rFonts w:ascii="Times New Roman" w:hAnsi="Times New Roman"/>
          <w:color w:val="000000"/>
          <w:sz w:val="24"/>
          <w:szCs w:val="24"/>
        </w:rPr>
        <w:t>(begin </w:t>
      </w:r>
      <w:r>
        <w:rPr>
          <w:rStyle w:val="HTMLTypewriter"/>
          <w:rFonts w:ascii="Times New Roman" w:hAnsi="Times New Roman"/>
          <w:i/>
          <w:iCs/>
          <w:color w:val="000000"/>
          <w:sz w:val="24"/>
          <w:szCs w:val="24"/>
        </w:rPr>
        <w:t>e</w:t>
      </w:r>
      <w:r>
        <w:rPr>
          <w:rStyle w:val="HTMLTypewriter"/>
          <w:rFonts w:ascii="Times New Roman" w:hAnsi="Times New Roman"/>
          <w:i/>
          <w:iCs/>
          <w:color w:val="000000"/>
          <w:sz w:val="24"/>
          <w:szCs w:val="24"/>
          <w:vertAlign w:val="subscript"/>
        </w:rPr>
        <w:t>1</w:t>
      </w:r>
      <w:r>
        <w:rPr>
          <w:rStyle w:val="HTMLTypewriter"/>
          <w:rFonts w:ascii="Times New Roman" w:hAnsi="Times New Roman"/>
          <w:color w:val="000000"/>
          <w:sz w:val="24"/>
          <w:szCs w:val="24"/>
        </w:rPr>
        <w:t> </w:t>
      </w:r>
      <w:r>
        <w:rPr>
          <w:rStyle w:val="HTMLTypewriter"/>
          <w:rFonts w:ascii="Times New Roman" w:hAnsi="Times New Roman"/>
          <w:i/>
          <w:iCs/>
          <w:color w:val="000000"/>
          <w:sz w:val="24"/>
          <w:szCs w:val="24"/>
        </w:rPr>
        <w:t>e</w:t>
      </w:r>
      <w:r>
        <w:rPr>
          <w:rStyle w:val="HTMLTypewriter"/>
          <w:rFonts w:ascii="Times New Roman" w:hAnsi="Times New Roman"/>
          <w:i/>
          <w:iCs/>
          <w:color w:val="000000"/>
          <w:sz w:val="24"/>
          <w:szCs w:val="24"/>
          <w:vertAlign w:val="subscript"/>
        </w:rPr>
        <w:t>2</w:t>
      </w:r>
      <w:r>
        <w:rPr>
          <w:rStyle w:val="HTMLTypewriter"/>
          <w:rFonts w:ascii="Times New Roman" w:hAnsi="Times New Roman"/>
          <w:color w:val="000000"/>
          <w:sz w:val="24"/>
          <w:szCs w:val="24"/>
        </w:rPr>
        <w:t> ...)</w:t>
      </w:r>
    </w:p>
    <w:p>
      <w:pPr>
        <w:pStyle w:val="NormalWeb"/>
        <w:shd w:val="clear" w:color="auto" w:fill="FFFFFF"/>
        <w:rPr>
          <w:rFonts w:ascii="-webkit-standard" w:hAnsi="-webkit-standard"/>
          <w:color w:val="000000"/>
        </w:rPr>
      </w:pPr>
      <w:r>
        <w:rPr>
          <w:rFonts w:ascii="Times New Roman" w:hAnsi="Times New Roman"/>
          <w:color w:val="000000"/>
          <w:sz w:val="24"/>
          <w:szCs w:val="24"/>
        </w:rPr>
        <w:t>is equivalent to the</w:t>
      </w:r>
      <w:r>
        <w:rPr>
          <w:rStyle w:val="Appleconvertedspace"/>
          <w:rFonts w:eastAsia="Nimbus Mono L" w:ascii="Times New Roman" w:hAnsi="Times New Roman"/>
          <w:color w:val="000000"/>
          <w:sz w:val="24"/>
          <w:szCs w:val="24"/>
        </w:rPr>
        <w:t> </w:t>
      </w:r>
      <w:r>
        <w:rPr>
          <w:rStyle w:val="HTMLTypewriter"/>
          <w:rFonts w:ascii="Times New Roman" w:hAnsi="Times New Roman"/>
          <w:color w:val="000000"/>
          <w:sz w:val="24"/>
          <w:szCs w:val="24"/>
        </w:rPr>
        <w:t>lambda</w:t>
      </w:r>
      <w:r>
        <w:rPr>
          <w:rStyle w:val="Appleconvertedspace"/>
          <w:rFonts w:eastAsia="Nimbus Mono L" w:ascii="Times New Roman" w:hAnsi="Times New Roman"/>
          <w:color w:val="000000"/>
          <w:sz w:val="24"/>
          <w:szCs w:val="24"/>
        </w:rPr>
        <w:t> </w:t>
      </w:r>
      <w:r>
        <w:rPr>
          <w:rFonts w:ascii="Times New Roman" w:hAnsi="Times New Roman"/>
          <w:color w:val="000000"/>
          <w:sz w:val="24"/>
          <w:szCs w:val="24"/>
        </w:rPr>
        <w:t>application</w:t>
      </w:r>
    </w:p>
    <w:p>
      <w:pPr>
        <w:pStyle w:val="NormalWeb"/>
        <w:shd w:val="clear" w:color="auto" w:fill="FFFFFF"/>
        <w:rPr>
          <w:rFonts w:ascii="-webkit-standard" w:hAnsi="-webkit-standard"/>
          <w:color w:val="000000"/>
        </w:rPr>
      </w:pPr>
      <w:r>
        <w:rPr>
          <w:rStyle w:val="HTMLTypewriter"/>
          <w:rFonts w:ascii="Times New Roman" w:hAnsi="Times New Roman"/>
          <w:color w:val="000000"/>
          <w:sz w:val="24"/>
          <w:szCs w:val="24"/>
        </w:rPr>
        <w:t>((lambda () </w:t>
      </w:r>
      <w:r>
        <w:rPr>
          <w:rStyle w:val="HTMLTypewriter"/>
          <w:rFonts w:ascii="Times New Roman" w:hAnsi="Times New Roman"/>
          <w:i/>
          <w:iCs/>
          <w:color w:val="000000"/>
          <w:sz w:val="24"/>
          <w:szCs w:val="24"/>
        </w:rPr>
        <w:t>e</w:t>
      </w:r>
      <w:r>
        <w:rPr>
          <w:rStyle w:val="HTMLTypewriter"/>
          <w:rFonts w:ascii="Times New Roman" w:hAnsi="Times New Roman"/>
          <w:i/>
          <w:iCs/>
          <w:color w:val="000000"/>
          <w:sz w:val="24"/>
          <w:szCs w:val="24"/>
          <w:vertAlign w:val="subscript"/>
        </w:rPr>
        <w:t>1</w:t>
      </w:r>
      <w:r>
        <w:rPr>
          <w:rStyle w:val="HTMLTypewriter"/>
          <w:rFonts w:ascii="Times New Roman" w:hAnsi="Times New Roman"/>
          <w:color w:val="000000"/>
          <w:sz w:val="24"/>
          <w:szCs w:val="24"/>
        </w:rPr>
        <w:t> </w:t>
      </w:r>
      <w:r>
        <w:rPr>
          <w:rStyle w:val="HTMLTypewriter"/>
          <w:rFonts w:ascii="Times New Roman" w:hAnsi="Times New Roman"/>
          <w:i/>
          <w:iCs/>
          <w:color w:val="000000"/>
          <w:sz w:val="24"/>
          <w:szCs w:val="24"/>
        </w:rPr>
        <w:t>e</w:t>
      </w:r>
      <w:r>
        <w:rPr>
          <w:rStyle w:val="HTMLTypewriter"/>
          <w:rFonts w:ascii="Times New Roman" w:hAnsi="Times New Roman"/>
          <w:i/>
          <w:iCs/>
          <w:color w:val="000000"/>
          <w:sz w:val="24"/>
          <w:szCs w:val="24"/>
          <w:vertAlign w:val="subscript"/>
        </w:rPr>
        <w:t>2</w:t>
      </w:r>
      <w:r>
        <w:rPr>
          <w:rStyle w:val="HTMLTypewriter"/>
          <w:rFonts w:ascii="Times New Roman" w:hAnsi="Times New Roman"/>
          <w:color w:val="000000"/>
          <w:sz w:val="24"/>
          <w:szCs w:val="24"/>
        </w:rPr>
        <w:t> ...))</w:t>
      </w:r>
    </w:p>
    <w:p>
      <w:pPr>
        <w:pStyle w:val="Normal"/>
        <w:rPr/>
      </w:pPr>
      <w:r>
        <w:rPr>
          <w:rFonts w:ascii="Times New Roman" w:hAnsi="Times New Roman"/>
          <w:color w:val="000000"/>
          <w:sz w:val="24"/>
          <w:szCs w:val="24"/>
          <w:shd w:fill="FFFFFF" w:val="clear"/>
        </w:rPr>
        <w:t>Identifiers appearing within a pattern are</w:t>
      </w:r>
      <w:r>
        <w:rPr>
          <w:rStyle w:val="Appleconvertedspace"/>
          <w:rFonts w:ascii="Times New Roman" w:hAnsi="Times New Roman"/>
          <w:color w:val="000000"/>
          <w:sz w:val="24"/>
          <w:szCs w:val="24"/>
          <w:shd w:fill="FFFFFF" w:val="clear"/>
        </w:rPr>
        <w:t> </w:t>
      </w:r>
      <w:bookmarkStart w:id="8" w:name="./further:s19"/>
      <w:bookmarkEnd w:id="8"/>
      <w:r>
        <w:rPr>
          <w:rFonts w:ascii="Times New Roman" w:hAnsi="Times New Roman"/>
          <w:i/>
          <w:iCs/>
          <w:color w:val="000000"/>
          <w:sz w:val="24"/>
          <w:szCs w:val="24"/>
        </w:rPr>
        <w:t>pattern variables</w:t>
      </w:r>
      <w:r>
        <w:rPr>
          <w:rFonts w:ascii="Times New Roman" w:hAnsi="Times New Roman"/>
          <w:color w:val="000000"/>
          <w:sz w:val="24"/>
          <w:szCs w:val="24"/>
          <w:shd w:fill="FFFFFF" w:val="clear"/>
        </w:rPr>
        <w:t>, unless they are listed as auxiliary keywords. Pattern variables match any substructure and are bound to that substructure within the corresponding template.</w:t>
      </w:r>
    </w:p>
    <w:p>
      <w:pPr>
        <w:pStyle w:val="NormalWeb"/>
        <w:shd w:val="clear" w:color="auto" w:fill="FFFFFF"/>
        <w:rPr>
          <w:rFonts w:ascii="-webkit-standard" w:hAnsi="-webkit-standard"/>
          <w:color w:val="000000"/>
        </w:rPr>
      </w:pPr>
      <w:r>
        <w:rPr>
          <w:rFonts w:ascii="Times New Roman" w:hAnsi="Times New Roman"/>
          <w:color w:val="000000"/>
          <w:sz w:val="24"/>
          <w:szCs w:val="24"/>
        </w:rPr>
        <w:t>The definition of</w:t>
      </w:r>
      <w:r>
        <w:rPr>
          <w:rStyle w:val="Appleconvertedspace"/>
          <w:rFonts w:ascii="Times New Roman" w:hAnsi="Times New Roman"/>
          <w:color w:val="000000"/>
          <w:sz w:val="24"/>
          <w:szCs w:val="24"/>
        </w:rPr>
        <w:t> </w:t>
      </w:r>
      <w:bookmarkStart w:id="9" w:name="./further:s22"/>
      <w:bookmarkEnd w:id="9"/>
      <w:r>
        <w:rPr>
          <w:rStyle w:val="HTMLTypewriter"/>
          <w:rFonts w:eastAsia="Nimbus Mono L" w:ascii="Times New Roman" w:hAnsi="Times New Roman"/>
          <w:color w:val="000000"/>
          <w:sz w:val="24"/>
          <w:szCs w:val="24"/>
        </w:rPr>
        <w:t>and</w:t>
      </w:r>
      <w:r>
        <w:rPr>
          <w:rStyle w:val="Appleconvertedspace"/>
          <w:rFonts w:ascii="Times New Roman" w:hAnsi="Times New Roman"/>
          <w:color w:val="000000"/>
          <w:sz w:val="24"/>
          <w:szCs w:val="24"/>
        </w:rPr>
        <w:t> </w:t>
      </w:r>
      <w:r>
        <w:rPr>
          <w:rFonts w:ascii="Times New Roman" w:hAnsi="Times New Roman"/>
          <w:color w:val="000000"/>
          <w:sz w:val="24"/>
          <w:szCs w:val="24"/>
        </w:rPr>
        <w:t>below is somewhat more complex than the one for</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w:t>
      </w:r>
      <w:r>
        <w:rPr>
          <w:rFonts w:ascii="Times New Roman" w:hAnsi="Times New Roman"/>
          <w:color w:val="000000"/>
          <w:sz w:val="24"/>
          <w:szCs w:val="24"/>
        </w:rPr>
        <w:t>.</w:t>
      </w:r>
    </w:p>
    <w:p>
      <w:pPr>
        <w:pStyle w:val="NormalWeb"/>
        <w:shd w:val="clear" w:color="auto" w:fill="FFFFFF"/>
        <w:rPr>
          <w:rFonts w:ascii="-webkit-standard" w:hAnsi="-webkit-standard"/>
          <w:color w:val="000000"/>
        </w:rPr>
      </w:pPr>
      <w:r>
        <w:rPr>
          <w:rStyle w:val="HTMLTypewriter"/>
          <w:rFonts w:eastAsia="Nimbus Mono L" w:ascii="Times New Roman" w:hAnsi="Times New Roman"/>
          <w:color w:val="000000"/>
          <w:sz w:val="24"/>
          <w:szCs w:val="24"/>
        </w:rPr>
        <w:t>(define-syntax and</w:t>
      </w:r>
      <w:bookmarkStart w:id="10" w:name="defn:and"/>
      <w:bookmarkEnd w:id="10"/>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(syntax-rules ()</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((_) #t)</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((_ e) e)</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((_ e1 e2 e3 ...)</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(if e1 (and e2 e3 ...) #f))))</w:t>
      </w:r>
    </w:p>
    <w:p>
      <w:pPr>
        <w:pStyle w:val="NormalWeb"/>
        <w:shd w:val="clear" w:color="auto" w:fill="FFFFFF"/>
        <w:rPr>
          <w:rFonts w:ascii="-webkit-standard" w:hAnsi="-webkit-standard"/>
          <w:color w:val="000000"/>
        </w:rPr>
      </w:pPr>
      <w:r>
        <w:rPr>
          <w:rFonts w:ascii="Times New Roman" w:hAnsi="Times New Roman"/>
          <w:color w:val="000000"/>
          <w:sz w:val="24"/>
          <w:szCs w:val="24"/>
        </w:rPr>
        <w:t>This definition is recursive and involves more than one rule. Recall that</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(and)</w:t>
      </w:r>
      <w:r>
        <w:rPr>
          <w:rStyle w:val="Appleconvertedspace"/>
          <w:rFonts w:ascii="Times New Roman" w:hAnsi="Times New Roman"/>
          <w:color w:val="000000"/>
          <w:sz w:val="24"/>
          <w:szCs w:val="24"/>
        </w:rPr>
        <w:t> </w:t>
      </w:r>
      <w:r>
        <w:rPr>
          <w:rFonts w:ascii="Times New Roman" w:hAnsi="Times New Roman"/>
          <w:color w:val="000000"/>
          <w:sz w:val="24"/>
          <w:szCs w:val="24"/>
        </w:rPr>
        <w:t>evaluates to</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#t</w:t>
      </w:r>
      <w:r>
        <w:rPr>
          <w:rFonts w:ascii="Times New Roman" w:hAnsi="Times New Roman"/>
          <w:color w:val="000000"/>
          <w:sz w:val="24"/>
          <w:szCs w:val="24"/>
        </w:rPr>
        <w:t>; the first rule takes care of this case. The second and third rules specify the base case and recursion steps of the recursion and together translate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and</w:t>
      </w:r>
      <w:r>
        <w:rPr>
          <w:rStyle w:val="Appleconvertedspace"/>
          <w:rFonts w:ascii="Times New Roman" w:hAnsi="Times New Roman"/>
          <w:color w:val="000000"/>
          <w:sz w:val="24"/>
          <w:szCs w:val="24"/>
        </w:rPr>
        <w:t> </w:t>
      </w:r>
      <w:r>
        <w:rPr>
          <w:rFonts w:ascii="Times New Roman" w:hAnsi="Times New Roman"/>
          <w:color w:val="000000"/>
          <w:sz w:val="24"/>
          <w:szCs w:val="24"/>
        </w:rPr>
        <w:t>expressions with two or more subexpressions into nested</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if</w:t>
      </w:r>
      <w:r>
        <w:rPr>
          <w:rStyle w:val="Appleconvertedspace"/>
          <w:rFonts w:ascii="Times New Roman" w:hAnsi="Times New Roman"/>
          <w:color w:val="000000"/>
          <w:sz w:val="24"/>
          <w:szCs w:val="24"/>
        </w:rPr>
        <w:t> </w:t>
      </w:r>
      <w:r>
        <w:rPr>
          <w:rFonts w:ascii="Times New Roman" w:hAnsi="Times New Roman"/>
          <w:color w:val="000000"/>
          <w:sz w:val="24"/>
          <w:szCs w:val="24"/>
        </w:rPr>
        <w:t>expressions. For example,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(and a b c)</w:t>
      </w:r>
      <w:r>
        <w:rPr>
          <w:rStyle w:val="Appleconvertedspace"/>
          <w:rFonts w:ascii="Times New Roman" w:hAnsi="Times New Roman"/>
          <w:color w:val="000000"/>
          <w:sz w:val="24"/>
          <w:szCs w:val="24"/>
        </w:rPr>
        <w:t> </w:t>
      </w:r>
      <w:r>
        <w:rPr>
          <w:rFonts w:ascii="Times New Roman" w:hAnsi="Times New Roman"/>
          <w:color w:val="000000"/>
          <w:sz w:val="24"/>
          <w:szCs w:val="24"/>
        </w:rPr>
        <w:t>expands first into</w:t>
      </w:r>
    </w:p>
    <w:p>
      <w:pPr>
        <w:pStyle w:val="NormalWeb"/>
        <w:shd w:val="clear" w:color="auto" w:fill="FFFFFF"/>
        <w:rPr>
          <w:rFonts w:ascii="-webkit-standard" w:hAnsi="-webkit-standard"/>
          <w:color w:val="000000"/>
        </w:rPr>
      </w:pPr>
      <w:r>
        <w:rPr>
          <w:rStyle w:val="HTMLTypewriter"/>
          <w:rFonts w:ascii="Times New Roman" w:hAnsi="Times New Roman"/>
          <w:color w:val="000000"/>
          <w:sz w:val="24"/>
          <w:szCs w:val="24"/>
        </w:rPr>
        <w:t>(if a (and b c) #f)</w:t>
      </w:r>
    </w:p>
    <w:p>
      <w:pPr>
        <w:pStyle w:val="NormalWeb"/>
        <w:shd w:val="clear" w:color="auto" w:fill="FFFFFF"/>
        <w:rPr>
          <w:rFonts w:ascii="-webkit-standard" w:hAnsi="-webkit-standard"/>
          <w:color w:val="000000"/>
        </w:rPr>
      </w:pPr>
      <w:r>
        <w:rPr>
          <w:rFonts w:ascii="Times New Roman" w:hAnsi="Times New Roman"/>
          <w:color w:val="000000"/>
          <w:sz w:val="24"/>
          <w:szCs w:val="24"/>
        </w:rPr>
        <w:t>then</w:t>
      </w:r>
    </w:p>
    <w:p>
      <w:pPr>
        <w:pStyle w:val="NormalWeb"/>
        <w:shd w:val="clear" w:color="auto" w:fill="FFFFFF"/>
        <w:rPr>
          <w:rFonts w:ascii="-webkit-standard" w:hAnsi="-webkit-standard"/>
          <w:color w:val="000000"/>
        </w:rPr>
      </w:pPr>
      <w:r>
        <w:rPr>
          <w:rStyle w:val="HTMLTypewriter"/>
          <w:rFonts w:ascii="Times New Roman" w:hAnsi="Times New Roman"/>
          <w:color w:val="000000"/>
          <w:sz w:val="24"/>
          <w:szCs w:val="24"/>
        </w:rPr>
        <w:t>(if a (if b (and c) #f) #f)</w:t>
      </w:r>
    </w:p>
    <w:p>
      <w:pPr>
        <w:pStyle w:val="NormalWeb"/>
        <w:shd w:val="clear" w:color="auto" w:fill="FFFFFF"/>
        <w:rPr>
          <w:rFonts w:ascii="-webkit-standard" w:hAnsi="-webkit-standard"/>
          <w:color w:val="000000"/>
        </w:rPr>
      </w:pPr>
      <w:r>
        <w:rPr>
          <w:rFonts w:ascii="Times New Roman" w:hAnsi="Times New Roman"/>
          <w:color w:val="000000"/>
          <w:sz w:val="24"/>
          <w:szCs w:val="24"/>
        </w:rPr>
        <w:t>and finally</w:t>
      </w:r>
    </w:p>
    <w:p>
      <w:pPr>
        <w:pStyle w:val="NormalWeb"/>
        <w:shd w:val="clear" w:color="auto" w:fill="FFFFFF"/>
        <w:rPr>
          <w:rFonts w:ascii="-webkit-standard" w:hAnsi="-webkit-standard"/>
          <w:color w:val="000000"/>
        </w:rPr>
      </w:pPr>
      <w:r>
        <w:rPr>
          <w:rStyle w:val="HTMLTypewriter"/>
          <w:rFonts w:ascii="Times New Roman" w:hAnsi="Times New Roman"/>
          <w:color w:val="000000"/>
          <w:sz w:val="24"/>
          <w:szCs w:val="24"/>
        </w:rPr>
        <w:t>(if a (if b c #f) #f)</w:t>
      </w:r>
    </w:p>
    <w:p>
      <w:pPr>
        <w:pStyle w:val="NormalWeb"/>
        <w:shd w:val="clear" w:color="auto" w:fill="FFFFFF"/>
        <w:rPr>
          <w:rFonts w:ascii="-webkit-standard" w:hAnsi="-webkit-standard"/>
          <w:color w:val="000000"/>
        </w:rPr>
      </w:pPr>
      <w:r>
        <w:rPr>
          <w:rFonts w:ascii="Times New Roman" w:hAnsi="Times New Roman"/>
          <w:color w:val="000000"/>
          <w:sz w:val="24"/>
          <w:szCs w:val="24"/>
        </w:rPr>
        <w:t>With this expansion, if</w:t>
      </w:r>
      <w:r>
        <w:rPr>
          <w:rStyle w:val="Appleconvertedspace"/>
          <w:rFonts w:eastAsia="Nimbus Mono L" w:ascii="Times New Roman" w:hAnsi="Times New Roman"/>
          <w:color w:val="000000"/>
          <w:sz w:val="24"/>
          <w:szCs w:val="24"/>
        </w:rPr>
        <w:t> </w:t>
      </w:r>
      <w:r>
        <w:rPr>
          <w:rStyle w:val="HTMLTypewriter"/>
          <w:rFonts w:ascii="Times New Roman" w:hAnsi="Times New Roman"/>
          <w:color w:val="000000"/>
          <w:sz w:val="24"/>
          <w:szCs w:val="24"/>
        </w:rPr>
        <w:t>a</w:t>
      </w:r>
      <w:r>
        <w:rPr>
          <w:rStyle w:val="Appleconvertedspace"/>
          <w:rFonts w:eastAsia="Nimbus Mono L" w:ascii="Times New Roman" w:hAnsi="Times New Roman"/>
          <w:color w:val="000000"/>
          <w:sz w:val="24"/>
          <w:szCs w:val="24"/>
        </w:rPr>
        <w:t> </w:t>
      </w:r>
      <w:r>
        <w:rPr>
          <w:rFonts w:ascii="Times New Roman" w:hAnsi="Times New Roman"/>
          <w:color w:val="000000"/>
          <w:sz w:val="24"/>
          <w:szCs w:val="24"/>
        </w:rPr>
        <w:t>and</w:t>
      </w:r>
      <w:r>
        <w:rPr>
          <w:rStyle w:val="Appleconvertedspace"/>
          <w:rFonts w:eastAsia="Nimbus Mono L" w:ascii="Times New Roman" w:hAnsi="Times New Roman"/>
          <w:color w:val="000000"/>
          <w:sz w:val="24"/>
          <w:szCs w:val="24"/>
        </w:rPr>
        <w:t> </w:t>
      </w:r>
      <w:r>
        <w:rPr>
          <w:rStyle w:val="HTMLTypewriter"/>
          <w:rFonts w:ascii="Times New Roman" w:hAnsi="Times New Roman"/>
          <w:color w:val="000000"/>
          <w:sz w:val="24"/>
          <w:szCs w:val="24"/>
        </w:rPr>
        <w:t>b</w:t>
      </w:r>
      <w:r>
        <w:rPr>
          <w:rStyle w:val="Appleconvertedspace"/>
          <w:rFonts w:eastAsia="Nimbus Mono L" w:ascii="Times New Roman" w:hAnsi="Times New Roman"/>
          <w:color w:val="000000"/>
          <w:sz w:val="24"/>
          <w:szCs w:val="24"/>
        </w:rPr>
        <w:t> </w:t>
      </w:r>
      <w:r>
        <w:rPr>
          <w:rFonts w:ascii="Times New Roman" w:hAnsi="Times New Roman"/>
          <w:color w:val="000000"/>
          <w:sz w:val="24"/>
          <w:szCs w:val="24"/>
        </w:rPr>
        <w:t>evaluate to a true value, then the value is the value of</w:t>
      </w:r>
      <w:r>
        <w:rPr>
          <w:rStyle w:val="Appleconvertedspace"/>
          <w:rFonts w:eastAsia="Nimbus Mono L" w:ascii="Times New Roman" w:hAnsi="Times New Roman"/>
          <w:color w:val="000000"/>
          <w:sz w:val="24"/>
          <w:szCs w:val="24"/>
        </w:rPr>
        <w:t> </w:t>
      </w:r>
      <w:r>
        <w:rPr>
          <w:rStyle w:val="HTMLTypewriter"/>
          <w:rFonts w:ascii="Times New Roman" w:hAnsi="Times New Roman"/>
          <w:color w:val="000000"/>
          <w:sz w:val="24"/>
          <w:szCs w:val="24"/>
        </w:rPr>
        <w:t>c</w:t>
      </w:r>
      <w:r>
        <w:rPr>
          <w:rFonts w:ascii="Times New Roman" w:hAnsi="Times New Roman"/>
          <w:color w:val="000000"/>
          <w:sz w:val="24"/>
          <w:szCs w:val="24"/>
        </w:rPr>
        <w:t>, otherwise</w:t>
      </w:r>
      <w:r>
        <w:rPr>
          <w:rStyle w:val="Appleconvertedspace"/>
          <w:rFonts w:eastAsia="Nimbus Mono L" w:ascii="Times New Roman" w:hAnsi="Times New Roman"/>
          <w:color w:val="000000"/>
          <w:sz w:val="24"/>
          <w:szCs w:val="24"/>
        </w:rPr>
        <w:t> </w:t>
      </w:r>
      <w:r>
        <w:rPr>
          <w:rStyle w:val="HTMLTypewriter"/>
          <w:rFonts w:ascii="Times New Roman" w:hAnsi="Times New Roman"/>
          <w:color w:val="000000"/>
          <w:sz w:val="24"/>
          <w:szCs w:val="24"/>
        </w:rPr>
        <w:t>#f</w:t>
      </w:r>
      <w:r>
        <w:rPr>
          <w:rFonts w:ascii="Times New Roman" w:hAnsi="Times New Roman"/>
          <w:color w:val="000000"/>
          <w:sz w:val="24"/>
          <w:szCs w:val="24"/>
        </w:rPr>
        <w:t>, as desired.</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cs="Times New Roman" w:ascii="Times New Roman" w:hAnsi="Times New Roman"/>
          <w:sz w:val="24"/>
          <w:szCs w:val="24"/>
        </w:rPr>
        <w:t>Section 3.2</w:t>
      </w:r>
    </w:p>
    <w:p>
      <w:pPr>
        <w:pStyle w:val="PlainText"/>
        <w:rPr>
          <w:rFonts w:ascii="Times New Roman" w:hAnsi="Times New Roman"/>
          <w:sz w:val="24"/>
          <w:szCs w:val="24"/>
        </w:rPr>
      </w:pPr>
      <w:r>
        <w:rPr>
          <w:rFonts w:cs="Times New Roman" w:ascii="Times New Roman" w:hAnsi="Times New Roman"/>
          <w:sz w:val="24"/>
          <w:szCs w:val="24"/>
        </w:rPr>
        <w:t>==================================================================</w:t>
      </w:r>
    </w:p>
    <w:p>
      <w:pPr>
        <w:pStyle w:val="NormalWeb"/>
        <w:shd w:val="clear" w:color="auto" w:fill="FFFFFF"/>
        <w:rPr>
          <w:rFonts w:ascii="-webkit-standard" w:hAnsi="-webkit-standard"/>
          <w:color w:val="000000"/>
        </w:rPr>
      </w:pPr>
      <w:r>
        <w:rPr>
          <w:rFonts w:ascii="Times New Roman" w:hAnsi="Times New Roman"/>
          <w:color w:val="000000"/>
          <w:sz w:val="24"/>
          <w:szCs w:val="24"/>
        </w:rPr>
        <w:t>Like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w:t>
      </w:r>
      <w:r>
        <w:rPr>
          <w:rFonts w:ascii="Times New Roman" w:hAnsi="Times New Roman"/>
          <w:color w:val="000000"/>
          <w:sz w:val="24"/>
          <w:szCs w:val="24"/>
        </w:rPr>
        <w:t>, the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letrec</w:t>
      </w:r>
      <w:r>
        <w:rPr>
          <w:rStyle w:val="Appleconvertedspace"/>
          <w:rFonts w:ascii="Times New Roman" w:hAnsi="Times New Roman"/>
          <w:color w:val="000000"/>
          <w:sz w:val="24"/>
          <w:szCs w:val="24"/>
        </w:rPr>
        <w:t> </w:t>
      </w:r>
      <w:r>
        <w:rPr>
          <w:rFonts w:ascii="Times New Roman" w:hAnsi="Times New Roman"/>
          <w:color w:val="000000"/>
          <w:sz w:val="24"/>
          <w:szCs w:val="24"/>
        </w:rPr>
        <w:t>syntactic form includes a set of variable-value pairs, along with a sequence of expressions referred to as the</w:t>
      </w:r>
      <w:r>
        <w:rPr>
          <w:rStyle w:val="Appleconvertedspace"/>
          <w:rFonts w:ascii="Times New Roman" w:hAnsi="Times New Roman"/>
          <w:color w:val="000000"/>
          <w:sz w:val="24"/>
          <w:szCs w:val="24"/>
        </w:rPr>
        <w:t> </w:t>
      </w:r>
      <w:r>
        <w:rPr>
          <w:rFonts w:ascii="Times New Roman" w:hAnsi="Times New Roman"/>
          <w:i/>
          <w:iCs/>
          <w:color w:val="000000"/>
          <w:sz w:val="24"/>
          <w:szCs w:val="24"/>
        </w:rPr>
        <w:t>body</w:t>
      </w:r>
      <w:r>
        <w:rPr>
          <w:rStyle w:val="Appleconvertedspace"/>
          <w:rFonts w:ascii="Times New Roman" w:hAnsi="Times New Roman"/>
          <w:color w:val="000000"/>
          <w:sz w:val="24"/>
          <w:szCs w:val="24"/>
        </w:rPr>
        <w:t> </w:t>
      </w:r>
      <w:r>
        <w:rPr>
          <w:rFonts w:ascii="Times New Roman" w:hAnsi="Times New Roman"/>
          <w:color w:val="000000"/>
          <w:sz w:val="24"/>
          <w:szCs w:val="24"/>
        </w:rPr>
        <w:t>of the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letrec</w:t>
      </w:r>
      <w:r>
        <w:rPr>
          <w:rFonts w:ascii="Times New Roman" w:hAnsi="Times New Roman"/>
          <w:color w:val="000000"/>
          <w:sz w:val="24"/>
          <w:szCs w:val="24"/>
        </w:rPr>
        <w:t>.</w:t>
      </w:r>
    </w:p>
    <w:p>
      <w:pPr>
        <w:pStyle w:val="NormalWeb"/>
        <w:shd w:val="clear" w:color="auto" w:fill="FFFFFF"/>
        <w:rPr>
          <w:rFonts w:ascii="-webkit-standard" w:hAnsi="-webkit-standard"/>
          <w:color w:val="000000"/>
        </w:rPr>
      </w:pPr>
      <w:r>
        <w:rPr>
          <w:rStyle w:val="HTMLTypewriter"/>
          <w:rFonts w:eastAsia="Nimbus Mono L" w:ascii="Times New Roman" w:hAnsi="Times New Roman"/>
          <w:color w:val="000000"/>
          <w:sz w:val="24"/>
          <w:szCs w:val="24"/>
        </w:rPr>
        <w:t>(letrec ((</w:t>
      </w:r>
      <w:r>
        <w:rPr>
          <w:rStyle w:val="HTMLTypewriter"/>
          <w:rFonts w:eastAsia="Nimbus Mono L" w:ascii="Times New Roman" w:hAnsi="Times New Roman"/>
          <w:i/>
          <w:iCs/>
          <w:color w:val="000000"/>
          <w:sz w:val="24"/>
          <w:szCs w:val="24"/>
        </w:rPr>
        <w:t>var</w:t>
      </w:r>
      <w:r>
        <w:rPr>
          <w:rStyle w:val="HTMLTypewriter"/>
          <w:rFonts w:eastAsia="Nimbus Mono L" w:ascii="Times New Roman" w:hAnsi="Times New Roman"/>
          <w:color w:val="000000"/>
          <w:sz w:val="24"/>
          <w:szCs w:val="24"/>
        </w:rPr>
        <w:t> </w:t>
      </w:r>
      <w:r>
        <w:rPr>
          <w:rStyle w:val="HTMLTypewriter"/>
          <w:rFonts w:eastAsia="Nimbus Mono L" w:ascii="Times New Roman" w:hAnsi="Times New Roman"/>
          <w:i/>
          <w:iCs/>
          <w:color w:val="000000"/>
          <w:sz w:val="24"/>
          <w:szCs w:val="24"/>
        </w:rPr>
        <w:t>val</w:t>
      </w:r>
      <w:r>
        <w:rPr>
          <w:rStyle w:val="HTMLTypewriter"/>
          <w:rFonts w:eastAsia="Nimbus Mono L" w:ascii="Times New Roman" w:hAnsi="Times New Roman"/>
          <w:color w:val="000000"/>
          <w:sz w:val="24"/>
          <w:szCs w:val="24"/>
        </w:rPr>
        <w:t>) ...) </w:t>
      </w:r>
      <w:r>
        <w:rPr>
          <w:rStyle w:val="HTMLTypewriter"/>
          <w:rFonts w:eastAsia="Nimbus Mono L" w:ascii="Times New Roman" w:hAnsi="Times New Roman"/>
          <w:i/>
          <w:iCs/>
          <w:color w:val="000000"/>
          <w:sz w:val="24"/>
          <w:szCs w:val="24"/>
        </w:rPr>
        <w:t>exp</w:t>
      </w:r>
      <w:r>
        <w:rPr>
          <w:rStyle w:val="HTMLTypewriter"/>
          <w:rFonts w:eastAsia="Nimbus Mono L" w:ascii="Times New Roman" w:hAnsi="Times New Roman"/>
          <w:i/>
          <w:iCs/>
          <w:color w:val="000000"/>
          <w:sz w:val="24"/>
          <w:szCs w:val="24"/>
          <w:vertAlign w:val="subscript"/>
        </w:rPr>
        <w:t>1</w:t>
      </w:r>
      <w:r>
        <w:rPr>
          <w:rStyle w:val="HTMLTypewriter"/>
          <w:rFonts w:eastAsia="Nimbus Mono L" w:ascii="Times New Roman" w:hAnsi="Times New Roman"/>
          <w:color w:val="000000"/>
          <w:sz w:val="24"/>
          <w:szCs w:val="24"/>
        </w:rPr>
        <w:t> </w:t>
      </w:r>
      <w:r>
        <w:rPr>
          <w:rStyle w:val="HTMLTypewriter"/>
          <w:rFonts w:eastAsia="Nimbus Mono L" w:ascii="Times New Roman" w:hAnsi="Times New Roman"/>
          <w:i/>
          <w:iCs/>
          <w:color w:val="000000"/>
          <w:sz w:val="24"/>
          <w:szCs w:val="24"/>
        </w:rPr>
        <w:t>exp</w:t>
      </w:r>
      <w:r>
        <w:rPr>
          <w:rStyle w:val="HTMLTypewriter"/>
          <w:rFonts w:eastAsia="Nimbus Mono L" w:ascii="Times New Roman" w:hAnsi="Times New Roman"/>
          <w:i/>
          <w:iCs/>
          <w:color w:val="000000"/>
          <w:sz w:val="24"/>
          <w:szCs w:val="24"/>
          <w:vertAlign w:val="subscript"/>
        </w:rPr>
        <w:t>2</w:t>
      </w:r>
      <w:r>
        <w:rPr>
          <w:rStyle w:val="HTMLTypewriter"/>
          <w:rFonts w:eastAsia="Nimbus Mono L" w:ascii="Times New Roman" w:hAnsi="Times New Roman"/>
          <w:color w:val="000000"/>
          <w:sz w:val="24"/>
          <w:szCs w:val="24"/>
        </w:rPr>
        <w:t> ...)</w:t>
      </w:r>
    </w:p>
    <w:p>
      <w:pPr>
        <w:pStyle w:val="NormalWeb"/>
        <w:shd w:val="clear" w:color="auto" w:fill="FFFFFF"/>
        <w:rPr>
          <w:rFonts w:ascii="-webkit-standard" w:hAnsi="-webkit-standard"/>
          <w:color w:val="000000"/>
        </w:rPr>
      </w:pPr>
      <w:r>
        <w:rPr>
          <w:rFonts w:ascii="Times New Roman" w:hAnsi="Times New Roman"/>
          <w:color w:val="000000"/>
          <w:sz w:val="24"/>
          <w:szCs w:val="24"/>
        </w:rPr>
        <w:t>Unlike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w:t>
      </w:r>
      <w:r>
        <w:rPr>
          <w:rFonts w:ascii="Times New Roman" w:hAnsi="Times New Roman"/>
          <w:color w:val="000000"/>
          <w:sz w:val="24"/>
          <w:szCs w:val="24"/>
        </w:rPr>
        <w:t>, the variables</w:t>
      </w:r>
      <w:r>
        <w:rPr>
          <w:rStyle w:val="Appleconvertedspace"/>
          <w:rFonts w:ascii="Times New Roman" w:hAnsi="Times New Roman"/>
          <w:color w:val="000000"/>
          <w:sz w:val="24"/>
          <w:szCs w:val="24"/>
        </w:rPr>
        <w:t> </w:t>
      </w:r>
      <w:r>
        <w:rPr>
          <w:rStyle w:val="HTMLTypewriter"/>
          <w:rFonts w:eastAsia="Nimbus Mono L" w:ascii="Times New Roman" w:hAnsi="Times New Roman"/>
          <w:i/>
          <w:iCs/>
          <w:color w:val="000000"/>
          <w:sz w:val="24"/>
          <w:szCs w:val="24"/>
        </w:rPr>
        <w:t>var</w:t>
      </w:r>
      <w:r>
        <w:rPr>
          <w:rStyle w:val="HTMLTypewriter"/>
          <w:rFonts w:eastAsia="Nimbus Mono L" w:ascii="Times New Roman" w:hAnsi="Times New Roman"/>
          <w:color w:val="000000"/>
          <w:sz w:val="24"/>
          <w:szCs w:val="24"/>
        </w:rPr>
        <w:t> ...</w:t>
      </w:r>
      <w:r>
        <w:rPr>
          <w:rStyle w:val="Appleconvertedspace"/>
          <w:rFonts w:ascii="Times New Roman" w:hAnsi="Times New Roman"/>
          <w:color w:val="000000"/>
          <w:sz w:val="24"/>
          <w:szCs w:val="24"/>
        </w:rPr>
        <w:t> </w:t>
      </w:r>
      <w:r>
        <w:rPr>
          <w:rFonts w:ascii="Times New Roman" w:hAnsi="Times New Roman"/>
          <w:color w:val="000000"/>
          <w:sz w:val="24"/>
          <w:szCs w:val="24"/>
        </w:rPr>
        <w:t>are visible not only within the body of the</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letrec</w:t>
      </w:r>
      <w:r>
        <w:rPr>
          <w:rStyle w:val="Appleconvertedspace"/>
          <w:rFonts w:ascii="Times New Roman" w:hAnsi="Times New Roman"/>
          <w:color w:val="000000"/>
          <w:sz w:val="24"/>
          <w:szCs w:val="24"/>
        </w:rPr>
        <w:t> </w:t>
      </w:r>
      <w:r>
        <w:rPr>
          <w:rFonts w:ascii="Times New Roman" w:hAnsi="Times New Roman"/>
          <w:color w:val="000000"/>
          <w:sz w:val="24"/>
          <w:szCs w:val="24"/>
        </w:rPr>
        <w:t>but also within</w:t>
      </w:r>
      <w:r>
        <w:rPr>
          <w:rStyle w:val="Appleconvertedspace"/>
          <w:rFonts w:ascii="Times New Roman" w:hAnsi="Times New Roman"/>
          <w:color w:val="000000"/>
          <w:sz w:val="24"/>
          <w:szCs w:val="24"/>
        </w:rPr>
        <w:t> </w:t>
      </w:r>
      <w:r>
        <w:rPr>
          <w:rStyle w:val="HTMLTypewriter"/>
          <w:rFonts w:eastAsia="Nimbus Mono L" w:ascii="Times New Roman" w:hAnsi="Times New Roman"/>
          <w:i/>
          <w:iCs/>
          <w:color w:val="000000"/>
          <w:sz w:val="24"/>
          <w:szCs w:val="24"/>
        </w:rPr>
        <w:t>val</w:t>
      </w:r>
      <w:r>
        <w:rPr>
          <w:rStyle w:val="HTMLTypewriter"/>
          <w:rFonts w:eastAsia="Nimbus Mono L" w:ascii="Times New Roman" w:hAnsi="Times New Roman"/>
          <w:color w:val="000000"/>
          <w:sz w:val="24"/>
          <w:szCs w:val="24"/>
        </w:rPr>
        <w:t> ...</w:t>
      </w:r>
      <w:r>
        <w:rPr>
          <w:rFonts w:ascii="Times New Roman" w:hAnsi="Times New Roman"/>
          <w:color w:val="000000"/>
          <w:sz w:val="24"/>
          <w:szCs w:val="24"/>
        </w:rPr>
        <w:t>. Thus, we can rewrite the expression above as follows.</w:t>
      </w:r>
    </w:p>
    <w:p>
      <w:pPr>
        <w:pStyle w:val="NormalWeb"/>
        <w:shd w:val="clear" w:color="auto" w:fill="FFFFFF"/>
        <w:rPr/>
      </w:pPr>
      <w:r>
        <w:rPr>
          <w:rStyle w:val="HTMLTypewriter"/>
          <w:rFonts w:eastAsia="Nimbus Mono L" w:ascii="Times New Roman" w:hAnsi="Times New Roman"/>
          <w:color w:val="000000"/>
          <w:sz w:val="24"/>
          <w:szCs w:val="24"/>
        </w:rPr>
        <w:t>(letrec ((sum (lambda (ls)</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(if (null? ls)</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0</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 (car ls) (sum (cdr ls)))))))</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(sum '(1 2 3 4 5))) </w:t>
      </w:r>
      <w:r>
        <w:rPr>
          <w:rStyle w:val="HTMLTypewriter"/>
          <w:rFonts w:eastAsia="Nimbus Mono L" w:ascii="Times New Roman" w:hAnsi="Times New Roman"/>
          <w:color w:val="000000"/>
          <w:sz w:val="24"/>
          <w:szCs w:val="24"/>
        </w:rPr>
        <w:drawing>
          <wp:inline distT="0" distB="1270" distL="0" distR="635">
            <wp:extent cx="164465" cy="113030"/>
            <wp:effectExtent l="0" t="0" r="0" b="0"/>
            <wp:docPr id="11" name="Picture 1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lt;graphic&gt;"/>
                    <pic:cNvPicPr>
                      <a:picLocks noChangeAspect="1" noChangeArrowheads="1"/>
                    </pic:cNvPicPr>
                  </pic:nvPicPr>
                  <pic:blipFill>
                    <a:blip r:embed="rId12"/>
                    <a:stretch>
                      <a:fillRect/>
                    </a:stretch>
                  </pic:blipFill>
                  <pic:spPr bwMode="auto">
                    <a:xfrm>
                      <a:off x="0" y="0"/>
                      <a:ext cx="164465" cy="113030"/>
                    </a:xfrm>
                    <a:prstGeom prst="rect">
                      <a:avLst/>
                    </a:prstGeom>
                  </pic:spPr>
                </pic:pic>
              </a:graphicData>
            </a:graphic>
          </wp:inline>
        </w:drawing>
      </w:r>
      <w:r>
        <w:rPr>
          <w:rStyle w:val="HTMLTypewriter"/>
          <w:rFonts w:eastAsia="Nimbus Mono L" w:ascii="Times New Roman" w:hAnsi="Times New Roman"/>
          <w:color w:val="000000"/>
          <w:sz w:val="24"/>
          <w:szCs w:val="24"/>
        </w:rPr>
        <w:t> 15</w:t>
      </w:r>
    </w:p>
    <w:p>
      <w:pPr>
        <w:pStyle w:val="NormalWeb"/>
        <w:shd w:val="clear" w:color="auto" w:fill="FFFFFF"/>
        <w:rPr/>
      </w:pPr>
      <w:r>
        <w:rPr>
          <w:rFonts w:ascii="Times New Roman" w:hAnsi="Times New Roman"/>
          <w:color w:val="000000"/>
          <w:sz w:val="24"/>
          <w:szCs w:val="24"/>
        </w:rPr>
        <w:t>Using</w:t>
      </w:r>
      <w:r>
        <w:rPr>
          <w:rStyle w:val="Appleconvertedspace"/>
          <w:rFonts w:ascii="Times New Roman" w:hAnsi="Times New Roman"/>
          <w:color w:val="000000"/>
          <w:sz w:val="24"/>
          <w:szCs w:val="24"/>
        </w:rPr>
        <w:t> </w:t>
      </w:r>
      <w:r>
        <w:rPr>
          <w:rStyle w:val="HTMLTypewriter"/>
          <w:rFonts w:eastAsia="Nimbus Mono L" w:ascii="Times New Roman" w:hAnsi="Times New Roman"/>
          <w:color w:val="000000"/>
          <w:sz w:val="24"/>
          <w:szCs w:val="24"/>
        </w:rPr>
        <w:t>letrec</w:t>
      </w:r>
      <w:r>
        <w:rPr>
          <w:rFonts w:ascii="Times New Roman" w:hAnsi="Times New Roman"/>
          <w:color w:val="000000"/>
          <w:sz w:val="24"/>
          <w:szCs w:val="24"/>
        </w:rPr>
        <w:t>, we can also define</w:t>
      </w:r>
      <w:r>
        <w:rPr>
          <w:rStyle w:val="Appleconvertedspace"/>
          <w:rFonts w:ascii="Times New Roman" w:hAnsi="Times New Roman"/>
          <w:color w:val="000000"/>
          <w:sz w:val="24"/>
          <w:szCs w:val="24"/>
        </w:rPr>
        <w:t> </w:t>
      </w:r>
      <w:bookmarkStart w:id="11" w:name="./further:s36"/>
      <w:bookmarkEnd w:id="11"/>
      <w:r>
        <w:rPr>
          <w:rFonts w:ascii="Times New Roman" w:hAnsi="Times New Roman"/>
          <w:color w:val="000000"/>
          <w:sz w:val="24"/>
          <w:szCs w:val="24"/>
        </w:rPr>
        <w:t>mutually recursive procedures, such as the procedures</w:t>
      </w:r>
      <w:r>
        <w:rPr>
          <w:rStyle w:val="Appleconvertedspace"/>
          <w:rFonts w:ascii="Times New Roman" w:hAnsi="Times New Roman"/>
          <w:color w:val="000000"/>
          <w:sz w:val="24"/>
          <w:szCs w:val="24"/>
        </w:rPr>
        <w:t> </w:t>
      </w:r>
      <w:bookmarkStart w:id="12" w:name="./further:s37"/>
      <w:bookmarkEnd w:id="12"/>
      <w:r>
        <w:rPr>
          <w:rStyle w:val="HTMLTypewriter"/>
          <w:rFonts w:eastAsia="Nimbus Mono L" w:ascii="Times New Roman" w:hAnsi="Times New Roman"/>
          <w:color w:val="000000"/>
          <w:sz w:val="24"/>
          <w:szCs w:val="24"/>
        </w:rPr>
        <w:t>even?</w:t>
      </w:r>
      <w:r>
        <w:rPr>
          <w:rStyle w:val="Appleconvertedspace"/>
          <w:rFonts w:ascii="Times New Roman" w:hAnsi="Times New Roman"/>
          <w:color w:val="000000"/>
          <w:sz w:val="24"/>
          <w:szCs w:val="24"/>
        </w:rPr>
        <w:t> </w:t>
      </w:r>
      <w:r>
        <w:rPr>
          <w:rFonts w:ascii="Times New Roman" w:hAnsi="Times New Roman"/>
          <w:color w:val="000000"/>
          <w:sz w:val="24"/>
          <w:szCs w:val="24"/>
        </w:rPr>
        <w:t>and</w:t>
      </w:r>
      <w:r>
        <w:rPr>
          <w:rStyle w:val="Appleconvertedspace"/>
          <w:rFonts w:ascii="Times New Roman" w:hAnsi="Times New Roman"/>
          <w:color w:val="000000"/>
          <w:sz w:val="24"/>
          <w:szCs w:val="24"/>
        </w:rPr>
        <w:t> </w:t>
      </w:r>
      <w:bookmarkStart w:id="13" w:name="./further:s38"/>
      <w:bookmarkEnd w:id="13"/>
      <w:r>
        <w:rPr>
          <w:rStyle w:val="HTMLTypewriter"/>
          <w:rFonts w:eastAsia="Nimbus Mono L" w:ascii="Times New Roman" w:hAnsi="Times New Roman"/>
          <w:color w:val="000000"/>
          <w:sz w:val="24"/>
          <w:szCs w:val="24"/>
        </w:rPr>
        <w:t>odd?</w:t>
      </w:r>
      <w:r>
        <w:rPr>
          <w:rStyle w:val="Appleconvertedspace"/>
          <w:rFonts w:ascii="Times New Roman" w:hAnsi="Times New Roman"/>
          <w:color w:val="000000"/>
          <w:sz w:val="24"/>
          <w:szCs w:val="24"/>
        </w:rPr>
        <w:t> </w:t>
      </w:r>
      <w:r>
        <w:rPr>
          <w:rFonts w:ascii="Times New Roman" w:hAnsi="Times New Roman"/>
          <w:color w:val="000000"/>
          <w:sz w:val="24"/>
          <w:szCs w:val="24"/>
        </w:rPr>
        <w:t>that were the subject of Exercise </w:t>
      </w:r>
      <w:r>
        <w:fldChar w:fldCharType="begin"/>
      </w:r>
      <w:r>
        <w:instrText> HYPERLINK "https://www.scheme.com/tspl3/start.html" \l "g38"</w:instrText>
      </w:r>
      <w:r>
        <w:fldChar w:fldCharType="separate"/>
      </w:r>
      <w:r>
        <w:rPr>
          <w:rStyle w:val="InternetLink"/>
          <w:rFonts w:ascii="Times New Roman" w:hAnsi="Times New Roman"/>
          <w:color w:val="4E797F"/>
          <w:sz w:val="24"/>
          <w:szCs w:val="24"/>
        </w:rPr>
        <w:t>2.8.6</w:t>
      </w:r>
      <w:r>
        <w:fldChar w:fldCharType="end"/>
      </w:r>
      <w:r>
        <w:rPr>
          <w:rFonts w:ascii="Times New Roman" w:hAnsi="Times New Roman"/>
          <w:color w:val="000000"/>
          <w:sz w:val="24"/>
          <w:szCs w:val="24"/>
        </w:rPr>
        <w:t>.</w:t>
      </w:r>
    </w:p>
    <w:p>
      <w:pPr>
        <w:pStyle w:val="NormalWeb"/>
        <w:shd w:val="clear" w:color="auto" w:fill="FFFFFF"/>
        <w:rPr/>
      </w:pPr>
      <w:r>
        <w:rPr>
          <w:rStyle w:val="HTMLTypewriter"/>
          <w:rFonts w:eastAsia="Nimbus Mono L" w:ascii="Times New Roman" w:hAnsi="Times New Roman"/>
          <w:color w:val="000000"/>
          <w:sz w:val="24"/>
          <w:szCs w:val="24"/>
        </w:rPr>
        <w:t>(letrec ((even?</w:t>
      </w:r>
      <w:bookmarkStart w:id="14" w:name="defn:even?/odd?"/>
      <w:bookmarkEnd w:id="14"/>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(lambda (x)</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(or (= x 0)</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(odd? (- x 1)))))</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(odd?</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(lambda (x)</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(and (not (= x 0))</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(even? (- x 1))))))</w:t>
      </w:r>
      <w:r>
        <w:rPr>
          <w:rFonts w:cs="Courier New" w:ascii="Times New Roman" w:hAnsi="Times New Roman"/>
          <w:color w:val="000000"/>
          <w:sz w:val="24"/>
          <w:szCs w:val="24"/>
        </w:rPr>
        <w:br/>
      </w:r>
      <w:r>
        <w:rPr>
          <w:rStyle w:val="HTMLTypewriter"/>
          <w:rFonts w:eastAsia="Nimbus Mono L" w:ascii="Times New Roman" w:hAnsi="Times New Roman"/>
          <w:color w:val="000000"/>
          <w:sz w:val="24"/>
          <w:szCs w:val="24"/>
        </w:rPr>
        <w:t>  (list (even? 20) (odd? 20))) </w:t>
      </w:r>
      <w:r>
        <w:rPr>
          <w:rStyle w:val="HTMLTypewriter"/>
          <w:rFonts w:eastAsia="Nimbus Mono L" w:ascii="Times New Roman" w:hAnsi="Times New Roman"/>
          <w:color w:val="000000"/>
          <w:sz w:val="24"/>
          <w:szCs w:val="24"/>
        </w:rPr>
        <w:drawing>
          <wp:inline distT="0" distB="1270" distL="0" distR="635">
            <wp:extent cx="164465" cy="113030"/>
            <wp:effectExtent l="0" t="0" r="0" b="0"/>
            <wp:docPr id="12" name="Picture 1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t;graphic&gt;"/>
                    <pic:cNvPicPr>
                      <a:picLocks noChangeAspect="1" noChangeArrowheads="1"/>
                    </pic:cNvPicPr>
                  </pic:nvPicPr>
                  <pic:blipFill>
                    <a:blip r:embed="rId13"/>
                    <a:stretch>
                      <a:fillRect/>
                    </a:stretch>
                  </pic:blipFill>
                  <pic:spPr bwMode="auto">
                    <a:xfrm>
                      <a:off x="0" y="0"/>
                      <a:ext cx="164465" cy="113030"/>
                    </a:xfrm>
                    <a:prstGeom prst="rect">
                      <a:avLst/>
                    </a:prstGeom>
                  </pic:spPr>
                </pic:pic>
              </a:graphicData>
            </a:graphic>
          </wp:inline>
        </w:drawing>
      </w:r>
      <w:r>
        <w:rPr>
          <w:rStyle w:val="HTMLTypewriter"/>
          <w:rFonts w:eastAsia="Nimbus Mono L" w:ascii="Times New Roman" w:hAnsi="Times New Roman"/>
          <w:color w:val="000000"/>
          <w:sz w:val="24"/>
          <w:szCs w:val="24"/>
        </w:rPr>
        <w:t> (#t #f)</w:t>
      </w:r>
    </w:p>
    <w:p>
      <w:pPr>
        <w:pStyle w:val="NormalWeb"/>
        <w:shd w:val="clear" w:color="auto" w:fill="FFFFFF"/>
        <w:rPr>
          <w:rFonts w:ascii="-webkit-standard" w:hAnsi="-webkit-standard"/>
          <w:color w:val="000000"/>
        </w:rPr>
      </w:pPr>
      <w:r>
        <w:rPr>
          <w:rFonts w:ascii="Times New Roman" w:hAnsi="Times New Roman"/>
          <w:color w:val="000000"/>
          <w:sz w:val="24"/>
          <w:szCs w:val="24"/>
        </w:rPr>
        <w:t>Exercise 3.2.1</w:t>
      </w:r>
    </w:p>
    <w:p>
      <w:pPr>
        <w:pStyle w:val="NormalWeb"/>
        <w:shd w:val="clear" w:color="auto" w:fill="FFFFFF"/>
        <w:rPr>
          <w:rFonts w:ascii="-webkit-standard" w:hAnsi="-webkit-standard"/>
          <w:color w:val="000000"/>
        </w:rPr>
      </w:pPr>
      <w:r>
        <w:rPr>
          <w:rFonts w:ascii="Times New Roman" w:hAnsi="Times New Roman"/>
          <w:color w:val="000000"/>
          <w:sz w:val="24"/>
          <w:szCs w:val="24"/>
        </w:rPr>
        <w:t>Factorial and Fibonacci are tail-end recursive</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cs="Times New Roman" w:ascii="Times New Roman" w:hAnsi="Times New Roman"/>
          <w:sz w:val="24"/>
          <w:szCs w:val="24"/>
        </w:rPr>
        <w:t>Section 3.</w:t>
      </w:r>
      <w:r>
        <w:rPr>
          <w:rFonts w:cs="Times New Roman" w:ascii="Times New Roman" w:hAnsi="Times New Roman"/>
          <w:sz w:val="24"/>
          <w:szCs w:val="24"/>
        </w:rPr>
        <w:t>3</w:t>
      </w:r>
    </w:p>
    <w:p>
      <w:pPr>
        <w:pStyle w:val="PlainText"/>
        <w:rPr>
          <w:rFonts w:ascii="Times New Roman" w:hAnsi="Times New Roman"/>
          <w:sz w:val="24"/>
          <w:szCs w:val="24"/>
        </w:rPr>
      </w:pPr>
      <w:bookmarkStart w:id="15" w:name="_GoBack"/>
      <w:bookmarkEnd w:id="15"/>
      <w:r>
        <w:rPr>
          <w:rFonts w:cs="Times New Roman" w:ascii="Times New Roman" w:hAnsi="Times New Roman"/>
          <w:sz w:val="24"/>
          <w:szCs w:val="24"/>
        </w:rPr>
        <w:t>==================================================================</w:t>
      </w:r>
    </w:p>
    <w:p>
      <w:pPr>
        <w:pStyle w:val="PlainText"/>
        <w:rPr>
          <w:rFonts w:cs="Times New Roman"/>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During the evaluation of a Scheme expression, the implementation must keep track of two things: (1) what to evaluate and (2) what to do with the value. Consider the evaluation of </w:t>
      </w:r>
      <w:r>
        <w:rPr>
          <w:rStyle w:val="Teletype"/>
          <w:rFonts w:ascii="Times New Roman" w:hAnsi="Times New Roman"/>
          <w:sz w:val="24"/>
          <w:szCs w:val="24"/>
        </w:rPr>
        <w:t>(null? x)</w:t>
      </w:r>
      <w:r>
        <w:rPr>
          <w:rFonts w:ascii="Times New Roman" w:hAnsi="Times New Roman"/>
          <w:sz w:val="24"/>
          <w:szCs w:val="24"/>
        </w:rPr>
        <w:t xml:space="preserve"> within the expression below. </w:t>
      </w:r>
    </w:p>
    <w:p>
      <w:pPr>
        <w:pStyle w:val="TextBody"/>
        <w:rPr/>
      </w:pPr>
      <w:r>
        <w:rPr>
          <w:rStyle w:val="Teletype"/>
          <w:rFonts w:ascii="Times New Roman" w:hAnsi="Times New Roman"/>
          <w:sz w:val="24"/>
          <w:szCs w:val="24"/>
        </w:rPr>
        <w:t>(if (null? x) (quote ()) (cdr x))</w:t>
      </w:r>
      <w:r>
        <w:rPr>
          <w:rFonts w:ascii="Times New Roman" w:hAnsi="Times New Roman"/>
          <w:sz w:val="24"/>
          <w:szCs w:val="24"/>
        </w:rPr>
        <w:t xml:space="preserve"> </w:t>
      </w:r>
    </w:p>
    <w:p>
      <w:pPr>
        <w:pStyle w:val="PlainText"/>
        <w:rPr>
          <w:rFonts w:ascii="Times New Roman" w:hAnsi="Times New Roman"/>
          <w:sz w:val="24"/>
          <w:szCs w:val="24"/>
        </w:rPr>
      </w:pPr>
      <w:r>
        <w:rPr>
          <w:rFonts w:ascii="Times New Roman" w:hAnsi="Times New Roman"/>
          <w:sz w:val="24"/>
          <w:szCs w:val="24"/>
        </w:rPr>
        <w:t xml:space="preserve">The implementation must first evaluate </w:t>
      </w:r>
      <w:r>
        <w:rPr>
          <w:rStyle w:val="Teletype"/>
          <w:rFonts w:ascii="Times New Roman" w:hAnsi="Times New Roman"/>
          <w:sz w:val="24"/>
          <w:szCs w:val="24"/>
        </w:rPr>
        <w:t>(null? x)</w:t>
      </w:r>
      <w:r>
        <w:rPr>
          <w:rFonts w:ascii="Times New Roman" w:hAnsi="Times New Roman"/>
          <w:sz w:val="24"/>
          <w:szCs w:val="24"/>
        </w:rPr>
        <w:t xml:space="preserve"> and, based on its value, evaluate either </w:t>
      </w:r>
      <w:r>
        <w:rPr>
          <w:rStyle w:val="Teletype"/>
          <w:rFonts w:ascii="Times New Roman" w:hAnsi="Times New Roman"/>
          <w:sz w:val="24"/>
          <w:szCs w:val="24"/>
        </w:rPr>
        <w:t>(quote ())</w:t>
      </w:r>
      <w:r>
        <w:rPr>
          <w:rFonts w:ascii="Times New Roman" w:hAnsi="Times New Roman"/>
          <w:sz w:val="24"/>
          <w:szCs w:val="24"/>
        </w:rPr>
        <w:t xml:space="preserve"> or </w:t>
      </w:r>
      <w:r>
        <w:rPr>
          <w:rStyle w:val="Teletype"/>
          <w:rFonts w:ascii="Times New Roman" w:hAnsi="Times New Roman"/>
          <w:sz w:val="24"/>
          <w:szCs w:val="24"/>
        </w:rPr>
        <w:t>(cdr x)</w:t>
      </w:r>
      <w:r>
        <w:rPr>
          <w:rFonts w:ascii="Times New Roman" w:hAnsi="Times New Roman"/>
          <w:sz w:val="24"/>
          <w:szCs w:val="24"/>
        </w:rPr>
        <w:t xml:space="preserve">. "What to evaluate" is </w:t>
      </w:r>
      <w:r>
        <w:rPr>
          <w:rStyle w:val="Teletype"/>
          <w:rFonts w:ascii="Times New Roman" w:hAnsi="Times New Roman"/>
          <w:sz w:val="24"/>
          <w:szCs w:val="24"/>
        </w:rPr>
        <w:t>(null? x)</w:t>
      </w:r>
      <w:r>
        <w:rPr>
          <w:rFonts w:ascii="Times New Roman" w:hAnsi="Times New Roman"/>
          <w:sz w:val="24"/>
          <w:szCs w:val="24"/>
        </w:rPr>
        <w:t xml:space="preserve">, and "what to do with the value" is to make the decision which of </w:t>
      </w:r>
      <w:r>
        <w:rPr>
          <w:rStyle w:val="Teletype"/>
          <w:rFonts w:ascii="Times New Roman" w:hAnsi="Times New Roman"/>
          <w:sz w:val="24"/>
          <w:szCs w:val="24"/>
        </w:rPr>
        <w:t>(quote ())</w:t>
      </w:r>
      <w:r>
        <w:rPr>
          <w:rFonts w:ascii="Times New Roman" w:hAnsi="Times New Roman"/>
          <w:sz w:val="24"/>
          <w:szCs w:val="24"/>
        </w:rPr>
        <w:t xml:space="preserve"> and </w:t>
      </w:r>
      <w:r>
        <w:rPr>
          <w:rStyle w:val="Teletype"/>
          <w:rFonts w:ascii="Times New Roman" w:hAnsi="Times New Roman"/>
          <w:sz w:val="24"/>
          <w:szCs w:val="24"/>
        </w:rPr>
        <w:t>(cdr x)</w:t>
      </w:r>
      <w:r>
        <w:rPr>
          <w:rFonts w:ascii="Times New Roman" w:hAnsi="Times New Roman"/>
          <w:sz w:val="24"/>
          <w:szCs w:val="24"/>
        </w:rPr>
        <w:t xml:space="preserve"> to evaluate and to do so. We call "what to do with the value" the </w:t>
      </w:r>
      <w:r>
        <w:rPr>
          <w:rFonts w:ascii="Times New Roman" w:hAnsi="Times New Roman"/>
          <w:i/>
          <w:sz w:val="24"/>
          <w:szCs w:val="24"/>
        </w:rPr>
        <w:t>continuation</w:t>
      </w:r>
      <w:r>
        <w:rPr>
          <w:rFonts w:ascii="Times New Roman" w:hAnsi="Times New Roman"/>
          <w:sz w:val="24"/>
          <w:szCs w:val="24"/>
        </w:rPr>
        <w:t xml:space="preserve"> of a computation. </w:t>
      </w:r>
    </w:p>
    <w:p>
      <w:pPr>
        <w:pStyle w:val="PlainText"/>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Style w:val="Teletype"/>
          <w:rFonts w:ascii="Times New Roman" w:hAnsi="Times New Roman"/>
          <w:sz w:val="24"/>
          <w:szCs w:val="24"/>
        </w:rPr>
        <w:t>(define product</w:t>
      </w:r>
      <w:bookmarkStart w:id="16" w:name="defn:product-call/cc"/>
      <w:bookmarkEnd w:id="16"/>
      <w:r>
        <w:rPr>
          <w:rStyle w:val="Teletype"/>
          <w:rFonts w:ascii="Times New Roman" w:hAnsi="Times New Roman"/>
          <w:sz w:val="24"/>
          <w:szCs w:val="24"/>
        </w:rPr>
        <w:br/>
        <w:t>  (lambda (ls)</w:t>
        <w:br/>
        <w:t>    (call/cc</w:t>
        <w:br/>
        <w:t>      (lambda (break)</w:t>
        <w:br/>
        <w:t>        (let f ((ls ls))</w:t>
        <w:br/>
        <w:t>          (cond</w:t>
        <w:br/>
        <w:t>            ((null? ls) 1)</w:t>
        <w:br/>
        <w:t>            ((= (car ls) 0) (break 0))</w:t>
        <w:br/>
        <w:t>            (else (* (car ls) (f (cdr ls))))))))))</w:t>
      </w:r>
      <w:r>
        <w:rPr>
          <w:rFonts w:ascii="Times New Roman" w:hAnsi="Times New Roman"/>
          <w:sz w:val="24"/>
          <w:szCs w:val="24"/>
        </w:rPr>
        <w:t xml:space="preserve"> </w:t>
      </w:r>
    </w:p>
    <w:p>
      <w:pPr>
        <w:pStyle w:val="TextBody"/>
        <w:rPr/>
      </w:pPr>
      <w:r>
        <w:rPr>
          <w:rStyle w:val="Teletype"/>
          <w:rFonts w:ascii="Times New Roman" w:hAnsi="Times New Roman"/>
          <w:sz w:val="24"/>
          <w:szCs w:val="24"/>
        </w:rPr>
        <w:t>(product '(1 2 3 4 5)) </w:t>
      </w:r>
      <w:r>
        <w:rPr>
          <w:rStyle w:val="Teletype"/>
          <w:rFonts w:ascii="Times New Roman" w:hAnsi="Times New Roman"/>
          <w:sz w:val="24"/>
          <w:szCs w:val="24"/>
        </w:rPr>
        <w:drawing>
          <wp:inline distT="0" distB="0" distL="0" distR="0">
            <wp:extent cx="123825" cy="857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123825" cy="85725"/>
                    </a:xfrm>
                    <a:prstGeom prst="rect">
                      <a:avLst/>
                    </a:prstGeom>
                  </pic:spPr>
                </pic:pic>
              </a:graphicData>
            </a:graphic>
          </wp:inline>
        </w:drawing>
      </w:r>
      <w:r>
        <w:rPr>
          <w:rStyle w:val="Teletype"/>
          <w:rFonts w:ascii="Times New Roman" w:hAnsi="Times New Roman"/>
          <w:sz w:val="24"/>
          <w:szCs w:val="24"/>
        </w:rPr>
        <w:t> 120</w:t>
        <w:br/>
        <w:t>(product '(7 3 8 0 1 9 5)) </w:t>
      </w:r>
      <w:r>
        <w:rPr>
          <w:rStyle w:val="Teletype"/>
          <w:rFonts w:ascii="Times New Roman" w:hAnsi="Times New Roman"/>
          <w:sz w:val="24"/>
          <w:szCs w:val="24"/>
        </w:rPr>
        <w:drawing>
          <wp:inline distT="0" distB="0" distL="0" distR="0">
            <wp:extent cx="123825" cy="8572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123825" cy="85725"/>
                    </a:xfrm>
                    <a:prstGeom prst="rect">
                      <a:avLst/>
                    </a:prstGeom>
                  </pic:spPr>
                </pic:pic>
              </a:graphicData>
            </a:graphic>
          </wp:inline>
        </w:drawing>
      </w:r>
      <w:r>
        <w:rPr>
          <w:rStyle w:val="Teletype"/>
          <w:rFonts w:ascii="Times New Roman" w:hAnsi="Times New Roman"/>
          <w:sz w:val="24"/>
          <w:szCs w:val="24"/>
        </w:rPr>
        <w:t> 0</w:t>
      </w:r>
      <w:r>
        <w:rPr>
          <w:rFonts w:ascii="Times New Roman" w:hAnsi="Times New Roman"/>
          <w:sz w:val="24"/>
          <w:szCs w:val="24"/>
        </w:rPr>
        <w:t xml:space="preserve"> </w:t>
      </w:r>
    </w:p>
    <w:p>
      <w:pPr>
        <w:pStyle w:val="TextBody"/>
        <w:rPr/>
      </w:pPr>
      <w:r>
        <w:rPr>
          <w:rFonts w:ascii="Times New Roman" w:hAnsi="Times New Roman"/>
          <w:sz w:val="24"/>
          <w:szCs w:val="24"/>
        </w:rPr>
        <w:t xml:space="preserve">The nonlocal exit allows </w:t>
      </w:r>
      <w:r>
        <w:rPr>
          <w:rStyle w:val="Teletype"/>
          <w:rFonts w:ascii="Times New Roman" w:hAnsi="Times New Roman"/>
          <w:sz w:val="24"/>
          <w:szCs w:val="24"/>
        </w:rPr>
        <w:t>product</w:t>
      </w:r>
      <w:r>
        <w:rPr>
          <w:rFonts w:ascii="Times New Roman" w:hAnsi="Times New Roman"/>
          <w:sz w:val="24"/>
          <w:szCs w:val="24"/>
        </w:rPr>
        <w:t xml:space="preserve"> to return immediately, without performing the pending multiplications, when a zero value is detected. </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cs="Times New Roman" w:ascii="Times New Roman" w:hAnsi="Times New Roman"/>
          <w:sz w:val="24"/>
          <w:szCs w:val="24"/>
        </w:rPr>
        <w:t>Section 3.</w:t>
      </w:r>
      <w:r>
        <w:rPr>
          <w:rFonts w:cs="Times New Roman" w:ascii="Times New Roman" w:hAnsi="Times New Roman"/>
          <w:sz w:val="24"/>
          <w:szCs w:val="24"/>
        </w:rPr>
        <w:t>4</w:t>
      </w:r>
    </w:p>
    <w:p>
      <w:pPr>
        <w:pStyle w:val="PlainText"/>
        <w:rPr>
          <w:rFonts w:ascii="Times New Roman" w:hAnsi="Times New Roman"/>
          <w:sz w:val="24"/>
          <w:szCs w:val="24"/>
        </w:rPr>
      </w:pPr>
      <w:r>
        <w:rPr>
          <w:rFonts w:cs="Times New Roman" w:ascii="Times New Roman" w:hAnsi="Times New Roman"/>
          <w:sz w:val="24"/>
          <w:szCs w:val="24"/>
        </w:rPr>
        <w:t>==================================================================</w:t>
      </w:r>
    </w:p>
    <w:p>
      <w:pPr>
        <w:pStyle w:val="PlainText"/>
        <w:rPr>
          <w:rFonts w:ascii="Times New Roman" w:hAnsi="Times New Roman"/>
          <w:sz w:val="24"/>
          <w:szCs w:val="24"/>
        </w:rPr>
      </w:pPr>
      <w:r>
        <w:rPr>
          <w:rFonts w:ascii="Times New Roman" w:hAnsi="Times New Roman"/>
          <w:sz w:val="24"/>
          <w:szCs w:val="24"/>
        </w:rPr>
      </w:r>
    </w:p>
    <w:p>
      <w:pPr>
        <w:pStyle w:val="PlainText"/>
        <w:rPr>
          <w:rFonts w:ascii="Times New Roman" w:hAnsi="Times New Roman"/>
          <w:sz w:val="24"/>
          <w:szCs w:val="24"/>
        </w:rPr>
      </w:pPr>
      <w:r>
        <w:rPr>
          <w:rFonts w:ascii="Times New Roman" w:hAnsi="Times New Roman"/>
          <w:sz w:val="24"/>
          <w:szCs w:val="24"/>
        </w:rPr>
      </w:r>
    </w:p>
    <w:p>
      <w:pPr>
        <w:pStyle w:val="PlainText"/>
        <w:rPr>
          <w:rFonts w:ascii="Times New Roman" w:hAnsi="Times New Roman"/>
          <w:sz w:val="24"/>
          <w:szCs w:val="24"/>
        </w:rPr>
      </w:pPr>
      <w:r>
        <w:rPr>
          <w:rFonts w:ascii="Times New Roman" w:hAnsi="Times New Roman"/>
          <w:sz w:val="24"/>
          <w:szCs w:val="24"/>
        </w:rPr>
      </w:r>
    </w:p>
    <w:p>
      <w:pPr>
        <w:pStyle w:val="PlainText"/>
        <w:rPr>
          <w:rFonts w:ascii="Times New Roman" w:hAnsi="Times New Roman"/>
          <w:sz w:val="24"/>
          <w:szCs w:val="24"/>
        </w:rPr>
      </w:pPr>
      <w:r>
        <w:rPr>
          <w:rFonts w:ascii="Times New Roman" w:hAnsi="Times New Roman"/>
          <w:sz w:val="24"/>
          <w:szCs w:val="24"/>
        </w:rPr>
      </w:r>
    </w:p>
    <w:sectPr>
      <w:type w:val="nextPage"/>
      <w:pgSz w:w="12240" w:h="15840"/>
      <w:pgMar w:left="1501" w:right="1502"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 w:name="-webkit-standar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Times New Roman (Body CS)" w:eastAsiaTheme="minorEastAsia"/>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11eac"/>
    <w:pPr>
      <w:widowControl/>
      <w:bidi w:val="0"/>
      <w:jc w:val="left"/>
    </w:pPr>
    <w:rPr>
      <w:rFonts w:eastAsia="Times New Roman" w:cs="Times New Roman" w:ascii="Times New Roman" w:hAnsi="Times New Roman"/>
      <w:color w:val="auto"/>
      <w:sz w:val="24"/>
      <w:szCs w:val="24"/>
      <w:lang w:val="en-US" w:eastAsia="zh-CN"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4c0a55"/>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f3602e"/>
    <w:rPr>
      <w:rFonts w:cs="Times New Roman"/>
      <w:sz w:val="18"/>
      <w:szCs w:val="18"/>
    </w:rPr>
  </w:style>
  <w:style w:type="character" w:styleId="Appleconvertedspace" w:customStyle="1">
    <w:name w:val="apple-converted-space"/>
    <w:basedOn w:val="DefaultParagraphFont"/>
    <w:qFormat/>
    <w:rsid w:val="00c73f45"/>
    <w:rPr/>
  </w:style>
  <w:style w:type="character" w:styleId="Teletype" w:customStyle="1">
    <w:name w:val="Teletype"/>
    <w:qFormat/>
    <w:rPr>
      <w:rFonts w:ascii="Liberation Mono" w:hAnsi="Liberation Mono" w:eastAsia="Nimbus Mono L" w:cs="Liberation Mono"/>
    </w:rPr>
  </w:style>
  <w:style w:type="character" w:styleId="InternetLink">
    <w:name w:val="Internet Link"/>
    <w:basedOn w:val="DefaultParagraphFont"/>
    <w:uiPriority w:val="99"/>
    <w:semiHidden/>
    <w:unhideWhenUsed/>
    <w:rsid w:val="00711eac"/>
    <w:rPr>
      <w:color w:val="0000FF"/>
      <w:u w:val="single"/>
    </w:rPr>
  </w:style>
  <w:style w:type="character" w:styleId="HTMLTypewriter">
    <w:name w:val="HTML Typewriter"/>
    <w:basedOn w:val="DefaultParagraphFont"/>
    <w:uiPriority w:val="99"/>
    <w:semiHidden/>
    <w:unhideWhenUsed/>
    <w:qFormat/>
    <w:rsid w:val="00711eac"/>
    <w:rPr>
      <w:rFonts w:ascii="Courier New" w:hAnsi="Courier New" w:eastAsia="Times New Roman" w:cs="Courier New"/>
      <w:sz w:val="20"/>
      <w:szCs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PlainText">
    <w:name w:val="Plain Text"/>
    <w:basedOn w:val="Normal"/>
    <w:link w:val="PlainTextChar"/>
    <w:uiPriority w:val="99"/>
    <w:unhideWhenUsed/>
    <w:qFormat/>
    <w:rsid w:val="004c0a55"/>
    <w:pPr/>
    <w:rPr>
      <w:rFonts w:ascii="Consolas" w:hAnsi="Consolas" w:eastAsia="DengXian" w:cs="Consolas" w:eastAsiaTheme="minorEastAsia"/>
      <w:sz w:val="21"/>
      <w:szCs w:val="21"/>
    </w:rPr>
  </w:style>
  <w:style w:type="paragraph" w:styleId="BalloonText">
    <w:name w:val="Balloon Text"/>
    <w:basedOn w:val="Normal"/>
    <w:link w:val="BalloonTextChar"/>
    <w:uiPriority w:val="99"/>
    <w:semiHidden/>
    <w:unhideWhenUsed/>
    <w:qFormat/>
    <w:rsid w:val="00f3602e"/>
    <w:pPr/>
    <w:rPr>
      <w:rFonts w:eastAsia="DengXian" w:eastAsiaTheme="minorEastAsia"/>
      <w:sz w:val="18"/>
      <w:szCs w:val="18"/>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NormalWeb">
    <w:name w:val="Normal (Web)"/>
    <w:basedOn w:val="Normal"/>
    <w:uiPriority w:val="99"/>
    <w:semiHidden/>
    <w:unhideWhenUsed/>
    <w:qFormat/>
    <w:rsid w:val="00711eac"/>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LibreOffice/5.1.6.2$Linux_X86_64 LibreOffice_project/10m0$Build-2</Application>
  <Pages>10</Pages>
  <Words>2049</Words>
  <Characters>11313</Characters>
  <CharactersWithSpaces>13469</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2019-04-16T22:24:00Z</dcterms:created>
  <dc:creator>Michael Kennedy</dc:creator>
  <dc:description/>
  <dc:language>en-US</dc:language>
  <cp:lastModifiedBy/>
  <dcterms:modified xsi:type="dcterms:W3CDTF">2019-05-21T11:51:15Z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