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Endpoint y peticiones: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Creacion de eventos: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/api/events/create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token "Bearer {{token}}" obtenido por usuario logeado.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los tipos 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excepto por eventDate, que es tipo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Date.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Method POST.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6094">
          <v:rect xmlns:o="urn:schemas-microsoft-com:office:office" xmlns:v="urn:schemas-microsoft-com:vml" id="rectole0000000000" style="width:421.100000pt;height:30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de usuario a eventos: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/api/events/usersevent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Requiere token "Bearer {{token}}" obtenido por usuario logeado.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en el body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usuario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Method PUT.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441">
          <v:rect xmlns:o="urn:schemas-microsoft-com:office:office" xmlns:v="urn:schemas-microsoft-com:vml" id="rectole0000000001" style="width:421.100000pt;height:17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Salida del usuario de un evento: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/api/events/userquit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token "Bearer {{token}}" obtenido por usuario logeado.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en el body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usuario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Method PUT.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422" w:dyaOrig="3320">
          <v:rect xmlns:o="urn:schemas-microsoft-com:office:office" xmlns:v="urn:schemas-microsoft-com:vml" id="rectole0000000002" style="width:421.100000pt;height:16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Actualizar informacion de evento: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/api/events/update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Informacion que se puede actualizar: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title, location, eventImg, eventDate, description, category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token "Bearer {{token}}" obtenido por usuario logeado.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en el body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usuario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Methor PUT.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 de actualizacion de titulo:</w:t>
        <w:br/>
      </w:r>
      <w:r>
        <w:object w:dxaOrig="8422" w:dyaOrig="3421">
          <v:rect xmlns:o="urn:schemas-microsoft-com:office:office" xmlns:v="urn:schemas-microsoft-com:vml" id="rectole0000000003" style="width:421.100000pt;height:171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Eliminar evento: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/api/events/delete/:eventId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token "Bearer {{token}}" obtenido por usuario logeado.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id 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params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 de usuario en body.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Method Delete.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2834">
          <v:rect xmlns:o="urn:schemas-microsoft-com:office:office" xmlns:v="urn:schemas-microsoft-com:vml" id="rectole0000000004" style="width:421.100000pt;height:141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Creacion de usuarios):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/api/users/create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name, email, password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(obligatorios). Todos tipo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imagen puede incluirse o no para crear usuarios.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Method POST.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624">
          <v:rect xmlns:o="urn:schemas-microsoft-com:office:office" xmlns:v="urn:schemas-microsoft-com:vml" id="rectole0000000005" style="width:421.100000pt;height:181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Login: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/api/users/login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email y contraseña. Tipos String.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Method POST.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482">
          <v:rect xmlns:o="urn:schemas-microsoft-com:office:office" xmlns:v="urn:schemas-microsoft-com:vml" id="rectole0000000006" style="width:421.100000pt;height:174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Update: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/api/users/update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token "Bearer {{token}}" obtenido por usuario logeado.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Datos que se pueden actualizar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 name, password, userImg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Tipo String.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Method PUT.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300">
          <v:rect xmlns:o="urn:schemas-microsoft-com:office:office" xmlns:v="urn:schemas-microsoft-com:vml" id="rectole0000000007" style="width:421.100000pt;height:165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delete: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/api/users/delete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token "Bearer {{token}}" obtenido por usuario logeado.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userId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body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user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Params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Method DELETE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2814">
          <v:rect xmlns:o="urn:schemas-microsoft-com:office:office" xmlns:v="urn:schemas-microsoft-com:vml" id="rectole0000000008" style="width:421.100000pt;height:140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Creacion de mensaje en Evento: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/api/messsages/create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token "Bearer {{token}}" obtenido por usuario logeado.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id del evento, del usuario y mensaje. Tipos String. isRead no es requerido, tipo boolean.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Method POST.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624">
          <v:rect xmlns:o="urn:schemas-microsoft-com:office:office" xmlns:v="urn:schemas-microsoft-com:vml" id="rectole0000000009" style="width:421.100000pt;height:181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Eliminar mensaje del usuario: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/api/messages/delete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token "Bearer {{token}}" obtenido por usuario logeado.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id del mensaje.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Method DELETE.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097">
          <v:rect xmlns:o="urn:schemas-microsoft-com:office:office" xmlns:v="urn:schemas-microsoft-com:vml" id="rectole0000000010" style="width:421.100000pt;height:154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Recuperacion de cuenta via email-password: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/api/email/password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email del usuario. Tipo String.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Envia email al usuario, con endpoint que redireccionara al usuario a una URL frontend.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 de url de redireccion al frontend.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https://URL-TO.REDIRECT/password-reset.html?token=${token}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"https://url-to.redirect/password-reset.html?token=$%7Btoken%7D&amp;email=$%7Bemail%7D"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"https://url-to.redirect/password-reset.html?token=$%7Btoken%7D&amp;email=$%7Bemail%7D"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email=${email}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Method POST.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138">
          <v:rect xmlns:o="urn:schemas-microsoft-com:office:office" xmlns:v="urn:schemas-microsoft-com:vml" id="rectole0000000011" style="width:421.100000pt;height:156.9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88" w:dyaOrig="4575">
          <v:rect xmlns:o="urn:schemas-microsoft-com:office:office" xmlns:v="urn:schemas-microsoft-com:vml" id="rectole0000000012" style="width:279.400000pt;height:228.7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Confirmacion de nueva contraseña (form frontend de URL anterior):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/api/email/password/confirm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Requiere email, y nueva contraseña en el body.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Asi mismo requiere Requiere token "Bearer {{token}}"  en el header.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259">
          <v:rect xmlns:o="urn:schemas-microsoft-com:office:office" xmlns:v="urn:schemas-microsoft-com:vml" id="rectole0000000013" style="width:421.100000pt;height:162.9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11.wmf" Id="docRId24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1.bin" Id="docRId23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Mode="External" Target="https://url-to.redirect/password-reset.html?token=$%7Btoken%7D&amp;email=$%7Bemail%7D" Id="docRId22" Type="http://schemas.openxmlformats.org/officeDocument/2006/relationships/hyperlink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numbering.xml" Id="docRId29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3.wmf" Id="docRId28" Type="http://schemas.openxmlformats.org/officeDocument/2006/relationships/image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3.bin" Id="docRId27" Type="http://schemas.openxmlformats.org/officeDocument/2006/relationships/oleObject" /><Relationship Target="styles.xml" Id="docRId30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12.wmf" Id="docRId26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embeddings/oleObject12.bin" Id="docRId25" Type="http://schemas.openxmlformats.org/officeDocument/2006/relationships/oleObject" /><Relationship Target="embeddings/oleObject2.bin" Id="docRId4" Type="http://schemas.openxmlformats.org/officeDocument/2006/relationships/oleObject" /></Relationships>
</file>