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63BC" w14:textId="6B42528D" w:rsidR="008E0128" w:rsidRDefault="00CE22F5">
      <w:r>
        <w:t xml:space="preserve">Das Projekt soll einen Esp32 ausschließlich per WLAN-Signalen in einem Raum finden sollen. </w:t>
      </w:r>
      <w:r w:rsidR="005331E5">
        <w:t>Die Positionen der Router sind bekannt, sowie deren Anzahl, IP-Adressen,…</w:t>
      </w:r>
      <w:r w:rsidR="00C50C87">
        <w:t xml:space="preserve"> Die Idee ist nun, die Signalstärken der Router für jeden Punkt im Raum zu speichern. Diese werden hier </w:t>
      </w:r>
      <w:proofErr w:type="spellStart"/>
      <w:r w:rsidR="00C50C87">
        <w:t>Heatmaps</w:t>
      </w:r>
      <w:proofErr w:type="spellEnd"/>
      <w:r w:rsidR="00C50C87">
        <w:t xml:space="preserve"> genannt. Nun kann man die Position des Esp32 bestimmen, indem man die Signalstärke aller Router mit den Signalstärken in den </w:t>
      </w:r>
      <w:proofErr w:type="spellStart"/>
      <w:r w:rsidR="00C50C87">
        <w:t>Heatmaps</w:t>
      </w:r>
      <w:proofErr w:type="spellEnd"/>
      <w:r w:rsidR="00C50C87">
        <w:t xml:space="preserve"> vergleicht.</w:t>
      </w:r>
    </w:p>
    <w:p w14:paraId="47EA0148" w14:textId="2C6C0AF4" w:rsidR="00D6432B" w:rsidRDefault="0063473C">
      <w:r>
        <w:t>Erste Umsetzung</w:t>
      </w:r>
      <w:r w:rsidR="00CE22F5">
        <w:t>:</w:t>
      </w:r>
      <w:r>
        <w:t xml:space="preserve"> Resultate sind mäßig, genaue Position konnte bisher noch gar nicht bestimmt werden und die Position schwankt noch sehr.</w:t>
      </w:r>
      <w:r w:rsidR="002D058B">
        <w:t xml:space="preserve"> Aktuell wird durch die gesamten </w:t>
      </w:r>
      <w:proofErr w:type="spellStart"/>
      <w:r w:rsidR="002D058B">
        <w:t>Heatmaps</w:t>
      </w:r>
      <w:proofErr w:type="spellEnd"/>
      <w:r w:rsidR="002D058B">
        <w:t xml:space="preserve"> iteriert und die Differenz der dort verzeichneten Signalstärken mit der gemessenen berechnet. Dieser Fehler wird über alle </w:t>
      </w:r>
      <w:proofErr w:type="spellStart"/>
      <w:r w:rsidR="002D058B">
        <w:t>Heatmaps</w:t>
      </w:r>
      <w:proofErr w:type="spellEnd"/>
      <w:r w:rsidR="002D058B">
        <w:t xml:space="preserve"> aufsummiert und </w:t>
      </w:r>
      <w:proofErr w:type="spellStart"/>
      <w:r w:rsidR="002D058B">
        <w:t>letzlich</w:t>
      </w:r>
      <w:proofErr w:type="spellEnd"/>
      <w:r w:rsidR="002D058B">
        <w:t xml:space="preserve"> angezeigt. Zusätzlich ist der erste Ansatz einen Gewichtungsfaktor zu berechnen für die „Qualität“ der </w:t>
      </w:r>
      <w:proofErr w:type="spellStart"/>
      <w:r w:rsidR="002D058B">
        <w:t>Heatmaps</w:t>
      </w:r>
      <w:proofErr w:type="spellEnd"/>
      <w:r w:rsidR="002D058B">
        <w:t xml:space="preserve">. Die Idee ist, wenn eine </w:t>
      </w:r>
      <w:proofErr w:type="spellStart"/>
      <w:r w:rsidR="002D058B">
        <w:t>Heatmap</w:t>
      </w:r>
      <w:proofErr w:type="spellEnd"/>
      <w:r w:rsidR="002D058B">
        <w:t xml:space="preserve"> ein sehr stark abfallendes Signal hat, ist der Wertebereich für größere Distanzen stark verringert, was die Messung s</w:t>
      </w:r>
      <w:r w:rsidR="006E563C">
        <w:t>t</w:t>
      </w:r>
      <w:r w:rsidR="002D058B">
        <w:t>ark beeinflusst.</w:t>
      </w:r>
      <w:r w:rsidR="006E563C">
        <w:t xml:space="preserve"> Es wird also eine Qualität der </w:t>
      </w:r>
      <w:proofErr w:type="spellStart"/>
      <w:r w:rsidR="006E563C">
        <w:t>Heatmap</w:t>
      </w:r>
      <w:proofErr w:type="spellEnd"/>
      <w:r w:rsidR="006E563C">
        <w:t xml:space="preserve"> bestimmt, die als multiplikative</w:t>
      </w:r>
      <w:r>
        <w:t xml:space="preserve"> </w:t>
      </w:r>
      <w:r w:rsidR="006E563C">
        <w:t xml:space="preserve">Konstante zu der Fehleraufsummierung draufmultipliziert wird. Im Experiment wurden </w:t>
      </w:r>
      <w:r w:rsidR="00CE22F5">
        <w:t>3 Router</w:t>
      </w:r>
      <w:r>
        <w:t xml:space="preserve"> verwendet</w:t>
      </w:r>
      <w:r w:rsidR="00C57919">
        <w:t xml:space="preserve">, </w:t>
      </w:r>
      <w:proofErr w:type="spellStart"/>
      <w:r w:rsidR="00C57919">
        <w:t>Heatmaps</w:t>
      </w:r>
      <w:proofErr w:type="spellEnd"/>
      <w:r w:rsidR="00C57919">
        <w:t xml:space="preserve"> wurden über 100 gleichmäßig verteilte Messpunkte erstellt, jeder Messpunkt wurde 4 Sekunden lang </w:t>
      </w:r>
      <w:r w:rsidR="00343A7A">
        <w:t xml:space="preserve">in 10ms Abständen </w:t>
      </w:r>
      <w:r w:rsidR="00C57919">
        <w:t xml:space="preserve">gemessen und der Median Wert genommen, die </w:t>
      </w:r>
      <w:proofErr w:type="spellStart"/>
      <w:r w:rsidR="00C57919">
        <w:t>Heatmaps</w:t>
      </w:r>
      <w:proofErr w:type="spellEnd"/>
      <w:r w:rsidR="00C57919">
        <w:t xml:space="preserve"> wurden linear </w:t>
      </w:r>
      <w:r w:rsidR="005331E5">
        <w:t>zwischen den Messpunkten</w:t>
      </w:r>
      <w:r w:rsidR="00C57919">
        <w:t xml:space="preserve"> interpoliert</w:t>
      </w:r>
      <w:r w:rsidR="00D44FE3">
        <w:t>, die unterste Reihe an Messpunkten fehlt (ein Wert von 0 wurde dort angenommen, deswegen bildet sich unten immer eine orangene Linie)</w:t>
      </w:r>
      <w:r w:rsidR="00D6432B">
        <w:t>.</w:t>
      </w:r>
    </w:p>
    <w:p w14:paraId="50B15C4C" w14:textId="4E0E4F97" w:rsidR="00106527" w:rsidRDefault="00D6432B" w:rsidP="00FC49F1">
      <w:pPr>
        <w:keepNext/>
      </w:pPr>
      <w:r>
        <w:t>In den folgenden Abbildungen sind die weißen Kreuze die tatsächliche Position, die bunten Kreuze sind die Positionen der Router.</w:t>
      </w:r>
      <w:r w:rsidR="00204726">
        <w:t xml:space="preserve"> </w:t>
      </w:r>
      <w:r w:rsidR="003B6962">
        <w:t>Je orangener der Wert ist, desto mehr wird geschätzt, dass sich dort die Position des Esp32 befindet.</w:t>
      </w:r>
      <w:r w:rsidR="00106527">
        <w:t xml:space="preserve"> Links befindet sich immer die Messung ohne Gewichtung, rechts mit.</w:t>
      </w:r>
      <w:r w:rsidR="00F15C8C">
        <w:rPr>
          <w:noProof/>
        </w:rPr>
        <w:drawing>
          <wp:inline distT="0" distB="0" distL="0" distR="0" wp14:anchorId="67BC6A4B" wp14:editId="23F944DF">
            <wp:extent cx="7196455" cy="3087370"/>
            <wp:effectExtent l="0" t="0" r="4445" b="0"/>
            <wp:docPr id="1756628453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C8C">
        <w:rPr>
          <w:noProof/>
        </w:rPr>
        <w:drawing>
          <wp:inline distT="0" distB="0" distL="0" distR="0" wp14:anchorId="577CFE6E" wp14:editId="22795687">
            <wp:extent cx="7196455" cy="3087370"/>
            <wp:effectExtent l="0" t="0" r="4445" b="0"/>
            <wp:docPr id="119969608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C8C">
        <w:rPr>
          <w:noProof/>
        </w:rPr>
        <w:lastRenderedPageBreak/>
        <w:drawing>
          <wp:inline distT="0" distB="0" distL="0" distR="0" wp14:anchorId="48634F06" wp14:editId="325FDBA0">
            <wp:extent cx="7196455" cy="3087370"/>
            <wp:effectExtent l="0" t="0" r="4445" b="0"/>
            <wp:docPr id="2048528070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C8C">
        <w:rPr>
          <w:noProof/>
        </w:rPr>
        <w:drawing>
          <wp:inline distT="0" distB="0" distL="0" distR="0" wp14:anchorId="086FE860" wp14:editId="634D9527">
            <wp:extent cx="7196455" cy="3087370"/>
            <wp:effectExtent l="0" t="0" r="4445" b="0"/>
            <wp:docPr id="37600389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0F77" w14:textId="77777777" w:rsidR="00ED0638" w:rsidRDefault="00ED0638" w:rsidP="00FC49F1">
      <w:pPr>
        <w:keepNext/>
      </w:pPr>
    </w:p>
    <w:sectPr w:rsidR="00ED0638" w:rsidSect="000D063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3"/>
    <w:rsid w:val="000D063E"/>
    <w:rsid w:val="00106527"/>
    <w:rsid w:val="001A1FD3"/>
    <w:rsid w:val="00204726"/>
    <w:rsid w:val="002D058B"/>
    <w:rsid w:val="00343A7A"/>
    <w:rsid w:val="003B6962"/>
    <w:rsid w:val="003E206F"/>
    <w:rsid w:val="005331E5"/>
    <w:rsid w:val="0063473C"/>
    <w:rsid w:val="006E563C"/>
    <w:rsid w:val="007B5347"/>
    <w:rsid w:val="008E0128"/>
    <w:rsid w:val="00940905"/>
    <w:rsid w:val="00B56B06"/>
    <w:rsid w:val="00C50C87"/>
    <w:rsid w:val="00C57919"/>
    <w:rsid w:val="00CE22F5"/>
    <w:rsid w:val="00D43104"/>
    <w:rsid w:val="00D44FE3"/>
    <w:rsid w:val="00D6432B"/>
    <w:rsid w:val="00ED0638"/>
    <w:rsid w:val="00EE16AE"/>
    <w:rsid w:val="00F15C8C"/>
    <w:rsid w:val="00F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DC59"/>
  <w15:chartTrackingRefBased/>
  <w15:docId w15:val="{06AD75CA-6865-417F-A5F7-72B01892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1F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1F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1F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1F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1F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1F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1F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1F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1F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1F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1FD3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D6432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FB09-3516-4726-9CA4-A3CEA566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Westenweller, Pascal</dc:creator>
  <cp:keywords/>
  <dc:description/>
  <cp:lastModifiedBy>Westenweller, Pascal</cp:lastModifiedBy>
  <cp:revision>20</cp:revision>
  <dcterms:created xsi:type="dcterms:W3CDTF">2024-03-28T07:14:00Z</dcterms:created>
  <dcterms:modified xsi:type="dcterms:W3CDTF">2024-03-28T08:51:00Z</dcterms:modified>
</cp:coreProperties>
</file>