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66B41" w14:textId="77777777" w:rsidR="009B1E59" w:rsidRDefault="009B1E59" w:rsidP="003B4E04">
      <w:pPr>
        <w:pStyle w:val="Author"/>
        <w:spacing w:before="100" w:beforeAutospacing="1" w:after="100" w:afterAutospacing="1" w:line="120" w:lineRule="auto"/>
        <w:rPr>
          <w:rFonts w:eastAsia="MS Mincho"/>
          <w:sz w:val="48"/>
          <w:szCs w:val="48"/>
        </w:rPr>
      </w:pPr>
      <w:r w:rsidRPr="009B1E59">
        <w:rPr>
          <w:rFonts w:eastAsia="MS Mincho"/>
          <w:sz w:val="48"/>
          <w:szCs w:val="48"/>
        </w:rPr>
        <w:t>Steganographic key embedding in AI-</w:t>
      </w:r>
    </w:p>
    <w:p w14:paraId="62C9C30C" w14:textId="43562496" w:rsidR="00D7522C" w:rsidRDefault="009B1E59" w:rsidP="003B4E04">
      <w:pPr>
        <w:pStyle w:val="Author"/>
        <w:spacing w:before="100" w:beforeAutospacing="1" w:after="100" w:afterAutospacing="1" w:line="120" w:lineRule="auto"/>
        <w:rPr>
          <w:sz w:val="16"/>
          <w:szCs w:val="16"/>
        </w:rPr>
      </w:pPr>
      <w:r w:rsidRPr="009B1E59">
        <w:rPr>
          <w:rFonts w:eastAsia="MS Mincho"/>
          <w:sz w:val="48"/>
          <w:szCs w:val="48"/>
        </w:rPr>
        <w:t>generated images</w:t>
      </w:r>
    </w:p>
    <w:p w14:paraId="714C8C1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D3738">
          <w:footerReference w:type="first" r:id="rId8"/>
          <w:pgSz w:w="11906" w:h="16838" w:code="9"/>
          <w:pgMar w:top="539" w:right="890" w:bottom="1440" w:left="890" w:header="720" w:footer="720" w:gutter="0"/>
          <w:cols w:space="720"/>
          <w:titlePg/>
          <w:docGrid w:linePitch="360"/>
        </w:sectPr>
      </w:pPr>
    </w:p>
    <w:p w14:paraId="20A7E577" w14:textId="3DA69291" w:rsidR="00BD670B" w:rsidRDefault="001A3B3D" w:rsidP="00BD670B">
      <w:pPr>
        <w:pStyle w:val="Author"/>
        <w:spacing w:before="100" w:beforeAutospacing="1"/>
        <w:rPr>
          <w:sz w:val="18"/>
          <w:szCs w:val="18"/>
        </w:rPr>
      </w:pPr>
      <w:r w:rsidRPr="00F847A6">
        <w:rPr>
          <w:sz w:val="18"/>
          <w:szCs w:val="18"/>
        </w:rPr>
        <w:t xml:space="preserve"> 1</w:t>
      </w:r>
      <w:r w:rsidRPr="00F847A6">
        <w:rPr>
          <w:sz w:val="18"/>
          <w:szCs w:val="18"/>
          <w:vertAlign w:val="superscript"/>
        </w:rPr>
        <w:t>st</w:t>
      </w:r>
      <w:r w:rsidR="002D3738">
        <w:rPr>
          <w:sz w:val="18"/>
          <w:szCs w:val="18"/>
          <w:vertAlign w:val="superscript"/>
        </w:rPr>
        <w:t xml:space="preserve"> </w:t>
      </w:r>
      <w:r w:rsidR="002D3738">
        <w:rPr>
          <w:sz w:val="18"/>
          <w:szCs w:val="18"/>
        </w:rPr>
        <w:t>Agniva Bagchi</w:t>
      </w:r>
      <w:r w:rsidRPr="00F847A6">
        <w:rPr>
          <w:sz w:val="18"/>
          <w:szCs w:val="18"/>
        </w:rPr>
        <w:br/>
      </w:r>
      <w:r w:rsidR="009303D9" w:rsidRPr="00F847A6">
        <w:rPr>
          <w:sz w:val="18"/>
          <w:szCs w:val="18"/>
        </w:rPr>
        <w:t xml:space="preserve"> </w:t>
      </w:r>
      <w:r w:rsidR="002D3738">
        <w:rPr>
          <w:i/>
          <w:sz w:val="18"/>
          <w:szCs w:val="18"/>
        </w:rPr>
        <w:t>Artifical Intelligence and Machine Learning</w:t>
      </w:r>
      <w:r w:rsidR="00D72D06" w:rsidRPr="00F847A6">
        <w:rPr>
          <w:sz w:val="18"/>
          <w:szCs w:val="18"/>
        </w:rPr>
        <w:br/>
      </w:r>
      <w:r w:rsidR="009303D9" w:rsidRPr="00F847A6">
        <w:rPr>
          <w:sz w:val="18"/>
          <w:szCs w:val="18"/>
        </w:rPr>
        <w:t xml:space="preserve"> </w:t>
      </w:r>
      <w:r w:rsidR="002D3738">
        <w:rPr>
          <w:i/>
          <w:sz w:val="18"/>
          <w:szCs w:val="18"/>
        </w:rPr>
        <w:t>University of Engineering and Managemnet</w:t>
      </w:r>
      <w:r w:rsidRPr="00F847A6">
        <w:rPr>
          <w:i/>
          <w:sz w:val="18"/>
          <w:szCs w:val="18"/>
        </w:rPr>
        <w:br/>
      </w:r>
      <w:r w:rsidR="009303D9" w:rsidRPr="00F847A6">
        <w:rPr>
          <w:sz w:val="18"/>
          <w:szCs w:val="18"/>
        </w:rPr>
        <w:t xml:space="preserve"> </w:t>
      </w:r>
      <w:r w:rsidR="002D3738">
        <w:rPr>
          <w:sz w:val="18"/>
          <w:szCs w:val="18"/>
        </w:rPr>
        <w:t>Kolkata, India</w:t>
      </w:r>
      <w:r w:rsidRPr="00F847A6">
        <w:rPr>
          <w:sz w:val="18"/>
          <w:szCs w:val="18"/>
        </w:rPr>
        <w:br/>
        <w:t xml:space="preserve"> </w:t>
      </w:r>
      <w:r w:rsidR="00D61C18">
        <w:rPr>
          <w:sz w:val="18"/>
          <w:szCs w:val="18"/>
        </w:rPr>
        <w:t>agniva10270@gmail.com</w:t>
      </w:r>
    </w:p>
    <w:p w14:paraId="6E4EA330" w14:textId="2EFEA165" w:rsidR="002611B5" w:rsidRDefault="00447BB9" w:rsidP="002611B5">
      <w:pPr>
        <w:pStyle w:val="Author"/>
        <w:spacing w:before="100" w:beforeAutospacing="1"/>
        <w:rPr>
          <w:sz w:val="18"/>
          <w:szCs w:val="18"/>
        </w:rPr>
      </w:pPr>
      <w:r w:rsidRPr="00F847A6">
        <w:rPr>
          <w:sz w:val="18"/>
          <w:szCs w:val="18"/>
        </w:rPr>
        <w:t xml:space="preserve"> 4</w:t>
      </w:r>
      <w:r w:rsidRPr="00F847A6">
        <w:rPr>
          <w:sz w:val="18"/>
          <w:szCs w:val="18"/>
          <w:vertAlign w:val="superscript"/>
        </w:rPr>
        <w:t>th</w:t>
      </w:r>
      <w:r w:rsidRPr="00F847A6">
        <w:rPr>
          <w:sz w:val="18"/>
          <w:szCs w:val="18"/>
        </w:rPr>
        <w:t xml:space="preserve"> </w:t>
      </w:r>
      <w:r w:rsidR="00793AA9">
        <w:rPr>
          <w:sz w:val="18"/>
          <w:szCs w:val="18"/>
        </w:rPr>
        <w:t>Sampurna Ghosal</w:t>
      </w:r>
      <w:r w:rsidR="002611B5">
        <w:rPr>
          <w:sz w:val="18"/>
          <w:szCs w:val="18"/>
        </w:rPr>
        <w:t xml:space="preserve">                           </w:t>
      </w:r>
      <w:r>
        <w:rPr>
          <w:sz w:val="18"/>
          <w:szCs w:val="18"/>
        </w:rPr>
        <w:br/>
      </w:r>
      <w:r w:rsidR="002611B5">
        <w:rPr>
          <w:i/>
          <w:sz w:val="18"/>
          <w:szCs w:val="18"/>
        </w:rPr>
        <w:t xml:space="preserve">Artificial Intelligence and Machine Learning                        </w:t>
      </w:r>
      <w:r w:rsidRPr="00F847A6">
        <w:rPr>
          <w:sz w:val="18"/>
          <w:szCs w:val="18"/>
        </w:rPr>
        <w:br/>
        <w:t xml:space="preserve"> </w:t>
      </w:r>
      <w:r w:rsidR="002611B5">
        <w:rPr>
          <w:i/>
          <w:sz w:val="18"/>
          <w:szCs w:val="18"/>
        </w:rPr>
        <w:t>University of Engineering and Management</w:t>
      </w:r>
      <w:r w:rsidRPr="00F847A6">
        <w:rPr>
          <w:i/>
          <w:sz w:val="18"/>
          <w:szCs w:val="18"/>
        </w:rPr>
        <w:br/>
      </w:r>
      <w:r w:rsidR="00793AA9">
        <w:rPr>
          <w:sz w:val="18"/>
          <w:szCs w:val="18"/>
        </w:rPr>
        <w:t>Kolkata, India</w:t>
      </w:r>
      <w:r w:rsidRPr="00F847A6">
        <w:rPr>
          <w:sz w:val="18"/>
          <w:szCs w:val="18"/>
        </w:rPr>
        <w:br/>
      </w:r>
      <w:r w:rsidR="00793AA9">
        <w:rPr>
          <w:sz w:val="18"/>
          <w:szCs w:val="18"/>
        </w:rPr>
        <w:t>sampurnaghosal2002@gmail.com</w:t>
      </w:r>
      <w:r w:rsidR="00BD670B">
        <w:rPr>
          <w:sz w:val="18"/>
          <w:szCs w:val="18"/>
        </w:rPr>
        <w:br w:type="column"/>
      </w:r>
      <w:r w:rsidR="001A3B3D" w:rsidRPr="00F847A6">
        <w:rPr>
          <w:sz w:val="18"/>
          <w:szCs w:val="18"/>
        </w:rPr>
        <w:t xml:space="preserve"> 2</w:t>
      </w:r>
      <w:r w:rsidR="001A3B3D" w:rsidRPr="00F847A6">
        <w:rPr>
          <w:sz w:val="18"/>
          <w:szCs w:val="18"/>
          <w:vertAlign w:val="superscript"/>
        </w:rPr>
        <w:t>nd</w:t>
      </w:r>
      <w:r w:rsidR="001A3B3D" w:rsidRPr="00F847A6">
        <w:rPr>
          <w:sz w:val="18"/>
          <w:szCs w:val="18"/>
        </w:rPr>
        <w:t xml:space="preserve"> </w:t>
      </w:r>
      <w:r w:rsidR="005C4454">
        <w:rPr>
          <w:sz w:val="18"/>
          <w:szCs w:val="18"/>
        </w:rPr>
        <w:t>Swapneel Banerjee</w:t>
      </w:r>
      <w:r w:rsidR="001A3B3D" w:rsidRPr="00F847A6">
        <w:rPr>
          <w:sz w:val="18"/>
          <w:szCs w:val="18"/>
        </w:rPr>
        <w:br/>
        <w:t xml:space="preserve"> </w:t>
      </w:r>
      <w:r w:rsidR="002611B5">
        <w:rPr>
          <w:i/>
          <w:sz w:val="18"/>
          <w:szCs w:val="18"/>
        </w:rPr>
        <w:t>Artificial Intelligence and Machine Learning</w:t>
      </w:r>
      <w:r w:rsidR="001A3B3D" w:rsidRPr="00F847A6">
        <w:rPr>
          <w:sz w:val="18"/>
          <w:szCs w:val="18"/>
        </w:rPr>
        <w:br/>
      </w:r>
      <w:r w:rsidR="002611B5" w:rsidRPr="002611B5">
        <w:rPr>
          <w:i/>
          <w:sz w:val="18"/>
          <w:szCs w:val="18"/>
        </w:rPr>
        <w:t>University of Engineering and Managemnet</w:t>
      </w:r>
      <w:r w:rsidR="001A3B3D" w:rsidRPr="00F847A6">
        <w:rPr>
          <w:i/>
          <w:sz w:val="18"/>
          <w:szCs w:val="18"/>
        </w:rPr>
        <w:t xml:space="preserve"> </w:t>
      </w:r>
      <w:r w:rsidR="001A3B3D" w:rsidRPr="00F847A6">
        <w:rPr>
          <w:i/>
          <w:sz w:val="18"/>
          <w:szCs w:val="18"/>
        </w:rPr>
        <w:br/>
      </w:r>
      <w:r w:rsidR="001A3B3D" w:rsidRPr="00F847A6">
        <w:rPr>
          <w:sz w:val="18"/>
          <w:szCs w:val="18"/>
        </w:rPr>
        <w:t xml:space="preserve"> </w:t>
      </w:r>
      <w:r w:rsidR="00793AA9">
        <w:rPr>
          <w:sz w:val="18"/>
          <w:szCs w:val="18"/>
        </w:rPr>
        <w:t>Kolkata, India</w:t>
      </w:r>
      <w:r w:rsidR="001A3B3D" w:rsidRPr="00F847A6">
        <w:rPr>
          <w:sz w:val="18"/>
          <w:szCs w:val="18"/>
        </w:rPr>
        <w:br/>
      </w:r>
      <w:r w:rsidR="009B1E59" w:rsidRPr="009B1E59">
        <w:rPr>
          <w:sz w:val="18"/>
          <w:szCs w:val="18"/>
        </w:rPr>
        <w:t>swapneel.banerjee23@gmail.com</w:t>
      </w:r>
    </w:p>
    <w:p w14:paraId="482817DF" w14:textId="1B79AF1E" w:rsidR="009B1E59" w:rsidRPr="002611B5" w:rsidRDefault="009B1E59" w:rsidP="002611B5">
      <w:pPr>
        <w:pStyle w:val="Author"/>
        <w:spacing w:before="100" w:beforeAutospacing="1"/>
        <w:rPr>
          <w:i/>
          <w:sz w:val="18"/>
          <w:szCs w:val="18"/>
        </w:rPr>
      </w:pPr>
      <w:r>
        <w:rPr>
          <w:sz w:val="18"/>
          <w:szCs w:val="18"/>
        </w:rPr>
        <w:t>5</w:t>
      </w:r>
      <w:r w:rsidRPr="00F847A6">
        <w:rPr>
          <w:sz w:val="18"/>
          <w:szCs w:val="18"/>
          <w:vertAlign w:val="superscript"/>
        </w:rPr>
        <w:t>th</w:t>
      </w:r>
      <w:r w:rsidRPr="00F847A6">
        <w:rPr>
          <w:sz w:val="18"/>
          <w:szCs w:val="18"/>
        </w:rPr>
        <w:t xml:space="preserve"> </w:t>
      </w:r>
      <w:r>
        <w:rPr>
          <w:sz w:val="18"/>
          <w:szCs w:val="18"/>
        </w:rPr>
        <w:t>Aniruddha Das</w:t>
      </w:r>
      <w:r>
        <w:rPr>
          <w:sz w:val="18"/>
          <w:szCs w:val="18"/>
        </w:rPr>
        <w:t xml:space="preserve">                          </w:t>
      </w:r>
      <w:r>
        <w:rPr>
          <w:sz w:val="18"/>
          <w:szCs w:val="18"/>
        </w:rPr>
        <w:br/>
      </w:r>
      <w:r>
        <w:rPr>
          <w:i/>
          <w:sz w:val="18"/>
          <w:szCs w:val="18"/>
        </w:rPr>
        <w:t xml:space="preserve">Artificial Intelligence and Machine Learning                        </w:t>
      </w:r>
      <w:r w:rsidRPr="00F847A6">
        <w:rPr>
          <w:sz w:val="18"/>
          <w:szCs w:val="18"/>
        </w:rPr>
        <w:br/>
        <w:t xml:space="preserve"> </w:t>
      </w:r>
      <w:r>
        <w:rPr>
          <w:i/>
          <w:sz w:val="18"/>
          <w:szCs w:val="18"/>
        </w:rPr>
        <w:t>University of Engineering and Management</w:t>
      </w:r>
      <w:r w:rsidRPr="00F847A6">
        <w:rPr>
          <w:i/>
          <w:sz w:val="18"/>
          <w:szCs w:val="18"/>
        </w:rPr>
        <w:br/>
      </w:r>
      <w:r>
        <w:rPr>
          <w:sz w:val="18"/>
          <w:szCs w:val="18"/>
        </w:rPr>
        <w:t>Kolkata, India</w:t>
      </w:r>
      <w:r w:rsidRPr="00F847A6">
        <w:rPr>
          <w:sz w:val="18"/>
          <w:szCs w:val="18"/>
        </w:rPr>
        <w:br/>
      </w:r>
      <w:r w:rsidRPr="009B1E59">
        <w:rPr>
          <w:sz w:val="18"/>
          <w:szCs w:val="18"/>
        </w:rPr>
        <w:t>aniruddha.das@uem.edu.in</w:t>
      </w:r>
    </w:p>
    <w:p w14:paraId="73D9BDD1" w14:textId="0F889106"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 xml:space="preserve"> 3</w:t>
      </w:r>
      <w:r w:rsidR="001A3B3D" w:rsidRPr="00F847A6">
        <w:rPr>
          <w:sz w:val="18"/>
          <w:szCs w:val="18"/>
          <w:vertAlign w:val="superscript"/>
        </w:rPr>
        <w:t>rd</w:t>
      </w:r>
      <w:r w:rsidR="001A3B3D" w:rsidRPr="00F847A6">
        <w:rPr>
          <w:sz w:val="18"/>
          <w:szCs w:val="18"/>
        </w:rPr>
        <w:t xml:space="preserve"> </w:t>
      </w:r>
      <w:r w:rsidR="00793AA9">
        <w:rPr>
          <w:sz w:val="18"/>
          <w:szCs w:val="18"/>
        </w:rPr>
        <w:t>Adrika Mondal</w:t>
      </w:r>
      <w:r w:rsidR="001A3B3D" w:rsidRPr="00F847A6">
        <w:rPr>
          <w:sz w:val="18"/>
          <w:szCs w:val="18"/>
        </w:rPr>
        <w:br/>
      </w:r>
      <w:r w:rsidR="002611B5">
        <w:rPr>
          <w:i/>
          <w:sz w:val="18"/>
          <w:szCs w:val="18"/>
        </w:rPr>
        <w:t>Artificial Intelligence and Machine Learning</w:t>
      </w:r>
      <w:r w:rsidR="001A3B3D" w:rsidRPr="00F847A6">
        <w:rPr>
          <w:sz w:val="18"/>
          <w:szCs w:val="18"/>
        </w:rPr>
        <w:br/>
      </w:r>
      <w:r w:rsidR="002611B5" w:rsidRPr="002611B5">
        <w:rPr>
          <w:i/>
          <w:sz w:val="18"/>
          <w:szCs w:val="18"/>
        </w:rPr>
        <w:t>University Of Engineering and Management</w:t>
      </w:r>
      <w:r w:rsidR="001A3B3D" w:rsidRPr="00F847A6">
        <w:rPr>
          <w:i/>
          <w:sz w:val="18"/>
          <w:szCs w:val="18"/>
        </w:rPr>
        <w:br/>
      </w:r>
      <w:r w:rsidR="001A3B3D" w:rsidRPr="00F847A6">
        <w:rPr>
          <w:sz w:val="18"/>
          <w:szCs w:val="18"/>
        </w:rPr>
        <w:t xml:space="preserve"> </w:t>
      </w:r>
      <w:r w:rsidR="00793AA9">
        <w:rPr>
          <w:sz w:val="18"/>
          <w:szCs w:val="18"/>
        </w:rPr>
        <w:t>Kolkata, India</w:t>
      </w:r>
      <w:r w:rsidR="001A3B3D" w:rsidRPr="00F847A6">
        <w:rPr>
          <w:sz w:val="18"/>
          <w:szCs w:val="18"/>
        </w:rPr>
        <w:br/>
      </w:r>
      <w:r w:rsidR="00DE3863">
        <w:rPr>
          <w:sz w:val="18"/>
          <w:szCs w:val="18"/>
        </w:rPr>
        <w:t>adrikamondal.in@gmail.com</w:t>
      </w:r>
    </w:p>
    <w:p w14:paraId="1FB57FE5" w14:textId="77777777" w:rsidR="009F1D79" w:rsidRDefault="009F1D79"/>
    <w:p w14:paraId="5F43873E" w14:textId="77777777" w:rsidR="009B1E59" w:rsidRDefault="009B1E59"/>
    <w:p w14:paraId="4391A3E1" w14:textId="77777777" w:rsidR="009B1E59" w:rsidRDefault="009B1E59">
      <w:pPr>
        <w:sectPr w:rsidR="009B1E59" w:rsidSect="003B4E04">
          <w:type w:val="continuous"/>
          <w:pgSz w:w="11906" w:h="16838" w:code="9"/>
          <w:pgMar w:top="450" w:right="893" w:bottom="1440" w:left="893" w:header="720" w:footer="720" w:gutter="0"/>
          <w:cols w:num="3" w:space="720"/>
          <w:docGrid w:linePitch="360"/>
        </w:sectPr>
      </w:pPr>
    </w:p>
    <w:p w14:paraId="4548C834" w14:textId="77777777" w:rsidR="009303D9" w:rsidRPr="005B520E" w:rsidRDefault="00BD670B">
      <w:pPr>
        <w:sectPr w:rsidR="009303D9" w:rsidRPr="005B520E" w:rsidSect="009B1E59">
          <w:type w:val="continuous"/>
          <w:pgSz w:w="11906" w:h="16838" w:code="9"/>
          <w:pgMar w:top="448" w:right="890" w:bottom="1440" w:left="890" w:header="720" w:footer="720" w:gutter="0"/>
          <w:cols w:num="3" w:space="720"/>
          <w:docGrid w:linePitch="360"/>
        </w:sectPr>
      </w:pPr>
      <w:r>
        <w:br w:type="column"/>
      </w:r>
    </w:p>
    <w:p w14:paraId="1D4746AF" w14:textId="196ADC60" w:rsidR="00DF683F" w:rsidRPr="00DF683F" w:rsidRDefault="009303D9" w:rsidP="00DF683F">
      <w:pPr>
        <w:pStyle w:val="Abstract"/>
        <w:rPr>
          <w:lang w:val="en-IN"/>
        </w:rPr>
      </w:pPr>
      <w:r>
        <w:rPr>
          <w:i/>
          <w:iCs/>
        </w:rPr>
        <w:t>Abstract</w:t>
      </w:r>
      <w:r>
        <w:t>—</w:t>
      </w:r>
      <w:r w:rsidR="009D34D1" w:rsidRPr="009D34D1">
        <w:rPr>
          <w:rFonts w:eastAsia="Times New Roman"/>
          <w:b w:val="0"/>
          <w:bCs w:val="0"/>
          <w:sz w:val="24"/>
          <w:szCs w:val="24"/>
          <w:lang w:val="en-IN" w:eastAsia="en-IN"/>
        </w:rPr>
        <w:t xml:space="preserve"> </w:t>
      </w:r>
      <w:r w:rsidR="00DF683F" w:rsidRPr="00DF683F">
        <w:rPr>
          <w:lang w:val="en-IN"/>
        </w:rPr>
        <w:t>Ensuring secure digital communication remains a paramount challenge in today's interconnected world. This research project delves into the realm of steganography, an ancient practice of concealing sensitive information within innocuous carriers. Specifically, it explores innovative techniques for embedding cryptographic keys within AI-generated images, capitalizing on their visual complexity to evade detection. By leveraging advanced encryption algorithms, and tailored embedding methodologies, the proposed solution aims to significantly enhance the embedding capacity while maintaining imperceptibility. This approach not only safeguards the very existence of covert communications but also fortifies their resilience against modern steganalysis techniques.</w:t>
      </w:r>
    </w:p>
    <w:p w14:paraId="526F73A0" w14:textId="11679E4A" w:rsidR="00DF683F" w:rsidRPr="00DF683F" w:rsidRDefault="00DF683F" w:rsidP="00DF683F">
      <w:pPr>
        <w:pStyle w:val="Abstract"/>
        <w:rPr>
          <w:lang w:val="en-IN"/>
        </w:rPr>
      </w:pPr>
      <w:r w:rsidRPr="00DF683F">
        <w:rPr>
          <w:lang w:val="en-IN"/>
        </w:rPr>
        <w:t>The fusion of steganography and artificial intelligence presents a multifaceted endeavour, encompassing data hiding, information security, image processing, and computational efficiency. The project commences with generating high-quality AI images using generative models. Subsequently, an intricate embedding algorithm is developed to seamlessly integrate cryptographic keys into the visual content, optimized for maximizing payload capacity while preserving image integrity.</w:t>
      </w:r>
    </w:p>
    <w:p w14:paraId="18B3A8FA" w14:textId="235B1F81" w:rsidR="00DF683F" w:rsidRPr="00DF683F" w:rsidRDefault="00DF683F" w:rsidP="00DF683F">
      <w:pPr>
        <w:pStyle w:val="Abstract"/>
        <w:rPr>
          <w:lang w:val="en-IN"/>
        </w:rPr>
      </w:pPr>
      <w:r w:rsidRPr="00DF683F">
        <w:rPr>
          <w:lang w:val="en-IN"/>
        </w:rPr>
        <w:t>Furthermore, the research incorporates advanced encryption techniques to ensure the confidentiality of embedded information</w:t>
      </w:r>
      <w:r w:rsidR="00646549">
        <w:rPr>
          <w:lang w:val="en-IN"/>
        </w:rPr>
        <w:t xml:space="preserve">, </w:t>
      </w:r>
      <w:r w:rsidRPr="00DF683F">
        <w:rPr>
          <w:lang w:val="en-IN"/>
        </w:rPr>
        <w:t>enhancing the efficiency of the covert communication channel. The proposed methodology is subjected to rigorous evaluation, assessing its performance across various metrics, including imperceptibility, embedding capacity, robustness against attacks, and computational complexity.</w:t>
      </w:r>
    </w:p>
    <w:p w14:paraId="3F664F38" w14:textId="04117C34" w:rsidR="00DF683F" w:rsidRPr="00DF683F" w:rsidRDefault="00DF683F" w:rsidP="00DF683F">
      <w:pPr>
        <w:pStyle w:val="Abstract"/>
        <w:rPr>
          <w:lang w:val="en-IN"/>
        </w:rPr>
      </w:pPr>
      <w:r w:rsidRPr="00DF683F">
        <w:rPr>
          <w:lang w:val="en-IN"/>
        </w:rPr>
        <w:t>The successful realization of this project holds profound implications for secure digital communications across critical domains, offering a potent tool to safeguard sensitive data exchanges. By pioneering novel steganographic techniques tailored for AI-generated multimedia, this research endeavours to push the boundaries of information security, fostering a more resilient and privacy-preserving digital ecosystem.</w:t>
      </w:r>
    </w:p>
    <w:p w14:paraId="14355F17" w14:textId="52F9ED5C" w:rsidR="004D72B5" w:rsidRPr="009D34D1" w:rsidRDefault="009303D9" w:rsidP="009D34D1">
      <w:pPr>
        <w:pStyle w:val="Abstract"/>
        <w:rPr>
          <w:lang w:val="en-IN"/>
        </w:rPr>
      </w:pPr>
      <w:r w:rsidRPr="007C0308">
        <w:rPr>
          <w:iCs/>
        </w:rPr>
        <w:t>(</w:t>
      </w:r>
      <w:r w:rsidRPr="005B0344">
        <w:rPr>
          <w:b w:val="0"/>
          <w:i/>
          <w:iCs/>
        </w:rPr>
        <w:t>Abstract</w:t>
      </w:r>
      <w:r w:rsidRPr="007C0308">
        <w:rPr>
          <w:iCs/>
        </w:rPr>
        <w:t>)</w:t>
      </w:r>
    </w:p>
    <w:p w14:paraId="5E8DB3EB" w14:textId="476F2F7F" w:rsidR="009303D9" w:rsidRPr="004D72B5" w:rsidRDefault="004D72B5" w:rsidP="00972203">
      <w:pPr>
        <w:pStyle w:val="Keywords"/>
      </w:pPr>
      <w:r w:rsidRPr="004D72B5">
        <w:t>Keywords—</w:t>
      </w:r>
      <w:r w:rsidR="009D34D1" w:rsidRPr="009D34D1">
        <w:t xml:space="preserve"> </w:t>
      </w:r>
      <w:r w:rsidR="009D34D1">
        <w:t>steganography, cryptographic keys, AI-generated images, data hiding, information security, covert communication, embedding algorithm</w:t>
      </w:r>
      <w:r w:rsidR="009D34D1" w:rsidRPr="004D72B5">
        <w:t xml:space="preserve"> </w:t>
      </w:r>
      <w:r w:rsidR="009303D9" w:rsidRPr="004D72B5">
        <w:t>(</w:t>
      </w:r>
      <w:r w:rsidR="009303D9" w:rsidRPr="005B0344">
        <w:rPr>
          <w:b w:val="0"/>
        </w:rPr>
        <w:t>key words</w:t>
      </w:r>
      <w:r w:rsidR="009303D9" w:rsidRPr="004D72B5">
        <w:t>)</w:t>
      </w:r>
    </w:p>
    <w:p w14:paraId="7D3C31E8" w14:textId="2F0F130D" w:rsidR="009303D9" w:rsidRPr="00D632BE" w:rsidRDefault="009303D9" w:rsidP="00BF3B61">
      <w:pPr>
        <w:pStyle w:val="Heading1"/>
        <w:jc w:val="left"/>
      </w:pPr>
      <w:r w:rsidRPr="00D632BE">
        <w:t xml:space="preserve">Introduction </w:t>
      </w:r>
    </w:p>
    <w:p w14:paraId="1FA700DB" w14:textId="77777777" w:rsidR="002B6197" w:rsidRPr="002B6197" w:rsidRDefault="002B6197" w:rsidP="002B6197">
      <w:pPr>
        <w:pStyle w:val="whitespace-pre-wrap"/>
        <w:rPr>
          <w:sz w:val="20"/>
          <w:szCs w:val="20"/>
        </w:rPr>
      </w:pPr>
      <w:r w:rsidRPr="002B6197">
        <w:rPr>
          <w:sz w:val="20"/>
          <w:szCs w:val="20"/>
        </w:rPr>
        <w:t>In the era of ubiquitous digital communication, ensuring the confidentiality and security of sensitive information has become a critical imperative. Conventional encryption techniques, while effective, may still leave digital transmissions vulnerable to detection and interception by malicious actors. This vulnerability has prompted the exploration of innovative approaches that not only encrypt data but also conceal its very existence within innocuous carriers, a practice known as steganography.</w:t>
      </w:r>
    </w:p>
    <w:p w14:paraId="64D88CD3" w14:textId="77777777" w:rsidR="002B6197" w:rsidRPr="002B6197" w:rsidRDefault="002B6197" w:rsidP="002B6197">
      <w:pPr>
        <w:pStyle w:val="whitespace-pre-wrap"/>
        <w:rPr>
          <w:sz w:val="20"/>
          <w:szCs w:val="20"/>
        </w:rPr>
      </w:pPr>
      <w:r w:rsidRPr="002B6197">
        <w:rPr>
          <w:sz w:val="20"/>
          <w:szCs w:val="20"/>
        </w:rPr>
        <w:t>Steganography, derived from the Greek words "</w:t>
      </w:r>
      <w:proofErr w:type="spellStart"/>
      <w:r w:rsidRPr="002B6197">
        <w:rPr>
          <w:sz w:val="20"/>
          <w:szCs w:val="20"/>
        </w:rPr>
        <w:t>steganos</w:t>
      </w:r>
      <w:proofErr w:type="spellEnd"/>
      <w:r w:rsidRPr="002B6197">
        <w:rPr>
          <w:sz w:val="20"/>
          <w:szCs w:val="20"/>
        </w:rPr>
        <w:t>" meaning covered and "</w:t>
      </w:r>
      <w:proofErr w:type="spellStart"/>
      <w:r w:rsidRPr="002B6197">
        <w:rPr>
          <w:sz w:val="20"/>
          <w:szCs w:val="20"/>
        </w:rPr>
        <w:t>graphein</w:t>
      </w:r>
      <w:proofErr w:type="spellEnd"/>
      <w:r w:rsidRPr="002B6197">
        <w:rPr>
          <w:sz w:val="20"/>
          <w:szCs w:val="20"/>
        </w:rPr>
        <w:t>" meaning writing, is the ancient art and science of concealing messages within other media. Its origins can be traced back to ancient civilizations, where techniques such as invisible inks, microdots, and coded messages were employed to safeguard sensitive communications. In the modern digital landscape, steganography has evolved to leverage the complexities of multimedia data, such as images, audio, and video files, as carriers for hidden information.</w:t>
      </w:r>
    </w:p>
    <w:p w14:paraId="629F6E7D" w14:textId="77777777" w:rsidR="002B6197" w:rsidRPr="002B6197" w:rsidRDefault="002B6197" w:rsidP="002B6197">
      <w:pPr>
        <w:pStyle w:val="whitespace-pre-wrap"/>
        <w:rPr>
          <w:sz w:val="20"/>
          <w:szCs w:val="20"/>
        </w:rPr>
      </w:pPr>
      <w:r w:rsidRPr="002B6197">
        <w:rPr>
          <w:sz w:val="20"/>
          <w:szCs w:val="20"/>
        </w:rPr>
        <w:t>This research project ventures into the realm of steganography, specifically focusing on the integration of cryptographic keys within AI-generated images. By leveraging the intricate visual characteristics of AI-generated imagery, we explore the potential to embed keys seamlessly into the visual content, capitalizing on the complexity of these images to evade detection by traditional steganalysis techniques.</w:t>
      </w:r>
    </w:p>
    <w:p w14:paraId="195EAA92" w14:textId="77777777" w:rsidR="002B6197" w:rsidRPr="002B6197" w:rsidRDefault="002B6197" w:rsidP="002B6197">
      <w:pPr>
        <w:pStyle w:val="whitespace-pre-wrap"/>
        <w:rPr>
          <w:sz w:val="20"/>
          <w:szCs w:val="20"/>
        </w:rPr>
      </w:pPr>
      <w:r w:rsidRPr="002B6197">
        <w:rPr>
          <w:sz w:val="20"/>
          <w:szCs w:val="20"/>
        </w:rPr>
        <w:t>The fusion of steganography and artificial intelligence presents a multifaceted challenge, encompassing aspects of data hiding, information security, and image processing. Our approach aims to develop innovative embedding algorithms tailored for AI-generated images, ensuring imperceptibility and payload capacity while maintaining the integrity of the cover medium.</w:t>
      </w:r>
    </w:p>
    <w:p w14:paraId="5FC271DD" w14:textId="77777777" w:rsidR="002B6197" w:rsidRPr="002B6197" w:rsidRDefault="002B6197" w:rsidP="002B6197">
      <w:pPr>
        <w:pStyle w:val="whitespace-pre-wrap"/>
        <w:rPr>
          <w:sz w:val="20"/>
          <w:szCs w:val="20"/>
        </w:rPr>
      </w:pPr>
      <w:r w:rsidRPr="002B6197">
        <w:rPr>
          <w:sz w:val="20"/>
          <w:szCs w:val="20"/>
        </w:rPr>
        <w:t>Additionally, we investigate advanced encryption and compression techniques to enhance the security and efficiency of the embedded information, further fortifying the clandestine nature of the communication channel.</w:t>
      </w:r>
    </w:p>
    <w:p w14:paraId="4197086C" w14:textId="77777777" w:rsidR="002B6197" w:rsidRPr="002B6197" w:rsidRDefault="002B6197" w:rsidP="002B6197">
      <w:pPr>
        <w:pStyle w:val="whitespace-pre-wrap"/>
        <w:rPr>
          <w:sz w:val="20"/>
          <w:szCs w:val="20"/>
        </w:rPr>
      </w:pPr>
      <w:r w:rsidRPr="002B6197">
        <w:rPr>
          <w:sz w:val="20"/>
          <w:szCs w:val="20"/>
        </w:rPr>
        <w:lastRenderedPageBreak/>
        <w:t>The following sections of this paper delve into the theoretical underpinnings, methodologies, and experimental results of our research, elucidating the potential applications and implications of this cutting-edge approach to secure digital communication.</w:t>
      </w:r>
    </w:p>
    <w:p w14:paraId="66854DD8" w14:textId="360A99BE" w:rsidR="009303D9" w:rsidRPr="006B6B66" w:rsidRDefault="00771C36" w:rsidP="00BF3B61">
      <w:pPr>
        <w:pStyle w:val="Heading1"/>
        <w:jc w:val="left"/>
      </w:pPr>
      <w:r>
        <w:t>Literature Survey</w:t>
      </w:r>
    </w:p>
    <w:p w14:paraId="242726EA" w14:textId="77777777" w:rsidR="00771C36" w:rsidRPr="00771C36" w:rsidRDefault="00771C36" w:rsidP="00771C36">
      <w:pPr>
        <w:pStyle w:val="Heading2"/>
      </w:pPr>
      <w:r w:rsidRPr="00771C36">
        <w:t>Introduction:</w:t>
      </w:r>
    </w:p>
    <w:p w14:paraId="0D0CB075" w14:textId="77777777" w:rsidR="00771C36" w:rsidRPr="00771C36" w:rsidRDefault="00771C36" w:rsidP="00BF3B61">
      <w:pPr>
        <w:spacing w:after="222"/>
        <w:jc w:val="both"/>
        <w:rPr>
          <w:bCs/>
        </w:rPr>
      </w:pPr>
      <w:r w:rsidRPr="00771C36">
        <w:rPr>
          <w:bCs/>
        </w:rPr>
        <w:t>Embarking on a journey through the annals of history, this literature survey navigates the captivating evolution of steganography, an age-old practice of concealing messages within the fabric of everyday life. From ancient civilizations to the digital age, the art of hidden communication has woven its intricate threads through the tapestry of human ingenuity and secrecy.</w:t>
      </w:r>
    </w:p>
    <w:p w14:paraId="3ADA3CFD" w14:textId="77777777" w:rsidR="00771C36" w:rsidRPr="00771C36" w:rsidRDefault="00771C36" w:rsidP="00771C36">
      <w:pPr>
        <w:pStyle w:val="Heading2"/>
      </w:pPr>
      <w:r w:rsidRPr="00771C36">
        <w:t>Ancient Beginnings:</w:t>
      </w:r>
    </w:p>
    <w:p w14:paraId="6162907F" w14:textId="77777777" w:rsidR="00771C36" w:rsidRPr="00771C36" w:rsidRDefault="00771C36" w:rsidP="00BF3B61">
      <w:pPr>
        <w:spacing w:after="222"/>
        <w:jc w:val="both"/>
        <w:rPr>
          <w:bCs/>
        </w:rPr>
      </w:pPr>
      <w:r w:rsidRPr="00771C36">
        <w:rPr>
          <w:bCs/>
        </w:rPr>
        <w:t>Our expedition commences amidst the whispers of antiquity, where civilizations such as ancient Egypt and Greece employed rudimentary steganographic techniques to safeguard sensitive information. From tattooed messages on shaved heads to invisible ink inscriptions, these early manifestations of steganography laid the groundwork for clandestine communication.</w:t>
      </w:r>
    </w:p>
    <w:p w14:paraId="1D4E4922" w14:textId="77777777" w:rsidR="00771C36" w:rsidRPr="00771C36" w:rsidRDefault="00771C36" w:rsidP="00771C36">
      <w:pPr>
        <w:pStyle w:val="Heading2"/>
      </w:pPr>
      <w:r w:rsidRPr="00771C36">
        <w:t>Medieval Intricacies:</w:t>
      </w:r>
    </w:p>
    <w:p w14:paraId="5F584D87" w14:textId="77777777" w:rsidR="00771C36" w:rsidRPr="00771C36" w:rsidRDefault="00771C36" w:rsidP="00BF3B61">
      <w:pPr>
        <w:spacing w:after="222"/>
        <w:jc w:val="both"/>
        <w:rPr>
          <w:bCs/>
        </w:rPr>
      </w:pPr>
      <w:r w:rsidRPr="00771C36">
        <w:rPr>
          <w:bCs/>
        </w:rPr>
        <w:t xml:space="preserve">Venturing further into the medieval era, we encounter the enigmatic Codex </w:t>
      </w:r>
      <w:proofErr w:type="spellStart"/>
      <w:r w:rsidRPr="00771C36">
        <w:rPr>
          <w:bCs/>
        </w:rPr>
        <w:t>Seraphinianus</w:t>
      </w:r>
      <w:proofErr w:type="spellEnd"/>
      <w:r w:rsidRPr="00771C36">
        <w:rPr>
          <w:bCs/>
        </w:rPr>
        <w:t xml:space="preserve"> and the Voynich manuscript, cryptic tomes veiled in mystery and speculation. These medieval marvels exemplify the artful fusion of steganography and cryptology, tantalizing scholars with their inscrutable contents and cryptic symbols.</w:t>
      </w:r>
    </w:p>
    <w:p w14:paraId="2FAAA6D2" w14:textId="77777777" w:rsidR="00771C36" w:rsidRPr="008768A5" w:rsidRDefault="00771C36" w:rsidP="008768A5">
      <w:pPr>
        <w:pStyle w:val="Heading2"/>
      </w:pPr>
      <w:r w:rsidRPr="008768A5">
        <w:t>Digital Renaissance:</w:t>
      </w:r>
    </w:p>
    <w:p w14:paraId="40CE938A" w14:textId="77777777" w:rsidR="00771C36" w:rsidRPr="00771C36" w:rsidRDefault="00771C36" w:rsidP="00BF3B61">
      <w:pPr>
        <w:spacing w:after="222"/>
        <w:jc w:val="both"/>
        <w:rPr>
          <w:bCs/>
          <w:u w:val="single"/>
        </w:rPr>
      </w:pPr>
      <w:r w:rsidRPr="00771C36">
        <w:rPr>
          <w:bCs/>
        </w:rPr>
        <w:t>With the advent of the digital age, steganography transcended the physical confines of parchment and paper, venturing into the ethereal realms of binary code and digital</w:t>
      </w:r>
      <w:r w:rsidRPr="00771C36">
        <w:rPr>
          <w:bCs/>
          <w:u w:val="single"/>
        </w:rPr>
        <w:t xml:space="preserve"> </w:t>
      </w:r>
      <w:r w:rsidRPr="00771C36">
        <w:rPr>
          <w:bCs/>
        </w:rPr>
        <w:t>imagery. From LSB-based hiding techniques to advanced algorithms leveraging the complexities of multimedia data, modern steganography has evolved into a sophisticated art form, challenging adversaries and encryption algorithms alike.</w:t>
      </w:r>
    </w:p>
    <w:p w14:paraId="4FFEF963" w14:textId="77777777" w:rsidR="00771C36" w:rsidRPr="00771C36" w:rsidRDefault="00771C36" w:rsidP="008768A5">
      <w:pPr>
        <w:pStyle w:val="Heading2"/>
      </w:pPr>
      <w:r w:rsidRPr="00771C36">
        <w:t>Conclusion:</w:t>
      </w:r>
    </w:p>
    <w:p w14:paraId="03B22628" w14:textId="77777777" w:rsidR="00771C36" w:rsidRPr="00771C36" w:rsidRDefault="00771C36" w:rsidP="00BF3B61">
      <w:pPr>
        <w:spacing w:after="222"/>
        <w:jc w:val="both"/>
        <w:rPr>
          <w:bCs/>
        </w:rPr>
      </w:pPr>
      <w:r w:rsidRPr="00771C36">
        <w:rPr>
          <w:bCs/>
        </w:rPr>
        <w:t>As our journey through the annals of steganography draws to a close, we emerge enlightened by the rich tapestry of human ingenuity and secrecy that has defined this ancient art. From ancient civilizations to the digital frontier, the practice of hidden communication continues to captivate the imagination and intrigue of scholars and enthusiasts alike, reminding us that the quest for secrecy is as timeless as the human spirit itself.</w:t>
      </w:r>
    </w:p>
    <w:p w14:paraId="7E84FAA5" w14:textId="77777777" w:rsidR="00771C36" w:rsidRPr="00BF3B61" w:rsidRDefault="00771C36" w:rsidP="00BF3B61">
      <w:pPr>
        <w:spacing w:after="222"/>
        <w:jc w:val="both"/>
        <w:rPr>
          <w:rStyle w:val="SubtleEmphasis"/>
        </w:rPr>
      </w:pPr>
      <w:r w:rsidRPr="00BF3B61">
        <w:rPr>
          <w:rStyle w:val="SubtleEmphasis"/>
        </w:rPr>
        <w:t>Notable previous works and research papers on steganography:</w:t>
      </w:r>
    </w:p>
    <w:p w14:paraId="4E908746" w14:textId="77777777" w:rsidR="00771C36" w:rsidRPr="00771C36" w:rsidRDefault="00771C36" w:rsidP="00771C36">
      <w:pPr>
        <w:pStyle w:val="ListParagraph"/>
        <w:numPr>
          <w:ilvl w:val="0"/>
          <w:numId w:val="25"/>
        </w:numPr>
        <w:spacing w:after="222"/>
        <w:rPr>
          <w:rFonts w:ascii="Times New Roman" w:hAnsi="Times New Roman" w:cs="Times New Roman"/>
          <w:bCs/>
          <w:sz w:val="20"/>
          <w:szCs w:val="20"/>
        </w:rPr>
      </w:pPr>
      <w:r w:rsidRPr="00771C36">
        <w:rPr>
          <w:rFonts w:ascii="Times New Roman" w:hAnsi="Times New Roman" w:cs="Times New Roman"/>
          <w:bCs/>
          <w:sz w:val="20"/>
          <w:szCs w:val="20"/>
        </w:rPr>
        <w:t xml:space="preserve">"A Novel Method of Image Steganography Based on Block-DCT and Huffman Encoding" by Zhang </w:t>
      </w:r>
      <w:r w:rsidRPr="00771C36">
        <w:rPr>
          <w:rFonts w:ascii="Times New Roman" w:hAnsi="Times New Roman" w:cs="Times New Roman"/>
          <w:bCs/>
          <w:sz w:val="20"/>
          <w:szCs w:val="20"/>
        </w:rPr>
        <w:t>et al. (2016): This paper presents a novel approach to image steganography using a combination of block-based Discrete Cosine Transform (DCT) and Huffman encoding. The method aims to improve embedding efficiency and robustness against detection.</w:t>
      </w:r>
    </w:p>
    <w:p w14:paraId="19A261AC" w14:textId="77777777" w:rsidR="00771C36" w:rsidRPr="00771C36" w:rsidRDefault="00771C36" w:rsidP="00771C36">
      <w:pPr>
        <w:ind w:left="360"/>
        <w:rPr>
          <w:bCs/>
        </w:rPr>
      </w:pPr>
    </w:p>
    <w:p w14:paraId="0589C3C7" w14:textId="77777777" w:rsidR="00771C36" w:rsidRPr="00771C36" w:rsidRDefault="00771C36" w:rsidP="00771C36">
      <w:pPr>
        <w:pStyle w:val="ListParagraph"/>
        <w:numPr>
          <w:ilvl w:val="0"/>
          <w:numId w:val="25"/>
        </w:numPr>
        <w:rPr>
          <w:rFonts w:ascii="Times New Roman" w:hAnsi="Times New Roman" w:cs="Times New Roman"/>
          <w:bCs/>
          <w:sz w:val="20"/>
          <w:szCs w:val="20"/>
        </w:rPr>
      </w:pPr>
      <w:r w:rsidRPr="00771C36">
        <w:rPr>
          <w:rFonts w:ascii="Times New Roman" w:hAnsi="Times New Roman" w:cs="Times New Roman"/>
          <w:bCs/>
          <w:sz w:val="20"/>
          <w:szCs w:val="20"/>
        </w:rPr>
        <w:t>"Text Steganography: A Review of Techniques and Challenges" by Goyal and Sachdeva (2019): This review article examines text steganography techniques, including whitespace manipulation, linguistic steganography, and format-based approaches. It discusses challenges such as linguistic analysis and statistical detection methods.</w:t>
      </w:r>
    </w:p>
    <w:p w14:paraId="112856ED" w14:textId="77777777" w:rsidR="00771C36" w:rsidRPr="00771C36" w:rsidRDefault="00771C36" w:rsidP="00771C36">
      <w:pPr>
        <w:ind w:left="360"/>
        <w:rPr>
          <w:bCs/>
        </w:rPr>
      </w:pPr>
    </w:p>
    <w:p w14:paraId="46BDC75E" w14:textId="65AD39E0" w:rsidR="009303D9" w:rsidRDefault="00425FC6" w:rsidP="00BF3B61">
      <w:pPr>
        <w:pStyle w:val="Heading1"/>
        <w:jc w:val="left"/>
      </w:pPr>
      <w:r>
        <w:t>P</w:t>
      </w:r>
      <w:r w:rsidR="008768A5">
        <w:t xml:space="preserve">roblem </w:t>
      </w:r>
      <w:r>
        <w:t>S</w:t>
      </w:r>
      <w:r w:rsidR="008768A5">
        <w:t>tatement</w:t>
      </w:r>
    </w:p>
    <w:p w14:paraId="5D7DA20A" w14:textId="18CF0265" w:rsidR="009303D9" w:rsidRPr="008768A5" w:rsidRDefault="008768A5" w:rsidP="008768A5">
      <w:pPr>
        <w:pStyle w:val="Heading2"/>
      </w:pPr>
      <w:r w:rsidRPr="008768A5">
        <w:t>"Cracking the Code: Overcoming Limitations in Steganographic Embedding Capacity for Secure Communication"</w:t>
      </w:r>
    </w:p>
    <w:p w14:paraId="685F4238" w14:textId="77777777" w:rsidR="008768A5" w:rsidRPr="008768A5" w:rsidRDefault="008768A5" w:rsidP="00BF3B61">
      <w:pPr>
        <w:spacing w:after="222"/>
        <w:jc w:val="both"/>
        <w:rPr>
          <w:bCs/>
          <w:sz w:val="22"/>
          <w:szCs w:val="22"/>
        </w:rPr>
      </w:pPr>
      <w:r w:rsidRPr="008768A5">
        <w:rPr>
          <w:bCs/>
          <w:sz w:val="22"/>
          <w:szCs w:val="22"/>
        </w:rPr>
        <w:t>In the digital age, securing sensitive information during transmission is of paramount importance. Steganography, an age-old technique of concealing data within innocuous carriers, has emerged as a powerful tool in safeguarding communication. However, prevalent steganographic methods often encounter constraints in embedding capacity, restricting their effectiveness in concealing extensive or complex data payloads. This project seeks to break through these limitations by developing innovative steganographic approaches that significantly enhance embedding capacity, thus enabling secure communication of larger volumes of sensitive information.</w:t>
      </w:r>
    </w:p>
    <w:p w14:paraId="5DD5423F" w14:textId="37DC02D7" w:rsidR="008768A5" w:rsidRPr="008768A5" w:rsidRDefault="008768A5" w:rsidP="008768A5">
      <w:pPr>
        <w:pStyle w:val="Heading2"/>
      </w:pPr>
      <w:bookmarkStart w:id="0" w:name="_Hlk163327733"/>
      <w:r w:rsidRPr="008768A5">
        <w:t>"Unveiling the Unseen: Enhancing Steganographic Stealth Against Modern Detection Techniques"</w:t>
      </w:r>
    </w:p>
    <w:bookmarkEnd w:id="0"/>
    <w:p w14:paraId="70C0CD8C" w14:textId="77777777" w:rsidR="008768A5" w:rsidRPr="008768A5" w:rsidRDefault="008768A5" w:rsidP="00BF3B61">
      <w:pPr>
        <w:spacing w:after="222"/>
        <w:jc w:val="both"/>
        <w:rPr>
          <w:bCs/>
        </w:rPr>
      </w:pPr>
      <w:r w:rsidRPr="008768A5">
        <w:rPr>
          <w:bCs/>
        </w:rPr>
        <w:t xml:space="preserve">As digital communication becomes increasingly pervasive, the need to shield sensitive data from prying eyes is more pressing than ever. Steganography, revered for its ability to conceal information within the guise of innocuous media, serves as a frontline </w:t>
      </w:r>
      <w:proofErr w:type="spellStart"/>
      <w:r w:rsidRPr="008768A5">
        <w:rPr>
          <w:bCs/>
        </w:rPr>
        <w:t>defence</w:t>
      </w:r>
      <w:proofErr w:type="spellEnd"/>
      <w:r w:rsidRPr="008768A5">
        <w:rPr>
          <w:bCs/>
        </w:rPr>
        <w:t xml:space="preserve"> against interception. However, with the advancement of steganalysis techniques, the cloak of secrecy woven by steganographic methods faces unprecedented scrutiny. This project endeavors to bolster the stealth capabilities of steganography against modern detection techniques, ensuring that covert communication remains undetectable amidst the ever-watchful gaze of adversaries.</w:t>
      </w:r>
    </w:p>
    <w:p w14:paraId="7D7084AE" w14:textId="1FCD26CA" w:rsidR="009303D9" w:rsidRDefault="00425FC6" w:rsidP="00BF3B61">
      <w:pPr>
        <w:pStyle w:val="Heading1"/>
        <w:jc w:val="left"/>
      </w:pPr>
      <w:r>
        <w:t>Proposed Solution</w:t>
      </w:r>
    </w:p>
    <w:p w14:paraId="73F26EAE" w14:textId="48777C16" w:rsidR="00425FC6" w:rsidRPr="00425FC6" w:rsidRDefault="00425FC6" w:rsidP="00BF3B61">
      <w:pPr>
        <w:spacing w:after="222"/>
        <w:jc w:val="both"/>
        <w:rPr>
          <w:bCs/>
        </w:rPr>
      </w:pPr>
      <w:r w:rsidRPr="00425FC6">
        <w:rPr>
          <w:bCs/>
        </w:rPr>
        <w:t>To address the limitations in steganographic embedding capacity and enhance the resilience against modern detection techniques, our project proposes the following solutions:</w:t>
      </w:r>
    </w:p>
    <w:p w14:paraId="6A50A416" w14:textId="48777C16" w:rsidR="00425FC6" w:rsidRPr="00BF3B61" w:rsidRDefault="00425FC6" w:rsidP="00BF3B61">
      <w:pPr>
        <w:pStyle w:val="Heading2"/>
      </w:pPr>
      <w:bookmarkStart w:id="1" w:name="_Hlk163334485"/>
      <w:r w:rsidRPr="00BF3B61">
        <w:lastRenderedPageBreak/>
        <w:t>Innovative Embedding Techniques:</w:t>
      </w:r>
      <w:bookmarkEnd w:id="1"/>
      <w:r w:rsidRPr="00BF3B61">
        <w:t xml:space="preserve"> </w:t>
      </w:r>
    </w:p>
    <w:p w14:paraId="5A3C2A03" w14:textId="41556DAE" w:rsidR="00425FC6" w:rsidRPr="00425FC6" w:rsidRDefault="00425FC6" w:rsidP="00BF3B61">
      <w:pPr>
        <w:spacing w:after="222"/>
        <w:jc w:val="both"/>
        <w:rPr>
          <w:bCs/>
        </w:rPr>
      </w:pPr>
      <w:r w:rsidRPr="00425FC6">
        <w:rPr>
          <w:bCs/>
        </w:rPr>
        <w:t>We will explore novel approaches to steganographic embedding that maximize the utilization of available space within carrier files. This may involve adaptive embedding algorithms that intelligently allocate embedding space based on the characteristics of the cover media, as well as optimization techniques to minimize the impact on perceptual quality.</w:t>
      </w:r>
    </w:p>
    <w:p w14:paraId="34FE05C4" w14:textId="41556DAE" w:rsidR="00425FC6" w:rsidRPr="00BF3B61" w:rsidRDefault="00425FC6" w:rsidP="00BF3B61">
      <w:pPr>
        <w:pStyle w:val="Heading2"/>
      </w:pPr>
      <w:bookmarkStart w:id="2" w:name="_Hlk163334537"/>
      <w:r w:rsidRPr="00BF3B61">
        <w:t>Advanced Encryption and Compression</w:t>
      </w:r>
      <w:bookmarkEnd w:id="2"/>
      <w:r w:rsidRPr="00BF3B61">
        <w:t xml:space="preserve">: </w:t>
      </w:r>
    </w:p>
    <w:p w14:paraId="03BFA44D" w14:textId="32B3C0F3" w:rsidR="00425FC6" w:rsidRPr="00425FC6" w:rsidRDefault="00425FC6" w:rsidP="00BF3B61">
      <w:pPr>
        <w:spacing w:after="222"/>
        <w:jc w:val="both"/>
        <w:rPr>
          <w:bCs/>
        </w:rPr>
      </w:pPr>
      <w:r w:rsidRPr="00425FC6">
        <w:rPr>
          <w:bCs/>
        </w:rPr>
        <w:t>To accommodate larger volumes of data within steganographic payloads, we will integrate advanced encryption and compression techniques. Encryption ensures the confidentiality of embedded information, while compression reduces the size of the payload without compromising its integrity. This combination allows for the concealment of extensive or complex data while maintaining security and efficiency.</w:t>
      </w:r>
    </w:p>
    <w:p w14:paraId="529D7BF2" w14:textId="77777777" w:rsidR="00425FC6" w:rsidRPr="00425FC6" w:rsidRDefault="00425FC6" w:rsidP="00BF3B61">
      <w:pPr>
        <w:pStyle w:val="Heading2"/>
        <w:jc w:val="both"/>
      </w:pPr>
      <w:r w:rsidRPr="00425FC6">
        <w:t>Methodology :</w:t>
      </w:r>
    </w:p>
    <w:p w14:paraId="7EA8C57B" w14:textId="77777777" w:rsidR="00425FC6" w:rsidRPr="00425FC6" w:rsidRDefault="00425FC6" w:rsidP="00BF3B61">
      <w:pPr>
        <w:spacing w:after="222"/>
        <w:jc w:val="both"/>
        <w:rPr>
          <w:bCs/>
        </w:rPr>
      </w:pPr>
      <w:r w:rsidRPr="00425FC6">
        <w:rPr>
          <w:bCs/>
        </w:rPr>
        <w:t xml:space="preserve">The project will involve the following steps: </w:t>
      </w:r>
    </w:p>
    <w:p w14:paraId="3A6E03E0" w14:textId="624CEDB2" w:rsidR="00425FC6" w:rsidRDefault="00425FC6" w:rsidP="00BF3B61">
      <w:pPr>
        <w:pStyle w:val="Heading3"/>
        <w:jc w:val="left"/>
        <w:rPr>
          <w:bCs/>
        </w:rPr>
      </w:pPr>
      <w:r w:rsidRPr="00425FC6">
        <w:rPr>
          <w:bCs/>
        </w:rPr>
        <w:t xml:space="preserve"> </w:t>
      </w:r>
      <w:r w:rsidRPr="00425FC6">
        <w:t>AI Image Generation</w:t>
      </w:r>
      <w:r w:rsidRPr="00425FC6">
        <w:rPr>
          <w:bCs/>
        </w:rPr>
        <w:t xml:space="preserve">: </w:t>
      </w:r>
    </w:p>
    <w:p w14:paraId="2BAD0655" w14:textId="39892595" w:rsidR="00425FC6" w:rsidRPr="00425FC6" w:rsidRDefault="00425FC6" w:rsidP="00BF3B61">
      <w:pPr>
        <w:spacing w:after="222"/>
        <w:jc w:val="both"/>
        <w:rPr>
          <w:bCs/>
        </w:rPr>
      </w:pPr>
      <w:r w:rsidRPr="00425FC6">
        <w:rPr>
          <w:bCs/>
        </w:rPr>
        <w:t xml:space="preserve">Use generative models (such as GANs) to create high-quality images. </w:t>
      </w:r>
    </w:p>
    <w:p w14:paraId="0EC74EA7" w14:textId="6E72679C" w:rsidR="00425FC6" w:rsidRDefault="00425FC6" w:rsidP="00BF3B61">
      <w:pPr>
        <w:pStyle w:val="Heading3"/>
        <w:rPr>
          <w:bCs/>
        </w:rPr>
      </w:pPr>
      <w:r w:rsidRPr="00425FC6">
        <w:t>Key Embedding</w:t>
      </w:r>
      <w:r w:rsidRPr="00425FC6">
        <w:rPr>
          <w:bCs/>
        </w:rPr>
        <w:t>:</w:t>
      </w:r>
    </w:p>
    <w:p w14:paraId="3E9B7F93" w14:textId="25E74A3F" w:rsidR="00425FC6" w:rsidRPr="003473DF" w:rsidRDefault="00425FC6" w:rsidP="00BF3B61">
      <w:pPr>
        <w:spacing w:after="222"/>
        <w:jc w:val="both"/>
        <w:rPr>
          <w:bCs/>
        </w:rPr>
      </w:pPr>
      <w:r w:rsidRPr="00425FC6">
        <w:rPr>
          <w:bCs/>
        </w:rPr>
        <w:t>Develop an algorithm to embed keys into the AI-generated</w:t>
      </w:r>
      <w:r w:rsidR="003473DF">
        <w:rPr>
          <w:bCs/>
        </w:rPr>
        <w:t xml:space="preserve"> </w:t>
      </w:r>
      <w:r w:rsidRPr="00425FC6">
        <w:rPr>
          <w:bCs/>
        </w:rPr>
        <w:t xml:space="preserve">images. </w:t>
      </w:r>
      <w:r w:rsidRPr="00425FC6">
        <w:t xml:space="preserve">Algorithm for embedding the </w:t>
      </w:r>
      <w:r w:rsidR="00F93A22" w:rsidRPr="00425FC6">
        <w:t>key:</w:t>
      </w:r>
    </w:p>
    <w:p w14:paraId="6E79EE5C" w14:textId="4F2878C9" w:rsidR="00425FC6" w:rsidRPr="00425FC6" w:rsidRDefault="00425FC6" w:rsidP="00BF3B61">
      <w:pPr>
        <w:spacing w:after="222"/>
        <w:jc w:val="both"/>
        <w:rPr>
          <w:bCs/>
        </w:rPr>
      </w:pPr>
      <w:r w:rsidRPr="00425FC6">
        <w:rPr>
          <w:b/>
        </w:rPr>
        <w:t xml:space="preserve">     </w:t>
      </w:r>
      <w:r>
        <w:rPr>
          <w:b/>
        </w:rPr>
        <w:t xml:space="preserve">  </w:t>
      </w:r>
      <w:r w:rsidRPr="00425FC6">
        <w:rPr>
          <w:rStyle w:val="SubtleEmphasis"/>
        </w:rPr>
        <w:t>Key Conversion</w:t>
      </w:r>
      <w:r w:rsidRPr="00425FC6">
        <w:rPr>
          <w:b/>
        </w:rPr>
        <w:t>:</w:t>
      </w:r>
      <w:r w:rsidRPr="00425FC6">
        <w:rPr>
          <w:bCs/>
        </w:rPr>
        <w:t xml:space="preserve"> Convert the </w:t>
      </w:r>
      <w:proofErr w:type="spellStart"/>
      <w:r w:rsidRPr="00425FC6">
        <w:rPr>
          <w:bCs/>
        </w:rPr>
        <w:t>stegano</w:t>
      </w:r>
      <w:proofErr w:type="spellEnd"/>
      <w:r w:rsidRPr="00425FC6">
        <w:rPr>
          <w:bCs/>
        </w:rPr>
        <w:t xml:space="preserve"> key(payload) into its ASCII representation.</w:t>
      </w:r>
    </w:p>
    <w:p w14:paraId="56BA35F5" w14:textId="34017DE4" w:rsidR="00425FC6" w:rsidRPr="00425FC6" w:rsidRDefault="00425FC6" w:rsidP="00BF3B61">
      <w:pPr>
        <w:spacing w:after="222"/>
        <w:jc w:val="both"/>
        <w:rPr>
          <w:bCs/>
        </w:rPr>
      </w:pPr>
      <w:r w:rsidRPr="00425FC6">
        <w:rPr>
          <w:b/>
        </w:rPr>
        <w:t xml:space="preserve">     </w:t>
      </w:r>
      <w:r w:rsidRPr="00425FC6">
        <w:rPr>
          <w:rStyle w:val="SubtleEmphasis"/>
        </w:rPr>
        <w:t>Binary Conversion:</w:t>
      </w:r>
      <w:r w:rsidRPr="00425FC6">
        <w:rPr>
          <w:bCs/>
        </w:rPr>
        <w:t xml:space="preserve"> Convert each ASCII character into its binary     representation.</w:t>
      </w:r>
    </w:p>
    <w:p w14:paraId="2193E44A" w14:textId="77777777" w:rsidR="003473DF" w:rsidRDefault="003473DF" w:rsidP="00BF3B61">
      <w:pPr>
        <w:jc w:val="both"/>
        <w:rPr>
          <w:rStyle w:val="SubtleEmphasis"/>
        </w:rPr>
      </w:pPr>
      <w:r>
        <w:rPr>
          <w:rStyle w:val="SubtleEmphasis"/>
        </w:rPr>
        <w:t xml:space="preserve">      </w:t>
      </w:r>
      <w:r w:rsidR="00425FC6" w:rsidRPr="003473DF">
        <w:rPr>
          <w:rStyle w:val="SubtleEmphasis"/>
        </w:rPr>
        <w:t>Pixel Modification:</w:t>
      </w:r>
    </w:p>
    <w:p w14:paraId="75F40557" w14:textId="452CFDBE" w:rsidR="00425FC6" w:rsidRPr="003473DF" w:rsidRDefault="00425FC6" w:rsidP="00BF3B61">
      <w:pPr>
        <w:numPr>
          <w:ilvl w:val="0"/>
          <w:numId w:val="26"/>
        </w:numPr>
        <w:jc w:val="both"/>
        <w:rPr>
          <w:i/>
          <w:iCs/>
          <w:color w:val="404040" w:themeColor="text1" w:themeTint="BF"/>
        </w:rPr>
      </w:pPr>
      <w:r w:rsidRPr="00425FC6">
        <w:rPr>
          <w:bCs/>
        </w:rPr>
        <w:t>Divide the 8 bits of each binary digit into groups of 3.</w:t>
      </w:r>
    </w:p>
    <w:p w14:paraId="4BA7CFBB" w14:textId="6A0F4E4B" w:rsidR="003473DF" w:rsidRDefault="00425FC6" w:rsidP="00BF3B61">
      <w:pPr>
        <w:numPr>
          <w:ilvl w:val="0"/>
          <w:numId w:val="26"/>
        </w:numPr>
        <w:spacing w:after="222"/>
        <w:jc w:val="both"/>
        <w:rPr>
          <w:bCs/>
        </w:rPr>
      </w:pPr>
      <w:r w:rsidRPr="00425FC6">
        <w:rPr>
          <w:bCs/>
        </w:rPr>
        <w:t>Iterate through the pixels of the image.</w:t>
      </w:r>
    </w:p>
    <w:p w14:paraId="5187BA34" w14:textId="58890DE5" w:rsidR="00425FC6" w:rsidRPr="00425FC6" w:rsidRDefault="00425FC6" w:rsidP="00BF3B61">
      <w:pPr>
        <w:numPr>
          <w:ilvl w:val="0"/>
          <w:numId w:val="26"/>
        </w:numPr>
        <w:spacing w:after="222"/>
        <w:jc w:val="both"/>
        <w:rPr>
          <w:bCs/>
        </w:rPr>
      </w:pPr>
      <w:r w:rsidRPr="00425FC6">
        <w:rPr>
          <w:bCs/>
        </w:rPr>
        <w:t xml:space="preserve">For each pixel, check the corresponding group of 3 bits from the </w:t>
      </w:r>
      <w:r w:rsidR="003473DF" w:rsidRPr="00425FC6">
        <w:rPr>
          <w:bCs/>
        </w:rPr>
        <w:t>binary representation</w:t>
      </w:r>
      <w:r w:rsidRPr="00425FC6">
        <w:rPr>
          <w:bCs/>
        </w:rPr>
        <w:t xml:space="preserve"> of the key.</w:t>
      </w:r>
    </w:p>
    <w:p w14:paraId="77ABD9A2" w14:textId="5746C768" w:rsidR="003473DF" w:rsidRDefault="00425FC6" w:rsidP="00BF3B61">
      <w:pPr>
        <w:numPr>
          <w:ilvl w:val="0"/>
          <w:numId w:val="26"/>
        </w:numPr>
        <w:spacing w:after="222"/>
        <w:jc w:val="both"/>
        <w:rPr>
          <w:bCs/>
        </w:rPr>
      </w:pPr>
      <w:r w:rsidRPr="00425FC6">
        <w:rPr>
          <w:bCs/>
        </w:rPr>
        <w:t>If the group is '000' and the value of the pixel's RGB component is odd,</w:t>
      </w:r>
      <w:r w:rsidR="003473DF">
        <w:rPr>
          <w:bCs/>
        </w:rPr>
        <w:t xml:space="preserve"> </w:t>
      </w:r>
      <w:r w:rsidRPr="00425FC6">
        <w:rPr>
          <w:bCs/>
        </w:rPr>
        <w:t>add one to make it even. Otherwise, leave it unchanged.</w:t>
      </w:r>
    </w:p>
    <w:p w14:paraId="7F735AA5" w14:textId="515CD7B1" w:rsidR="00425FC6" w:rsidRPr="00425FC6" w:rsidRDefault="00425FC6" w:rsidP="00BF3B61">
      <w:pPr>
        <w:numPr>
          <w:ilvl w:val="0"/>
          <w:numId w:val="26"/>
        </w:numPr>
        <w:spacing w:after="222"/>
        <w:jc w:val="both"/>
        <w:rPr>
          <w:bCs/>
        </w:rPr>
      </w:pPr>
      <w:r w:rsidRPr="00425FC6">
        <w:rPr>
          <w:bCs/>
        </w:rPr>
        <w:t>If the group is '001' and the value of the pixel's RGB component is even,</w:t>
      </w:r>
      <w:r w:rsidR="003473DF">
        <w:rPr>
          <w:bCs/>
        </w:rPr>
        <w:t xml:space="preserve"> </w:t>
      </w:r>
      <w:r w:rsidRPr="00425FC6">
        <w:rPr>
          <w:bCs/>
        </w:rPr>
        <w:t>add one to make it odd. Otherwise, leave it unchanged.</w:t>
      </w:r>
    </w:p>
    <w:p w14:paraId="076972F7" w14:textId="0FB7B5A7" w:rsidR="00425FC6" w:rsidRPr="00425FC6" w:rsidRDefault="00425FC6" w:rsidP="00BF3B61">
      <w:pPr>
        <w:numPr>
          <w:ilvl w:val="0"/>
          <w:numId w:val="26"/>
        </w:numPr>
        <w:spacing w:after="222"/>
        <w:jc w:val="both"/>
        <w:rPr>
          <w:bCs/>
        </w:rPr>
      </w:pPr>
      <w:r w:rsidRPr="00425FC6">
        <w:rPr>
          <w:bCs/>
        </w:rPr>
        <w:t xml:space="preserve">Repeat this process for each group of 3 bits and each RGB component </w:t>
      </w:r>
      <w:r w:rsidR="00C167C8" w:rsidRPr="00425FC6">
        <w:rPr>
          <w:bCs/>
        </w:rPr>
        <w:t>of</w:t>
      </w:r>
      <w:r w:rsidR="00C167C8">
        <w:rPr>
          <w:bCs/>
        </w:rPr>
        <w:t xml:space="preserve"> </w:t>
      </w:r>
      <w:r w:rsidR="00C167C8" w:rsidRPr="00425FC6">
        <w:rPr>
          <w:bCs/>
        </w:rPr>
        <w:t>the</w:t>
      </w:r>
      <w:r w:rsidRPr="00425FC6">
        <w:rPr>
          <w:bCs/>
        </w:rPr>
        <w:t xml:space="preserve"> pixel.</w:t>
      </w:r>
    </w:p>
    <w:p w14:paraId="181A2AB8" w14:textId="69F2F106" w:rsidR="00425FC6" w:rsidRPr="00425FC6" w:rsidRDefault="00425FC6" w:rsidP="00BF3B61">
      <w:pPr>
        <w:spacing w:after="222"/>
        <w:jc w:val="both"/>
        <w:rPr>
          <w:bCs/>
        </w:rPr>
      </w:pPr>
      <w:r w:rsidRPr="003473DF">
        <w:rPr>
          <w:rStyle w:val="SubtleEmphasis"/>
        </w:rPr>
        <w:t>Flag Embedding</w:t>
      </w:r>
      <w:r w:rsidRPr="00425FC6">
        <w:rPr>
          <w:b/>
        </w:rPr>
        <w:t>:</w:t>
      </w:r>
      <w:r w:rsidRPr="00425FC6">
        <w:rPr>
          <w:bCs/>
        </w:rPr>
        <w:t xml:space="preserve"> Once all bits of the key have been processed, set the last RGB value of the image to 1 to indicate the end of the data embedding process. This serves as a flag to indicate where the data embedding ends.</w:t>
      </w:r>
    </w:p>
    <w:p w14:paraId="44BD5BE7" w14:textId="77777777" w:rsidR="00BF3B61" w:rsidRDefault="00425FC6" w:rsidP="00BF3B61">
      <w:pPr>
        <w:spacing w:after="222"/>
        <w:jc w:val="both"/>
        <w:rPr>
          <w:bCs/>
        </w:rPr>
      </w:pPr>
      <w:r w:rsidRPr="00BF3B61">
        <w:rPr>
          <w:rStyle w:val="SubtleEmphasis"/>
        </w:rPr>
        <w:t>Output Image:</w:t>
      </w:r>
      <w:r w:rsidRPr="00425FC6">
        <w:rPr>
          <w:bCs/>
        </w:rPr>
        <w:t xml:space="preserve"> The modified image now contains the hidden data encoded within its RGB components, with the last RGB value serving as a flag to denote the end of the embedded data.</w:t>
      </w:r>
    </w:p>
    <w:p w14:paraId="31AE8A44" w14:textId="0B25D086" w:rsidR="00425FC6" w:rsidRPr="00425FC6" w:rsidRDefault="00425FC6" w:rsidP="00BF3B61">
      <w:pPr>
        <w:spacing w:after="222"/>
        <w:jc w:val="both"/>
        <w:rPr>
          <w:bCs/>
        </w:rPr>
      </w:pPr>
      <w:r w:rsidRPr="00425FC6">
        <w:rPr>
          <w:bCs/>
        </w:rPr>
        <w:t>It's important to note that the decoding process will need to reverse this algorithm to retrieve the hidden information from the image. Additionally, thorough testing and validation should be conducted to ensure the effectiveness and robustness of the algorithm in concealing and retrieving data while maintaining image quality.</w:t>
      </w:r>
    </w:p>
    <w:p w14:paraId="08778EC4" w14:textId="77777777" w:rsidR="00BF3B61" w:rsidRDefault="00425FC6" w:rsidP="00BF3B61">
      <w:pPr>
        <w:spacing w:after="222"/>
        <w:jc w:val="both"/>
        <w:rPr>
          <w:bCs/>
        </w:rPr>
      </w:pPr>
      <w:r w:rsidRPr="00425FC6">
        <w:rPr>
          <w:bCs/>
        </w:rPr>
        <w:t xml:space="preserve">The keys will be hidden in such a way that they are undetectable to the human eye and traditional steganalysis methods. </w:t>
      </w:r>
    </w:p>
    <w:p w14:paraId="345554C4" w14:textId="77777777" w:rsidR="00BF3B61" w:rsidRDefault="00425FC6" w:rsidP="00BF3B61">
      <w:pPr>
        <w:pStyle w:val="Heading3"/>
        <w:rPr>
          <w:bCs/>
        </w:rPr>
      </w:pPr>
      <w:r w:rsidRPr="00425FC6">
        <w:t>Key Extraction</w:t>
      </w:r>
      <w:r w:rsidRPr="00425FC6">
        <w:rPr>
          <w:bCs/>
        </w:rPr>
        <w:t>:</w:t>
      </w:r>
    </w:p>
    <w:p w14:paraId="013A08C7" w14:textId="77777777" w:rsidR="00BF3B61" w:rsidRDefault="00425FC6" w:rsidP="00BF3B61">
      <w:pPr>
        <w:spacing w:after="222"/>
        <w:jc w:val="left"/>
        <w:rPr>
          <w:bCs/>
        </w:rPr>
      </w:pPr>
      <w:r w:rsidRPr="00425FC6">
        <w:rPr>
          <w:bCs/>
        </w:rPr>
        <w:t xml:space="preserve">Design a mechanism to extract the embedded keys from the images without causing noticeable alterations. </w:t>
      </w:r>
    </w:p>
    <w:p w14:paraId="0CFBB0F6" w14:textId="77777777" w:rsidR="00BF3B61" w:rsidRDefault="00425FC6" w:rsidP="00BF3B61">
      <w:pPr>
        <w:pStyle w:val="Heading3"/>
        <w:rPr>
          <w:bCs/>
        </w:rPr>
      </w:pPr>
      <w:r w:rsidRPr="00425FC6">
        <w:t>Evaluation:</w:t>
      </w:r>
      <w:r w:rsidRPr="00425FC6">
        <w:rPr>
          <w:bCs/>
        </w:rPr>
        <w:t xml:space="preserve"> </w:t>
      </w:r>
    </w:p>
    <w:p w14:paraId="492A15E9" w14:textId="2EC092B7" w:rsidR="00425FC6" w:rsidRDefault="00425FC6" w:rsidP="00BF3B61">
      <w:pPr>
        <w:spacing w:after="222"/>
        <w:jc w:val="left"/>
        <w:rPr>
          <w:bCs/>
        </w:rPr>
      </w:pPr>
      <w:r w:rsidRPr="00425FC6">
        <w:rPr>
          <w:bCs/>
        </w:rPr>
        <w:t>Assess the performance of the proposed method in terms of imperceptibility, payload capacity, and resistance to attacks.</w:t>
      </w:r>
    </w:p>
    <w:p w14:paraId="12C75190" w14:textId="2CBBC686" w:rsidR="00CE77F2" w:rsidRDefault="00CE77F2" w:rsidP="00CE77F2">
      <w:pPr>
        <w:pStyle w:val="Heading1"/>
        <w:jc w:val="left"/>
      </w:pPr>
      <w:r>
        <w:t>Experimental Setup and Result Analysis</w:t>
      </w:r>
    </w:p>
    <w:p w14:paraId="0D639A24" w14:textId="77777777" w:rsidR="00CE77F2" w:rsidRDefault="00CE77F2" w:rsidP="00CE77F2">
      <w:pPr>
        <w:spacing w:after="222"/>
        <w:jc w:val="both"/>
        <w:rPr>
          <w:rStyle w:val="SubtleEmphasis"/>
        </w:rPr>
      </w:pPr>
      <w:r w:rsidRPr="00CE77F2">
        <w:rPr>
          <w:rStyle w:val="SubtleEmphasis"/>
        </w:rPr>
        <w:t>Experimental Setup:</w:t>
      </w:r>
    </w:p>
    <w:p w14:paraId="45E0EDF6" w14:textId="77777777" w:rsidR="00CE77F2" w:rsidRDefault="00CE77F2" w:rsidP="00CE77F2">
      <w:pPr>
        <w:pStyle w:val="Heading2"/>
      </w:pPr>
      <w:r w:rsidRPr="00CE77F2">
        <w:t xml:space="preserve">Accepting the Image : </w:t>
      </w:r>
    </w:p>
    <w:p w14:paraId="1F578793" w14:textId="49CA5A06" w:rsidR="00CE77F2" w:rsidRPr="00CE77F2" w:rsidRDefault="00CE77F2" w:rsidP="00CE77F2">
      <w:pPr>
        <w:spacing w:after="222"/>
        <w:jc w:val="both"/>
        <w:rPr>
          <w:i/>
          <w:iCs/>
          <w:color w:val="404040" w:themeColor="text1" w:themeTint="BF"/>
        </w:rPr>
      </w:pPr>
      <w:r w:rsidRPr="00CE77F2">
        <w:rPr>
          <w:bCs/>
        </w:rPr>
        <w:t>Ensure the image includes images with different color distributions, complexities, and sizes to evaluate the algorithm's performance across different scenarios.</w:t>
      </w:r>
    </w:p>
    <w:p w14:paraId="413E32FD" w14:textId="77777777" w:rsidR="00CE77F2" w:rsidRDefault="00CE77F2" w:rsidP="00CE77F2">
      <w:pPr>
        <w:pStyle w:val="Heading2"/>
      </w:pPr>
      <w:r w:rsidRPr="00CE77F2">
        <w:t xml:space="preserve">Implementation: </w:t>
      </w:r>
    </w:p>
    <w:p w14:paraId="7BF8C8DF" w14:textId="7DFBD598" w:rsidR="00CE77F2" w:rsidRPr="00CE77F2" w:rsidRDefault="00CE77F2" w:rsidP="00CE77F2">
      <w:pPr>
        <w:spacing w:after="222"/>
        <w:jc w:val="both"/>
        <w:rPr>
          <w:bCs/>
        </w:rPr>
      </w:pPr>
      <w:r w:rsidRPr="00CE77F2">
        <w:rPr>
          <w:bCs/>
        </w:rPr>
        <w:t xml:space="preserve">Develop an implementation of the steganographic algorithm described earlier. Use a programming language like Python and relevant libraries such as </w:t>
      </w:r>
      <w:proofErr w:type="spellStart"/>
      <w:r w:rsidRPr="00CE77F2">
        <w:rPr>
          <w:bCs/>
        </w:rPr>
        <w:t>pycryptodomex</w:t>
      </w:r>
      <w:proofErr w:type="spellEnd"/>
      <w:r w:rsidRPr="00CE77F2">
        <w:rPr>
          <w:bCs/>
        </w:rPr>
        <w:t>.</w:t>
      </w:r>
    </w:p>
    <w:p w14:paraId="643CFB9C" w14:textId="77777777" w:rsidR="00CE77F2" w:rsidRDefault="00CE77F2" w:rsidP="00CE77F2">
      <w:pPr>
        <w:pStyle w:val="Heading2"/>
      </w:pPr>
      <w:r w:rsidRPr="00CE77F2">
        <w:t xml:space="preserve">Test Images and Keys: </w:t>
      </w:r>
    </w:p>
    <w:p w14:paraId="123F153D" w14:textId="14386C81" w:rsidR="00CE77F2" w:rsidRPr="00CE77F2" w:rsidRDefault="00CE77F2" w:rsidP="00CE77F2">
      <w:pPr>
        <w:spacing w:after="222"/>
        <w:jc w:val="both"/>
        <w:rPr>
          <w:bCs/>
        </w:rPr>
      </w:pPr>
      <w:r w:rsidRPr="00CE77F2">
        <w:rPr>
          <w:bCs/>
        </w:rPr>
        <w:t xml:space="preserve">Select the given image and </w:t>
      </w:r>
      <w:r w:rsidR="00C167C8" w:rsidRPr="00CE77F2">
        <w:rPr>
          <w:bCs/>
        </w:rPr>
        <w:t xml:space="preserve">the </w:t>
      </w:r>
      <w:proofErr w:type="spellStart"/>
      <w:r w:rsidR="00C167C8" w:rsidRPr="00CE77F2">
        <w:rPr>
          <w:bCs/>
        </w:rPr>
        <w:t>stegano</w:t>
      </w:r>
      <w:proofErr w:type="spellEnd"/>
      <w:r w:rsidRPr="00CE77F2">
        <w:rPr>
          <w:bCs/>
        </w:rPr>
        <w:t xml:space="preserve"> key to be embedded. Ensure the keys cover a range of complexities and are representative of real-world scenarios.</w:t>
      </w:r>
    </w:p>
    <w:p w14:paraId="76C49A1F" w14:textId="77777777" w:rsidR="00CE77F2" w:rsidRDefault="00CE77F2" w:rsidP="00CE77F2">
      <w:pPr>
        <w:pStyle w:val="Heading2"/>
      </w:pPr>
      <w:r w:rsidRPr="00CE77F2">
        <w:t xml:space="preserve">Embedding Process: </w:t>
      </w:r>
    </w:p>
    <w:p w14:paraId="191E9350" w14:textId="72EC8559" w:rsidR="00CE77F2" w:rsidRPr="00CE77F2" w:rsidRDefault="00CE77F2" w:rsidP="00CE77F2">
      <w:pPr>
        <w:spacing w:after="222"/>
        <w:jc w:val="both"/>
        <w:rPr>
          <w:bCs/>
        </w:rPr>
      </w:pPr>
      <w:r w:rsidRPr="00CE77F2">
        <w:rPr>
          <w:bCs/>
        </w:rPr>
        <w:t>Apply the steganographic algorithm to embed the secret keys into the selected images. Record the time taken for embedding and any errors encountered during the process.</w:t>
      </w:r>
    </w:p>
    <w:p w14:paraId="609402F7" w14:textId="77777777" w:rsidR="00CE77F2" w:rsidRDefault="00CE77F2" w:rsidP="00CE77F2">
      <w:pPr>
        <w:pStyle w:val="Heading2"/>
      </w:pPr>
      <w:r w:rsidRPr="00CE77F2">
        <w:t xml:space="preserve">Evaluation Metrics: </w:t>
      </w:r>
    </w:p>
    <w:p w14:paraId="450628D9" w14:textId="33C325F5" w:rsidR="00CE77F2" w:rsidRPr="00CE77F2" w:rsidRDefault="00CE77F2" w:rsidP="00CE77F2">
      <w:pPr>
        <w:spacing w:after="222"/>
        <w:jc w:val="both"/>
        <w:rPr>
          <w:bCs/>
        </w:rPr>
      </w:pPr>
      <w:r w:rsidRPr="00CE77F2">
        <w:rPr>
          <w:bCs/>
        </w:rPr>
        <w:t>Define evaluation metrics to assess the performance of the algorithm, including:</w:t>
      </w:r>
    </w:p>
    <w:p w14:paraId="1859DCEF" w14:textId="77777777" w:rsidR="00CE77F2" w:rsidRPr="00CE77F2" w:rsidRDefault="00CE77F2" w:rsidP="00CE77F2">
      <w:pPr>
        <w:spacing w:after="222"/>
        <w:jc w:val="both"/>
        <w:rPr>
          <w:bCs/>
        </w:rPr>
      </w:pPr>
      <w:r w:rsidRPr="00CE77F2">
        <w:rPr>
          <w:rStyle w:val="SubtleEmphasis"/>
        </w:rPr>
        <w:t>1.Embedding Capacity</w:t>
      </w:r>
      <w:r w:rsidRPr="00CE77F2">
        <w:rPr>
          <w:bCs/>
        </w:rPr>
        <w:t>: Measure the maximum amount of data that can be embedded in each image without significantly degrading image quality.</w:t>
      </w:r>
    </w:p>
    <w:p w14:paraId="4A7D76F8" w14:textId="77777777" w:rsidR="00CE77F2" w:rsidRDefault="00CE77F2" w:rsidP="00CE77F2">
      <w:pPr>
        <w:spacing w:after="222"/>
        <w:jc w:val="both"/>
        <w:rPr>
          <w:bCs/>
        </w:rPr>
      </w:pPr>
      <w:r w:rsidRPr="00CE77F2">
        <w:rPr>
          <w:rStyle w:val="SubtleEmphasis"/>
        </w:rPr>
        <w:lastRenderedPageBreak/>
        <w:t>2.Robustness:</w:t>
      </w:r>
      <w:r w:rsidRPr="00CE77F2">
        <w:rPr>
          <w:bCs/>
        </w:rPr>
        <w:t xml:space="preserve"> Evaluate the algorithm's resilience against various attacks and image manipulations, such as compression, resizing, and noise addition.</w:t>
      </w:r>
    </w:p>
    <w:p w14:paraId="2CA5A52F" w14:textId="3B307F6F" w:rsidR="00D91913" w:rsidRDefault="00D91913" w:rsidP="00D91913">
      <w:pPr>
        <w:pStyle w:val="Heading1"/>
        <w:jc w:val="left"/>
      </w:pPr>
      <w:r>
        <w:t>Result Analysis</w:t>
      </w:r>
    </w:p>
    <w:p w14:paraId="2F05DD19" w14:textId="00508AE7" w:rsidR="007A5F36" w:rsidRPr="007A5F36" w:rsidRDefault="0031677C" w:rsidP="007A5F36">
      <w:r>
        <w:rPr>
          <w:noProof/>
        </w:rPr>
        <w:drawing>
          <wp:inline distT="0" distB="0" distL="0" distR="0" wp14:anchorId="08A216E3" wp14:editId="260EB1D3">
            <wp:extent cx="3078480" cy="30784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8480" cy="3078480"/>
                    </a:xfrm>
                    <a:prstGeom prst="rect">
                      <a:avLst/>
                    </a:prstGeom>
                    <a:noFill/>
                    <a:ln>
                      <a:noFill/>
                    </a:ln>
                  </pic:spPr>
                </pic:pic>
              </a:graphicData>
            </a:graphic>
          </wp:inline>
        </w:drawing>
      </w:r>
    </w:p>
    <w:p w14:paraId="684C5806" w14:textId="57690E03" w:rsidR="007A5F36" w:rsidRDefault="007A5F36" w:rsidP="007A5F36">
      <w:pPr>
        <w:spacing w:before="80" w:after="200"/>
        <w:jc w:val="both"/>
      </w:pPr>
      <w:r>
        <w:t>Fig.1. Given Image.</w:t>
      </w:r>
    </w:p>
    <w:p w14:paraId="537B42E2" w14:textId="534161B7" w:rsidR="007A5F36" w:rsidRDefault="0031677C" w:rsidP="00D91913">
      <w:pPr>
        <w:jc w:val="both"/>
      </w:pPr>
      <w:r>
        <w:rPr>
          <w:noProof/>
        </w:rPr>
        <w:drawing>
          <wp:inline distT="0" distB="0" distL="0" distR="0" wp14:anchorId="56437294" wp14:editId="06E54EDA">
            <wp:extent cx="3078480" cy="30784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8480" cy="3078480"/>
                    </a:xfrm>
                    <a:prstGeom prst="rect">
                      <a:avLst/>
                    </a:prstGeom>
                    <a:noFill/>
                    <a:ln>
                      <a:noFill/>
                    </a:ln>
                  </pic:spPr>
                </pic:pic>
              </a:graphicData>
            </a:graphic>
          </wp:inline>
        </w:drawing>
      </w:r>
    </w:p>
    <w:p w14:paraId="6E975B71" w14:textId="422F4789" w:rsidR="00425FC6" w:rsidRDefault="007A5F36" w:rsidP="00D61C18">
      <w:pPr>
        <w:spacing w:before="80" w:after="200"/>
        <w:jc w:val="left"/>
      </w:pPr>
      <w:r w:rsidRPr="00D61C18">
        <w:t>Fig.2. Encoded Image</w:t>
      </w:r>
      <w:r w:rsidR="00D61C18">
        <w:t xml:space="preserve">, Key – STEGANO. </w:t>
      </w:r>
    </w:p>
    <w:p w14:paraId="421A4F82" w14:textId="77777777" w:rsidR="00D61C18" w:rsidRDefault="00D61C18" w:rsidP="00D61C18">
      <w:pPr>
        <w:spacing w:before="80" w:after="200"/>
        <w:jc w:val="left"/>
      </w:pPr>
    </w:p>
    <w:p w14:paraId="062528D3" w14:textId="3DC36DE0" w:rsidR="00D61C18" w:rsidRDefault="00D61C18" w:rsidP="00D61C18">
      <w:pPr>
        <w:pStyle w:val="Heading1"/>
        <w:jc w:val="left"/>
      </w:pPr>
      <w:r>
        <w:t>Conclusion And Future Scope</w:t>
      </w:r>
    </w:p>
    <w:p w14:paraId="588F0252" w14:textId="77777777" w:rsidR="00D61C18" w:rsidRPr="00D61C18" w:rsidRDefault="00D61C18" w:rsidP="00D61C18">
      <w:pPr>
        <w:jc w:val="both"/>
        <w:rPr>
          <w:rStyle w:val="SubtleEmphasis"/>
        </w:rPr>
      </w:pPr>
      <w:r w:rsidRPr="00D61C18">
        <w:rPr>
          <w:rStyle w:val="SubtleEmphasis"/>
        </w:rPr>
        <w:t>Conclusion:</w:t>
      </w:r>
    </w:p>
    <w:p w14:paraId="0158DF81" w14:textId="77777777" w:rsidR="00D61C18" w:rsidRPr="00D61C18" w:rsidRDefault="00D61C18" w:rsidP="00D61C18">
      <w:pPr>
        <w:jc w:val="both"/>
        <w:rPr>
          <w:rFonts w:eastAsia="Times New Roman"/>
          <w:bCs/>
        </w:rPr>
      </w:pPr>
      <w:r w:rsidRPr="00D61C18">
        <w:rPr>
          <w:rFonts w:eastAsia="Times New Roman"/>
          <w:bCs/>
        </w:rPr>
        <w:t xml:space="preserve">In conclusion, the culmination of this project yields a robust steganographic method tailored to securely embed keys within AI-generated images. This achievement holds profound implications for the landscape of secure digital </w:t>
      </w:r>
      <w:r w:rsidRPr="00D61C18">
        <w:rPr>
          <w:rFonts w:eastAsia="Times New Roman"/>
          <w:bCs/>
        </w:rPr>
        <w:t>communication, extending its reach into critical domains such as cybersecurity, digital rights management, and secure social networking.</w:t>
      </w:r>
    </w:p>
    <w:p w14:paraId="498317ED" w14:textId="77777777" w:rsidR="00D61C18" w:rsidRPr="00D61C18" w:rsidRDefault="00D61C18" w:rsidP="00D61C18">
      <w:pPr>
        <w:jc w:val="both"/>
        <w:rPr>
          <w:rFonts w:eastAsia="Times New Roman"/>
          <w:bCs/>
        </w:rPr>
      </w:pPr>
      <w:r w:rsidRPr="00D61C18">
        <w:rPr>
          <w:rFonts w:eastAsia="Times New Roman"/>
          <w:bCs/>
        </w:rPr>
        <w:t>The development of this steganographic method represents a significant stride forward in the realm of information security, offering a potent tool to safeguard sensitive data in the face of escalating cyber threats. By seamlessly integrating cryptographic keys into visually complex AI-generated content, our method ensures covert communication channels that are resilient against detection and interception.</w:t>
      </w:r>
    </w:p>
    <w:p w14:paraId="4539C48D" w14:textId="77777777" w:rsidR="00D61C18" w:rsidRPr="00D61C18" w:rsidRDefault="00D61C18" w:rsidP="00D61C18">
      <w:pPr>
        <w:jc w:val="both"/>
        <w:rPr>
          <w:rFonts w:eastAsia="Times New Roman"/>
          <w:bCs/>
        </w:rPr>
      </w:pPr>
      <w:r w:rsidRPr="00D61C18">
        <w:rPr>
          <w:rFonts w:eastAsia="Times New Roman"/>
          <w:bCs/>
        </w:rPr>
        <w:t>Furthermore, the versatility of our approach opens avenues for its application across diverse domains, from ensuring the integrity of digital assets in content distribution networks to fortifying the privacy of communication in social media platforms. As we navigate the increasingly complex digital landscape, the adoption of our steganographic method promises to bolster the foundations of secure communication, empowering individuals and organizations to safeguard their digital assets and uphold their privacy rights.</w:t>
      </w:r>
    </w:p>
    <w:p w14:paraId="54363847" w14:textId="77777777" w:rsidR="00D61C18" w:rsidRPr="00D61C18" w:rsidRDefault="00D61C18" w:rsidP="00D61C18">
      <w:pPr>
        <w:jc w:val="both"/>
        <w:rPr>
          <w:rFonts w:eastAsia="Times New Roman"/>
          <w:bCs/>
        </w:rPr>
      </w:pPr>
      <w:r w:rsidRPr="00D61C18">
        <w:rPr>
          <w:rFonts w:eastAsia="Times New Roman"/>
          <w:bCs/>
        </w:rPr>
        <w:t>In essence, the successful completion of this project marks a pivotal milestone in advancing the frontiers of steganography and its transformative potential in shaping the future of secure digital communication. As we continue to refine and extend our method, we remain committed to fostering a safer and more resilient digital ecosystem for generations to come.</w:t>
      </w:r>
    </w:p>
    <w:p w14:paraId="3F19DA94" w14:textId="77777777" w:rsidR="00D61C18" w:rsidRPr="00D61C18" w:rsidRDefault="00D61C18" w:rsidP="00D61C18">
      <w:pPr>
        <w:jc w:val="both"/>
        <w:rPr>
          <w:bCs/>
        </w:rPr>
      </w:pPr>
    </w:p>
    <w:p w14:paraId="5DE330FD" w14:textId="77777777" w:rsidR="00D61C18" w:rsidRPr="00D61C18" w:rsidRDefault="00D61C18" w:rsidP="00D61C18">
      <w:pPr>
        <w:jc w:val="both"/>
        <w:rPr>
          <w:rStyle w:val="SubtleEmphasis"/>
        </w:rPr>
      </w:pPr>
      <w:r w:rsidRPr="00D61C18">
        <w:rPr>
          <w:rStyle w:val="SubtleEmphasis"/>
        </w:rPr>
        <w:t>Future Scope:</w:t>
      </w:r>
    </w:p>
    <w:p w14:paraId="6FDB2FDA" w14:textId="0469E3EB" w:rsidR="00D61C18" w:rsidRPr="00D61C18" w:rsidRDefault="00D61C18" w:rsidP="00D61C18">
      <w:pPr>
        <w:numPr>
          <w:ilvl w:val="0"/>
          <w:numId w:val="27"/>
        </w:numPr>
        <w:jc w:val="both"/>
        <w:rPr>
          <w:bCs/>
        </w:rPr>
      </w:pPr>
      <w:r w:rsidRPr="00D61C18">
        <w:rPr>
          <w:bCs/>
        </w:rPr>
        <w:t>Cross-Domain Applications: Explore the applicability of the proposed steganographic method in diverse domains beyond traditional digital communication, such as healthcare, finance, and Internet of Things (IoT). Investigate how the method can be adapted to securely conceal sensitive information in various contexts, addressing domain-specific challenges and requirements.</w:t>
      </w:r>
    </w:p>
    <w:p w14:paraId="46C7A526" w14:textId="0A0FAFCB" w:rsidR="00D61C18" w:rsidRPr="00D61C18" w:rsidRDefault="00D61C18" w:rsidP="00D61C18">
      <w:pPr>
        <w:numPr>
          <w:ilvl w:val="0"/>
          <w:numId w:val="27"/>
        </w:numPr>
        <w:jc w:val="both"/>
        <w:rPr>
          <w:bCs/>
        </w:rPr>
      </w:pPr>
      <w:r w:rsidRPr="00D61C18">
        <w:rPr>
          <w:bCs/>
        </w:rPr>
        <w:t>Integration with Security Technologies: Investigate the integration of the proposed steganographic method with other security technologies to create comprehensive and layered defense mechanisms. Explore synergies with encryption algorithms, digital watermarking techniques, and authentication protocols to enhance data security and integrity in digital ecosystems.</w:t>
      </w:r>
    </w:p>
    <w:p w14:paraId="74176C75" w14:textId="16D7C2B5" w:rsidR="00D61C18" w:rsidRPr="00D61C18" w:rsidRDefault="00D61C18" w:rsidP="00D61C18">
      <w:pPr>
        <w:numPr>
          <w:ilvl w:val="0"/>
          <w:numId w:val="27"/>
        </w:numPr>
        <w:jc w:val="both"/>
        <w:rPr>
          <w:bCs/>
        </w:rPr>
      </w:pPr>
      <w:r w:rsidRPr="00D61C18">
        <w:rPr>
          <w:bCs/>
        </w:rPr>
        <w:t>Robustness Against Advanced Attacks: Conduct further research to assess the method's resilience against more sophisticated attacks and steganalysis techniques. Explore adversarial training approaches, anomaly detection methods, and machine learning-based defenses to strengthen the algorithm's robustness and resilience in the face of evolving threats.</w:t>
      </w:r>
    </w:p>
    <w:p w14:paraId="7FFCE330" w14:textId="5DCD9092" w:rsidR="00D61C18" w:rsidRPr="00D61C18" w:rsidRDefault="00D61C18" w:rsidP="00D61C18">
      <w:pPr>
        <w:numPr>
          <w:ilvl w:val="0"/>
          <w:numId w:val="27"/>
        </w:numPr>
        <w:jc w:val="both"/>
        <w:rPr>
          <w:bCs/>
        </w:rPr>
      </w:pPr>
      <w:r w:rsidRPr="00D61C18">
        <w:rPr>
          <w:bCs/>
        </w:rPr>
        <w:t>User-Centric Design and Usability: Consider the usability and user experience aspects of deploying the steganographic method in practical settings. Conduct user studies and usability evaluations to understand user preferences, requirements, and challenges. Design intuitive interfaces and tools that facilitate seamless integration and adoption of the method in everyday communication workflows.</w:t>
      </w:r>
    </w:p>
    <w:p w14:paraId="23A4A6C5" w14:textId="32302B66" w:rsidR="00D61C18" w:rsidRPr="00D61C18" w:rsidRDefault="00D61C18" w:rsidP="00D61C18">
      <w:pPr>
        <w:numPr>
          <w:ilvl w:val="0"/>
          <w:numId w:val="27"/>
        </w:numPr>
        <w:jc w:val="both"/>
        <w:rPr>
          <w:bCs/>
        </w:rPr>
      </w:pPr>
      <w:r w:rsidRPr="00D61C18">
        <w:rPr>
          <w:bCs/>
        </w:rPr>
        <w:t xml:space="preserve">Standardization and Interoperability: Work towards standardization and interoperability of </w:t>
      </w:r>
      <w:r w:rsidRPr="00D61C18">
        <w:rPr>
          <w:bCs/>
        </w:rPr>
        <w:lastRenderedPageBreak/>
        <w:t>steganographic methods to promote adoption and compatibility across different platforms and systems. Collaborate with standardization bodies and industry stakeholders to establish guidelines, protocols, and best practices for secure data hiding and communication.</w:t>
      </w:r>
    </w:p>
    <w:p w14:paraId="7E9E90A1" w14:textId="77777777" w:rsidR="00D61C18" w:rsidRPr="00D61C18" w:rsidRDefault="00D61C18" w:rsidP="00D61C18">
      <w:pPr>
        <w:numPr>
          <w:ilvl w:val="0"/>
          <w:numId w:val="27"/>
        </w:numPr>
        <w:jc w:val="both"/>
        <w:rPr>
          <w:bCs/>
        </w:rPr>
      </w:pPr>
      <w:r w:rsidRPr="00D61C18">
        <w:rPr>
          <w:bCs/>
        </w:rPr>
        <w:t>By pursuing these avenues of future research and development, we can further advance the capabilities, applicability, and resilience of the proposed steganographic method, paving the way for enhanced security and privacy in digital communication and beyond.</w:t>
      </w:r>
    </w:p>
    <w:p w14:paraId="43865629" w14:textId="11B05647" w:rsidR="00D61C18" w:rsidRPr="00D61C18" w:rsidRDefault="00D61C18" w:rsidP="00D61C18">
      <w:pPr>
        <w:jc w:val="both"/>
      </w:pPr>
    </w:p>
    <w:p w14:paraId="31044C35" w14:textId="2764AB4E" w:rsidR="0080791D" w:rsidRDefault="0080791D" w:rsidP="00DE3863">
      <w:pPr>
        <w:pStyle w:val="Heading1"/>
        <w:jc w:val="left"/>
      </w:pPr>
      <w:r w:rsidRPr="005B520E">
        <w:t>Acknowledgment</w:t>
      </w:r>
      <w:r>
        <w:t xml:space="preserve"> </w:t>
      </w:r>
    </w:p>
    <w:p w14:paraId="753F03BC" w14:textId="668DB6C2" w:rsidR="00F73C0E" w:rsidRDefault="00F73C0E" w:rsidP="00F73C0E">
      <w:pPr>
        <w:pStyle w:val="Heading5"/>
        <w:jc w:val="left"/>
        <w:rPr>
          <w:smallCaps w:val="0"/>
          <w:noProof w:val="0"/>
          <w:spacing w:val="-1"/>
          <w:lang w:eastAsia="x-none"/>
        </w:rPr>
      </w:pPr>
      <w:r w:rsidRPr="00F73C0E">
        <w:rPr>
          <w:smallCaps w:val="0"/>
          <w:noProof w:val="0"/>
          <w:spacing w:val="-1"/>
          <w:lang w:eastAsia="x-none"/>
        </w:rPr>
        <w:t>We are immensely grateful to our esteemed teacher and guide, Dr. Aniruddha Das, whose invaluable mentorship and unwavering support were instrumental in the successful completion of this independent research endeavor. His profound insights, constructive feedback, and steadfast encouragement played a pivotal role in shaping the direction and quality of our work.</w:t>
      </w:r>
    </w:p>
    <w:p w14:paraId="6316A294" w14:textId="355411E3" w:rsidR="009303D9" w:rsidRDefault="009303D9" w:rsidP="00A059B3">
      <w:pPr>
        <w:pStyle w:val="Heading5"/>
      </w:pPr>
      <w:r w:rsidRPr="005B520E">
        <w:t>References</w:t>
      </w:r>
    </w:p>
    <w:p w14:paraId="046CDD9F" w14:textId="77777777" w:rsidR="009303D9" w:rsidRPr="005B520E" w:rsidRDefault="009303D9"/>
    <w:p w14:paraId="1A8DF028" w14:textId="73978954" w:rsidR="00C167C8" w:rsidRPr="00C167C8" w:rsidRDefault="00C167C8" w:rsidP="00C167C8">
      <w:pPr>
        <w:pStyle w:val="references"/>
        <w:ind w:left="354" w:hanging="354"/>
        <w:rPr>
          <w:lang w:val="en-IN"/>
        </w:rPr>
      </w:pPr>
      <w:r w:rsidRPr="00C167C8">
        <w:rPr>
          <w:lang w:val="en-IN"/>
        </w:rPr>
        <w:t xml:space="preserve">Guofang Kessler, "An Overview of Steganography for the Computer Forensics Examiner," Garykessler.net, 2021. [Online]. Available: </w:t>
      </w:r>
      <w:hyperlink r:id="rId11" w:history="1">
        <w:r w:rsidRPr="00C167C8">
          <w:rPr>
            <w:rStyle w:val="Hyperlink"/>
            <w:lang w:val="en-IN"/>
          </w:rPr>
          <w:t>https://www.garykessler.net/library/steganography.html</w:t>
        </w:r>
      </w:hyperlink>
      <w:r w:rsidRPr="00C167C8">
        <w:rPr>
          <w:lang w:val="en-IN"/>
        </w:rPr>
        <w:t>.</w:t>
      </w:r>
    </w:p>
    <w:p w14:paraId="5242E767" w14:textId="54B056E0" w:rsidR="00C167C8" w:rsidRPr="00C167C8" w:rsidRDefault="00C167C8" w:rsidP="00C167C8">
      <w:pPr>
        <w:pStyle w:val="references"/>
        <w:ind w:left="354" w:hanging="354"/>
        <w:rPr>
          <w:lang w:val="en-IN"/>
        </w:rPr>
      </w:pPr>
      <w:r w:rsidRPr="00C167C8">
        <w:rPr>
          <w:lang w:val="en-IN"/>
        </w:rPr>
        <w:t xml:space="preserve">Abhishek Raut and R. Babu, "An Approach to Watermarking Using Polymorphic Algorithms For Increased Data Security," Research Gate, Apr. 2022. [Online]. Available: </w:t>
      </w:r>
      <w:hyperlink r:id="rId12" w:history="1">
        <w:r w:rsidRPr="00C167C8">
          <w:rPr>
            <w:rStyle w:val="Hyperlink"/>
            <w:lang w:val="en-IN"/>
          </w:rPr>
          <w:t>https://www.researchgate.net/publication/380891108_An_Approach_to_Watermarking_Using_Polymorphic_Algorithms_For_Increased_Data_Security</w:t>
        </w:r>
      </w:hyperlink>
      <w:r w:rsidRPr="00C167C8">
        <w:rPr>
          <w:lang w:val="en-IN"/>
        </w:rPr>
        <w:t>.</w:t>
      </w:r>
    </w:p>
    <w:p w14:paraId="6BB42F16" w14:textId="690B5276" w:rsidR="00C167C8" w:rsidRPr="00C167C8" w:rsidRDefault="00C167C8" w:rsidP="00C167C8">
      <w:pPr>
        <w:pStyle w:val="references"/>
        <w:ind w:left="354" w:hanging="354"/>
        <w:rPr>
          <w:lang w:val="en-IN"/>
        </w:rPr>
      </w:pPr>
      <w:r w:rsidRPr="00C167C8">
        <w:rPr>
          <w:lang w:val="en-IN"/>
        </w:rPr>
        <w:t xml:space="preserve">"OpenStego - Open Source Steganography Solution," Openstego.com, 2023. [Online]. Available: </w:t>
      </w:r>
      <w:hyperlink r:id="rId13" w:history="1">
        <w:r w:rsidRPr="00C167C8">
          <w:rPr>
            <w:rStyle w:val="Hyperlink"/>
            <w:lang w:val="en-IN"/>
          </w:rPr>
          <w:t>https://www.openstego.com/</w:t>
        </w:r>
      </w:hyperlink>
      <w:r w:rsidRPr="00C167C8">
        <w:rPr>
          <w:lang w:val="en-IN"/>
        </w:rPr>
        <w:t>.</w:t>
      </w:r>
    </w:p>
    <w:p w14:paraId="7A7F4292" w14:textId="3A004496" w:rsidR="00C167C8" w:rsidRPr="00C167C8" w:rsidRDefault="00C167C8" w:rsidP="00C167C8">
      <w:pPr>
        <w:pStyle w:val="references"/>
        <w:ind w:left="354" w:hanging="354"/>
        <w:rPr>
          <w:lang w:val="en-IN"/>
        </w:rPr>
      </w:pPr>
      <w:r w:rsidRPr="00C167C8">
        <w:rPr>
          <w:lang w:val="en-IN"/>
        </w:rPr>
        <w:t xml:space="preserve">Richard E. Ziemer and William H. Tranter, "Digital Communication Techniques: Signal Design and Detection," Dspguide.com, 1976. [Online]. Available: </w:t>
      </w:r>
      <w:hyperlink r:id="rId14" w:history="1">
        <w:r w:rsidRPr="00C167C8">
          <w:rPr>
            <w:rStyle w:val="Hyperlink"/>
            <w:lang w:val="en-IN"/>
          </w:rPr>
          <w:t>https://www.dspguide.com/ch27/2.htm</w:t>
        </w:r>
      </w:hyperlink>
      <w:r w:rsidRPr="00C167C8">
        <w:rPr>
          <w:lang w:val="en-IN"/>
        </w:rPr>
        <w:t>.</w:t>
      </w:r>
    </w:p>
    <w:p w14:paraId="7F29C44F" w14:textId="17C499D0" w:rsidR="00C167C8" w:rsidRPr="00C167C8" w:rsidRDefault="00C167C8" w:rsidP="00C167C8">
      <w:pPr>
        <w:pStyle w:val="references"/>
        <w:ind w:left="354" w:hanging="354"/>
        <w:rPr>
          <w:lang w:val="en-IN"/>
        </w:rPr>
      </w:pPr>
      <w:r w:rsidRPr="00C167C8">
        <w:rPr>
          <w:lang w:val="en-IN"/>
        </w:rPr>
        <w:t xml:space="preserve">William Barker and W. Timothy Polk, "Recommendation for Key Management – Part 3: Application-Specific Key Management Guidance," NIST Special Publication 800-86, Dec. 2005. [Online]. Available: </w:t>
      </w:r>
      <w:hyperlink r:id="rId15" w:history="1">
        <w:r w:rsidRPr="00C167C8">
          <w:rPr>
            <w:rStyle w:val="Hyperlink"/>
            <w:lang w:val="en-IN"/>
          </w:rPr>
          <w:t>https://nvlpubs.nist.gov/nistpubs/Legacy/SP/nistspecialpublication800-86.pdf</w:t>
        </w:r>
      </w:hyperlink>
      <w:r w:rsidRPr="00C167C8">
        <w:rPr>
          <w:lang w:val="en-IN"/>
        </w:rPr>
        <w:t>.</w:t>
      </w:r>
    </w:p>
    <w:p w14:paraId="005D12D9" w14:textId="77777777" w:rsidR="00C167C8" w:rsidRPr="00C167C8" w:rsidRDefault="00C167C8" w:rsidP="00C167C8">
      <w:pPr>
        <w:pStyle w:val="references"/>
        <w:ind w:left="354" w:hanging="354"/>
        <w:rPr>
          <w:lang w:val="en-IN"/>
        </w:rPr>
      </w:pPr>
      <w:r w:rsidRPr="00C167C8">
        <w:rPr>
          <w:lang w:val="en-IN"/>
        </w:rPr>
        <w:t>Shujun Li, Chunhua Chen and Yun-Qing Lo, "Steganography for Multimedia Data Based on High Efficiency Video Coding (HEVC)," in IEEE Access, vol. 7, pp. 179087-179095, 2019.</w:t>
      </w:r>
    </w:p>
    <w:p w14:paraId="0DA8C3F6" w14:textId="77777777" w:rsidR="00C167C8" w:rsidRPr="00C167C8" w:rsidRDefault="00C167C8" w:rsidP="00C167C8">
      <w:pPr>
        <w:pStyle w:val="references"/>
        <w:ind w:left="354" w:hanging="354"/>
        <w:rPr>
          <w:lang w:val="en-IN"/>
        </w:rPr>
      </w:pPr>
      <w:r w:rsidRPr="00C167C8">
        <w:rPr>
          <w:lang w:val="en-IN"/>
        </w:rPr>
        <w:t>Sabyasachi Changder, Debasish Ghosh and Nirmal Chandra Debnath, "Wavelet-based blind signal processing technique for image steganography," Multimedia Tools and Applications, vol. 76, no. 15, pp. 16723–16745, Aug. 2017.</w:t>
      </w:r>
    </w:p>
    <w:p w14:paraId="1E725F88" w14:textId="77777777" w:rsidR="00C167C8" w:rsidRPr="00C167C8" w:rsidRDefault="00C167C8" w:rsidP="00C167C8">
      <w:pPr>
        <w:pStyle w:val="references"/>
        <w:ind w:left="354" w:hanging="354"/>
        <w:rPr>
          <w:lang w:val="en-IN"/>
        </w:rPr>
      </w:pPr>
      <w:r w:rsidRPr="00C167C8">
        <w:rPr>
          <w:lang w:val="en-IN"/>
        </w:rPr>
        <w:t>Zonghua Cao, Lihua Chen and Xiaoping Yang, "Hash against Packet Augmented for Improving Receiver-End Multimedia Data Security," Computers, Materials &amp; Continua, vol. 55, no. 3, pp. 440-454, 2018.</w:t>
      </w:r>
    </w:p>
    <w:p w14:paraId="24C797DE" w14:textId="77777777" w:rsidR="00C167C8" w:rsidRPr="00C167C8" w:rsidRDefault="00C167C8" w:rsidP="00C167C8">
      <w:pPr>
        <w:pStyle w:val="references"/>
        <w:ind w:left="354" w:hanging="354"/>
        <w:rPr>
          <w:lang w:val="en-IN"/>
        </w:rPr>
      </w:pPr>
      <w:r w:rsidRPr="00C167C8">
        <w:rPr>
          <w:lang w:val="en-IN"/>
        </w:rPr>
        <w:t>Yucui Wang, Hao Zhang, Dexing Wu, Xueye Yang, and Shu-Ming Kwok, "A Steganographic Method for Digital Images with Four-Pixel Differencing and LSMR Technique," Multimedia Tools and Applications, vol. 80, no. 16, pp. 24489–24519, Nov. 2021.</w:t>
      </w:r>
    </w:p>
    <w:p w14:paraId="1819D2D4" w14:textId="4E54AE65" w:rsidR="00C167C8" w:rsidRPr="00C167C8" w:rsidRDefault="00C167C8" w:rsidP="00C167C8">
      <w:pPr>
        <w:pStyle w:val="references"/>
        <w:ind w:left="354" w:hanging="354"/>
        <w:rPr>
          <w:lang w:val="en-IN"/>
        </w:rPr>
      </w:pPr>
      <w:r w:rsidRPr="00C167C8">
        <w:rPr>
          <w:lang w:val="en-IN"/>
        </w:rPr>
        <w:t xml:space="preserve">Youssoufa Mohamadou, Sylvain Loua Batog and Malam Halidou, "Robust Steganography based on Matching Pixel Locations," Research Gate, Nov. 2016. [Online]. Available: </w:t>
      </w:r>
      <w:hyperlink r:id="rId16" w:history="1">
        <w:r w:rsidRPr="00C167C8">
          <w:rPr>
            <w:rStyle w:val="Hyperlink"/>
            <w:lang w:val="en-IN"/>
          </w:rPr>
          <w:t>https://www.researchgate.net/publication/317609880_Robust_Steganography_based_on_Matching_Pixel_Locations</w:t>
        </w:r>
      </w:hyperlink>
      <w:r w:rsidRPr="00C167C8">
        <w:rPr>
          <w:lang w:val="en-IN"/>
        </w:rPr>
        <w:t>.</w:t>
      </w:r>
    </w:p>
    <w:p w14:paraId="31B9C4D1" w14:textId="72DA2F0B" w:rsidR="00C167C8" w:rsidRPr="00C167C8" w:rsidRDefault="00C167C8" w:rsidP="00C167C8">
      <w:pPr>
        <w:pStyle w:val="references"/>
        <w:ind w:left="354" w:hanging="354"/>
        <w:rPr>
          <w:lang w:val="en-IN"/>
        </w:rPr>
      </w:pPr>
      <w:r w:rsidRPr="00C167C8">
        <w:rPr>
          <w:lang w:val="en-IN"/>
        </w:rPr>
        <w:t xml:space="preserve">Nas I. Haidar and Anas Dabbagh, "New Image Steganography Method by Matching Pixels and Rows," unpublished. [Online]. Available: </w:t>
      </w:r>
      <w:hyperlink r:id="rId17" w:history="1">
        <w:r w:rsidRPr="00C167C8">
          <w:rPr>
            <w:rStyle w:val="Hyperlink"/>
            <w:lang w:val="en-IN"/>
          </w:rPr>
          <w:t>https://d1wqtxts1xzle7.cloudfront.net/31134027/1.New_image.full-libre.pdf</w:t>
        </w:r>
      </w:hyperlink>
      <w:r w:rsidRPr="00C167C8">
        <w:rPr>
          <w:lang w:val="en-IN"/>
        </w:rPr>
        <w:t>.</w:t>
      </w:r>
    </w:p>
    <w:p w14:paraId="3EC04970" w14:textId="56CF2074" w:rsidR="00C167C8" w:rsidRPr="00C167C8" w:rsidRDefault="00C167C8" w:rsidP="00C167C8">
      <w:pPr>
        <w:pStyle w:val="references"/>
        <w:ind w:left="354" w:hanging="354"/>
        <w:rPr>
          <w:lang w:val="en-IN"/>
        </w:rPr>
      </w:pPr>
      <w:r w:rsidRPr="00C167C8">
        <w:rPr>
          <w:lang w:val="en-IN"/>
        </w:rPr>
        <w:t xml:space="preserve">Pabak Indu and B. Sathish Babu, "Hiding Data in Text using ASCII Mapping Technology (AMT)," Research Gate, Sep. 2013. [Online]. Available: </w:t>
      </w:r>
      <w:hyperlink r:id="rId18" w:history="1">
        <w:r w:rsidRPr="00C167C8">
          <w:rPr>
            <w:rStyle w:val="Hyperlink"/>
            <w:lang w:val="en-IN"/>
          </w:rPr>
          <w:t>https://www.researchgate.net/publication/258815654_Hiding_Data_in_Text_using_ASCII_Mapping_Technology_AMT</w:t>
        </w:r>
      </w:hyperlink>
      <w:r w:rsidRPr="00C167C8">
        <w:rPr>
          <w:lang w:val="en-IN"/>
        </w:rPr>
        <w:t>.</w:t>
      </w:r>
    </w:p>
    <w:p w14:paraId="71CE1A69" w14:textId="77777777" w:rsidR="00C167C8" w:rsidRPr="00C167C8" w:rsidRDefault="00C167C8" w:rsidP="00C167C8">
      <w:pPr>
        <w:pStyle w:val="references"/>
        <w:ind w:left="354" w:hanging="354"/>
        <w:rPr>
          <w:lang w:val="en-IN"/>
        </w:rPr>
      </w:pPr>
      <w:r w:rsidRPr="00C167C8">
        <w:rPr>
          <w:lang w:val="en-IN"/>
        </w:rPr>
        <w:t>Haibo Zhang and Huating Yu, "A Content-Adaptive Multi-Embedding Scheme for Enhancing Payload of Video Steganography," Signal Processing, vol. 147, pp. 77-85, 2018.</w:t>
      </w:r>
    </w:p>
    <w:p w14:paraId="0AD82E5A" w14:textId="77777777" w:rsidR="00C167C8" w:rsidRPr="00C167C8" w:rsidRDefault="00C167C8" w:rsidP="00C167C8">
      <w:pPr>
        <w:pStyle w:val="references"/>
        <w:ind w:left="354" w:hanging="354"/>
        <w:rPr>
          <w:lang w:val="en-IN"/>
        </w:rPr>
      </w:pPr>
      <w:r w:rsidRPr="00C167C8">
        <w:rPr>
          <w:lang w:val="en-IN"/>
        </w:rPr>
        <w:t>M. T. Pilihal and V. Ananda Mohan, "A Novel Approach for Video Steganography," in IEEE International Conference on Signal Processing, Communications and Networking, 2007, pp. 286-289.</w:t>
      </w:r>
    </w:p>
    <w:p w14:paraId="2276DE15" w14:textId="77777777" w:rsidR="00C167C8" w:rsidRPr="00C167C8" w:rsidRDefault="00C167C8" w:rsidP="00C167C8">
      <w:pPr>
        <w:pStyle w:val="references"/>
        <w:ind w:left="354" w:hanging="354"/>
        <w:rPr>
          <w:lang w:val="en-IN"/>
        </w:rPr>
      </w:pPr>
      <w:r w:rsidRPr="00C167C8">
        <w:rPr>
          <w:lang w:val="en-IN"/>
        </w:rPr>
        <w:t>Ravi Chandramouli and Nasir Memon, "On Steganalytic Attacks for Spatial Domain Image Steganography," in Digital Forensic Research Workshop, 2001.</w:t>
      </w:r>
    </w:p>
    <w:p w14:paraId="453285A0" w14:textId="77777777" w:rsidR="00C167C8" w:rsidRPr="00C167C8" w:rsidRDefault="00C167C8" w:rsidP="00C167C8">
      <w:pPr>
        <w:pStyle w:val="references"/>
        <w:ind w:left="354" w:hanging="354"/>
        <w:rPr>
          <w:lang w:val="en-IN"/>
        </w:rPr>
      </w:pPr>
      <w:r w:rsidRPr="00C167C8">
        <w:rPr>
          <w:lang w:val="en-IN"/>
        </w:rPr>
        <w:t>Akhil Kumar and V. Priyadarshini, "Image Steganography Based on Chaos, DCT and LSB Technique," Journal of Theoretical and Applied Information Technology, vol. 95, no. 5, 2017.</w:t>
      </w:r>
    </w:p>
    <w:p w14:paraId="3E3D153B" w14:textId="77777777" w:rsidR="00C167C8" w:rsidRPr="00C167C8" w:rsidRDefault="00C167C8" w:rsidP="00C167C8">
      <w:pPr>
        <w:pStyle w:val="references"/>
        <w:ind w:left="354" w:hanging="354"/>
        <w:rPr>
          <w:lang w:val="en-IN"/>
        </w:rPr>
      </w:pPr>
      <w:r w:rsidRPr="00C167C8">
        <w:rPr>
          <w:lang w:val="en-IN"/>
        </w:rPr>
        <w:t>Mitrakshara Ray et al., "Data Hiding Technique for Image using Compression and Encrypted LSB Data," in International Conference on Cyber Security and Computer Science, pp. 85-100, 2018.</w:t>
      </w:r>
    </w:p>
    <w:p w14:paraId="48644490" w14:textId="3EA65EB6" w:rsidR="00C167C8" w:rsidRPr="00C167C8" w:rsidRDefault="00C167C8" w:rsidP="00C167C8">
      <w:pPr>
        <w:pStyle w:val="references"/>
        <w:ind w:left="354" w:hanging="354"/>
        <w:rPr>
          <w:lang w:val="en-IN"/>
        </w:rPr>
      </w:pPr>
      <w:r w:rsidRPr="00C167C8">
        <w:rPr>
          <w:lang w:val="en-IN"/>
        </w:rPr>
        <w:t xml:space="preserve">A.M. Rafi, R. Alesii, G.N. Ali and Y.V. Cheplygina, "A Survey on Digital Image Steganography and Steganalysis," OpenBook, Feb. 2007. [Online]. Available: </w:t>
      </w:r>
      <w:hyperlink r:id="rId19" w:history="1">
        <w:r w:rsidRPr="00C167C8">
          <w:rPr>
            <w:rStyle w:val="Hyperlink"/>
            <w:lang w:val="en-IN"/>
          </w:rPr>
          <w:t>https://books.google.co.in/books?id=wcAZ-QEthqkC</w:t>
        </w:r>
      </w:hyperlink>
      <w:r w:rsidRPr="00C167C8">
        <w:rPr>
          <w:lang w:val="en-IN"/>
        </w:rPr>
        <w:t>.</w:t>
      </w:r>
    </w:p>
    <w:p w14:paraId="49A710C5" w14:textId="77777777" w:rsidR="00C167C8" w:rsidRPr="00C167C8" w:rsidRDefault="00C167C8" w:rsidP="00C167C8">
      <w:pPr>
        <w:pStyle w:val="references"/>
        <w:ind w:left="354" w:hanging="354"/>
        <w:rPr>
          <w:lang w:val="en-IN"/>
        </w:rPr>
      </w:pPr>
      <w:r w:rsidRPr="00C167C8">
        <w:rPr>
          <w:lang w:val="en-IN"/>
        </w:rPr>
        <w:t>Gopikrishna Unnikrishnan and Kavita Singh, "Double Random Fractional Fourier Domain for Spread Spectrum Image Watermarking," in IET Image Processing, vol. 3, no. 1, pp. 19-35, Feb. 2009.</w:t>
      </w:r>
    </w:p>
    <w:p w14:paraId="293B21D8" w14:textId="77777777" w:rsidR="00C167C8" w:rsidRPr="00C167C8" w:rsidRDefault="00C167C8" w:rsidP="00C167C8">
      <w:pPr>
        <w:pStyle w:val="references"/>
        <w:ind w:left="354" w:hanging="354"/>
        <w:rPr>
          <w:lang w:val="en-IN"/>
        </w:rPr>
      </w:pPr>
      <w:r w:rsidRPr="00C167C8">
        <w:rPr>
          <w:lang w:val="en-IN"/>
        </w:rPr>
        <w:t>Balvinder Singh, Meenakshi Singh and Akshay Agarwal, "A Secure Image Steganography Model Using Image Shaping and XOR Encoding," in Procedia Computer Science, vol. 84, pp. 143-149, 2016.</w:t>
      </w:r>
    </w:p>
    <w:p w14:paraId="5C8E31DC" w14:textId="77777777" w:rsidR="00C167C8" w:rsidRPr="00C167C8" w:rsidRDefault="00C167C8" w:rsidP="00C167C8">
      <w:pPr>
        <w:pStyle w:val="references"/>
        <w:ind w:left="354" w:hanging="354"/>
        <w:rPr>
          <w:lang w:val="en-IN"/>
        </w:rPr>
      </w:pPr>
      <w:r w:rsidRPr="00C167C8">
        <w:rPr>
          <w:lang w:val="en-IN"/>
        </w:rPr>
        <w:t>Akhilesh Kumar, Gopinath Parimala Gupta, Rajeev Singh Yadav and Sanjay Kumar Singh, "A Novel Digital Image Watermarking Technique for Effective and Robust Image Recovery," Wireless Personal Communications, vol. 106, no. 2, pp. 601–621, 2019.</w:t>
      </w:r>
    </w:p>
    <w:p w14:paraId="561BAF52" w14:textId="77777777" w:rsidR="00C167C8" w:rsidRPr="00C167C8" w:rsidRDefault="00C167C8" w:rsidP="00C167C8">
      <w:pPr>
        <w:pStyle w:val="references"/>
        <w:ind w:left="354" w:hanging="354"/>
        <w:rPr>
          <w:lang w:val="en-IN"/>
        </w:rPr>
      </w:pPr>
      <w:r w:rsidRPr="00C167C8">
        <w:rPr>
          <w:lang w:val="en-IN"/>
        </w:rPr>
        <w:t>Niels Provos and Peter Honeyman, "Hide and Seek: An Introduction to Steganography," IEEE Security and Privacy Magazine, vol. 1, no. 3, pp. 32-44, 2003.</w:t>
      </w:r>
    </w:p>
    <w:p w14:paraId="7F21B3ED" w14:textId="77777777" w:rsidR="00C167C8" w:rsidRPr="00C167C8" w:rsidRDefault="00C167C8" w:rsidP="00C167C8">
      <w:pPr>
        <w:pStyle w:val="references"/>
        <w:ind w:left="354" w:hanging="354"/>
        <w:rPr>
          <w:lang w:val="en-IN"/>
        </w:rPr>
      </w:pPr>
      <w:r w:rsidRPr="00C167C8">
        <w:rPr>
          <w:lang w:val="en-IN"/>
        </w:rPr>
        <w:t>Vijaya Balasubramanian and William H. Stark, "A Data Hiding Technique Using Binary Encoded Audio Files," in International Conference on Security and Management, 2022, in press.</w:t>
      </w:r>
    </w:p>
    <w:p w14:paraId="4B0094D1" w14:textId="77777777" w:rsidR="00C167C8" w:rsidRPr="00C167C8" w:rsidRDefault="00C167C8" w:rsidP="00C167C8">
      <w:pPr>
        <w:pStyle w:val="references"/>
        <w:ind w:left="354" w:hanging="354"/>
        <w:rPr>
          <w:lang w:val="en-IN"/>
        </w:rPr>
      </w:pPr>
      <w:r w:rsidRPr="00C167C8">
        <w:rPr>
          <w:lang w:val="en-IN"/>
        </w:rPr>
        <w:t>Christian Cachin, "An Information-Theoretic Model for Steganography," Information and Computation, vol. 192, no. 1, pp. 41-56, 2004.</w:t>
      </w:r>
    </w:p>
    <w:p w14:paraId="7059EA5E" w14:textId="77777777" w:rsidR="00C167C8" w:rsidRPr="00C167C8" w:rsidRDefault="00C167C8" w:rsidP="00C167C8">
      <w:pPr>
        <w:pStyle w:val="references"/>
        <w:ind w:left="354" w:hanging="354"/>
        <w:rPr>
          <w:lang w:val="en-IN"/>
        </w:rPr>
      </w:pPr>
      <w:r w:rsidRPr="00C167C8">
        <w:rPr>
          <w:lang w:val="en-IN"/>
        </w:rPr>
        <w:t>Andreas Westfeld and Gunter Wolf, "Steganography in a Video Conferencing System," in Information Hiding, vol. 1768, pp. 32-47, Oct. 2000.</w:t>
      </w:r>
    </w:p>
    <w:p w14:paraId="72BB7A03" w14:textId="44810D30" w:rsidR="00836367" w:rsidRPr="00C167C8" w:rsidRDefault="00836367" w:rsidP="00C167C8">
      <w:pPr>
        <w:pStyle w:val="references"/>
        <w:ind w:left="354" w:hanging="354"/>
        <w:sectPr w:rsidR="00836367" w:rsidRPr="00C167C8" w:rsidSect="003B4E04">
          <w:type w:val="continuous"/>
          <w:pgSz w:w="11906" w:h="16838" w:code="9"/>
          <w:pgMar w:top="1080" w:right="907" w:bottom="1440" w:left="907" w:header="720" w:footer="720" w:gutter="0"/>
          <w:cols w:num="2" w:space="360"/>
          <w:docGrid w:linePitch="360"/>
        </w:sectPr>
      </w:pPr>
    </w:p>
    <w:p w14:paraId="1D44BCFA" w14:textId="19E41A6A"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36256" w14:textId="77777777" w:rsidR="00C027AD" w:rsidRDefault="00C027AD" w:rsidP="001A3B3D">
      <w:r>
        <w:separator/>
      </w:r>
    </w:p>
  </w:endnote>
  <w:endnote w:type="continuationSeparator" w:id="0">
    <w:p w14:paraId="2EE30B77" w14:textId="77777777" w:rsidR="00C027AD" w:rsidRDefault="00C027A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8AE7E" w14:textId="0902F61C" w:rsidR="001A3B3D" w:rsidRPr="00DE3863" w:rsidRDefault="001A3B3D" w:rsidP="0056610F">
    <w:pPr>
      <w:pStyle w:val="Footer"/>
      <w:jc w:val="left"/>
      <w:rPr>
        <w:sz w:val="16"/>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8068F" w14:textId="77777777" w:rsidR="00C027AD" w:rsidRDefault="00C027AD" w:rsidP="001A3B3D">
      <w:r>
        <w:separator/>
      </w:r>
    </w:p>
  </w:footnote>
  <w:footnote w:type="continuationSeparator" w:id="0">
    <w:p w14:paraId="2F235BFE" w14:textId="77777777" w:rsidR="00C027AD" w:rsidRDefault="00C027A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394346B"/>
    <w:multiLevelType w:val="hybridMultilevel"/>
    <w:tmpl w:val="BF746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1B7D5F"/>
    <w:multiLevelType w:val="hybridMultilevel"/>
    <w:tmpl w:val="CE203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A955A6"/>
    <w:multiLevelType w:val="hybridMultilevel"/>
    <w:tmpl w:val="FD009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5B1779C"/>
    <w:multiLevelType w:val="hybridMultilevel"/>
    <w:tmpl w:val="C3D67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3691816">
    <w:abstractNumId w:val="14"/>
  </w:num>
  <w:num w:numId="2" w16cid:durableId="1436050052">
    <w:abstractNumId w:val="23"/>
  </w:num>
  <w:num w:numId="3" w16cid:durableId="970983493">
    <w:abstractNumId w:val="13"/>
  </w:num>
  <w:num w:numId="4" w16cid:durableId="1627852779">
    <w:abstractNumId w:val="16"/>
  </w:num>
  <w:num w:numId="5" w16cid:durableId="1568763453">
    <w:abstractNumId w:val="16"/>
  </w:num>
  <w:num w:numId="6" w16cid:durableId="1827473406">
    <w:abstractNumId w:val="16"/>
  </w:num>
  <w:num w:numId="7" w16cid:durableId="1216694549">
    <w:abstractNumId w:val="16"/>
  </w:num>
  <w:num w:numId="8" w16cid:durableId="1561329731">
    <w:abstractNumId w:val="21"/>
  </w:num>
  <w:num w:numId="9" w16cid:durableId="1179079941">
    <w:abstractNumId w:val="24"/>
  </w:num>
  <w:num w:numId="10" w16cid:durableId="1584025298">
    <w:abstractNumId w:val="15"/>
  </w:num>
  <w:num w:numId="11" w16cid:durableId="240137440">
    <w:abstractNumId w:val="12"/>
  </w:num>
  <w:num w:numId="12" w16cid:durableId="605692933">
    <w:abstractNumId w:val="11"/>
  </w:num>
  <w:num w:numId="13" w16cid:durableId="83231976">
    <w:abstractNumId w:val="0"/>
  </w:num>
  <w:num w:numId="14" w16cid:durableId="1740131068">
    <w:abstractNumId w:val="10"/>
  </w:num>
  <w:num w:numId="15" w16cid:durableId="1978026336">
    <w:abstractNumId w:val="8"/>
  </w:num>
  <w:num w:numId="16" w16cid:durableId="523784532">
    <w:abstractNumId w:val="7"/>
  </w:num>
  <w:num w:numId="17" w16cid:durableId="1192886912">
    <w:abstractNumId w:val="6"/>
  </w:num>
  <w:num w:numId="18" w16cid:durableId="532421824">
    <w:abstractNumId w:val="5"/>
  </w:num>
  <w:num w:numId="19" w16cid:durableId="683674512">
    <w:abstractNumId w:val="9"/>
  </w:num>
  <w:num w:numId="20" w16cid:durableId="1374648994">
    <w:abstractNumId w:val="4"/>
  </w:num>
  <w:num w:numId="21" w16cid:durableId="1710957825">
    <w:abstractNumId w:val="3"/>
  </w:num>
  <w:num w:numId="22" w16cid:durableId="1192498291">
    <w:abstractNumId w:val="2"/>
  </w:num>
  <w:num w:numId="23" w16cid:durableId="837572504">
    <w:abstractNumId w:val="1"/>
  </w:num>
  <w:num w:numId="24" w16cid:durableId="663582344">
    <w:abstractNumId w:val="18"/>
  </w:num>
  <w:num w:numId="25" w16cid:durableId="1549295474">
    <w:abstractNumId w:val="19"/>
  </w:num>
  <w:num w:numId="26" w16cid:durableId="684016836">
    <w:abstractNumId w:val="22"/>
  </w:num>
  <w:num w:numId="27" w16cid:durableId="2104837369">
    <w:abstractNumId w:val="20"/>
  </w:num>
  <w:num w:numId="28" w16cid:durableId="17474111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611B5"/>
    <w:rsid w:val="002850E3"/>
    <w:rsid w:val="002B6197"/>
    <w:rsid w:val="002D3738"/>
    <w:rsid w:val="0031677C"/>
    <w:rsid w:val="003208CB"/>
    <w:rsid w:val="003473DF"/>
    <w:rsid w:val="00354FCF"/>
    <w:rsid w:val="00391601"/>
    <w:rsid w:val="003A19E2"/>
    <w:rsid w:val="003B4E04"/>
    <w:rsid w:val="003D022F"/>
    <w:rsid w:val="003F5A08"/>
    <w:rsid w:val="00420716"/>
    <w:rsid w:val="00425FC6"/>
    <w:rsid w:val="004325FB"/>
    <w:rsid w:val="004432BA"/>
    <w:rsid w:val="0044407E"/>
    <w:rsid w:val="00447BB9"/>
    <w:rsid w:val="0046031D"/>
    <w:rsid w:val="004D72B5"/>
    <w:rsid w:val="00521311"/>
    <w:rsid w:val="00551B7F"/>
    <w:rsid w:val="0056610F"/>
    <w:rsid w:val="00575BCA"/>
    <w:rsid w:val="005A63F6"/>
    <w:rsid w:val="005B0344"/>
    <w:rsid w:val="005B520E"/>
    <w:rsid w:val="005C4454"/>
    <w:rsid w:val="005E2800"/>
    <w:rsid w:val="00605825"/>
    <w:rsid w:val="00606890"/>
    <w:rsid w:val="00645D22"/>
    <w:rsid w:val="00646549"/>
    <w:rsid w:val="006518D3"/>
    <w:rsid w:val="00651A08"/>
    <w:rsid w:val="00654204"/>
    <w:rsid w:val="00670434"/>
    <w:rsid w:val="006B6B66"/>
    <w:rsid w:val="006F6D3D"/>
    <w:rsid w:val="00715BEA"/>
    <w:rsid w:val="00740EEA"/>
    <w:rsid w:val="00771C36"/>
    <w:rsid w:val="00793AA9"/>
    <w:rsid w:val="00794804"/>
    <w:rsid w:val="007A5F36"/>
    <w:rsid w:val="007B33F1"/>
    <w:rsid w:val="007B6DDA"/>
    <w:rsid w:val="007C0308"/>
    <w:rsid w:val="007C2FF2"/>
    <w:rsid w:val="007D6232"/>
    <w:rsid w:val="007F1F99"/>
    <w:rsid w:val="007F768F"/>
    <w:rsid w:val="0080791D"/>
    <w:rsid w:val="00836367"/>
    <w:rsid w:val="00873603"/>
    <w:rsid w:val="008768A5"/>
    <w:rsid w:val="008A2C7D"/>
    <w:rsid w:val="008C4B23"/>
    <w:rsid w:val="008F6E2C"/>
    <w:rsid w:val="009303D9"/>
    <w:rsid w:val="00933C64"/>
    <w:rsid w:val="00972203"/>
    <w:rsid w:val="009B1E59"/>
    <w:rsid w:val="009D34D1"/>
    <w:rsid w:val="009F1D79"/>
    <w:rsid w:val="00A059B3"/>
    <w:rsid w:val="00A919FD"/>
    <w:rsid w:val="00AE3409"/>
    <w:rsid w:val="00B11A60"/>
    <w:rsid w:val="00B22613"/>
    <w:rsid w:val="00B768D1"/>
    <w:rsid w:val="00BA1025"/>
    <w:rsid w:val="00BC3420"/>
    <w:rsid w:val="00BD670B"/>
    <w:rsid w:val="00BE7D3C"/>
    <w:rsid w:val="00BF3B61"/>
    <w:rsid w:val="00BF5FF6"/>
    <w:rsid w:val="00C0207F"/>
    <w:rsid w:val="00C027AD"/>
    <w:rsid w:val="00C10817"/>
    <w:rsid w:val="00C16117"/>
    <w:rsid w:val="00C167C8"/>
    <w:rsid w:val="00C3075A"/>
    <w:rsid w:val="00C919A4"/>
    <w:rsid w:val="00CA4392"/>
    <w:rsid w:val="00CC393F"/>
    <w:rsid w:val="00CE77F2"/>
    <w:rsid w:val="00D2176E"/>
    <w:rsid w:val="00D61C18"/>
    <w:rsid w:val="00D632BE"/>
    <w:rsid w:val="00D72D06"/>
    <w:rsid w:val="00D7522C"/>
    <w:rsid w:val="00D7536F"/>
    <w:rsid w:val="00D76668"/>
    <w:rsid w:val="00D91913"/>
    <w:rsid w:val="00DE3863"/>
    <w:rsid w:val="00DF683F"/>
    <w:rsid w:val="00E07383"/>
    <w:rsid w:val="00E165BC"/>
    <w:rsid w:val="00E61E12"/>
    <w:rsid w:val="00E7596C"/>
    <w:rsid w:val="00E878F2"/>
    <w:rsid w:val="00ED0149"/>
    <w:rsid w:val="00EF7DE3"/>
    <w:rsid w:val="00F03103"/>
    <w:rsid w:val="00F22801"/>
    <w:rsid w:val="00F271DE"/>
    <w:rsid w:val="00F627DA"/>
    <w:rsid w:val="00F7288F"/>
    <w:rsid w:val="00F73C0E"/>
    <w:rsid w:val="00F847A6"/>
    <w:rsid w:val="00F93A22"/>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94E95"/>
  <w15:chartTrackingRefBased/>
  <w15:docId w15:val="{7D24A805-D9C1-46E8-902A-63EED799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2B6197"/>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771C36"/>
    <w:pPr>
      <w:spacing w:after="160" w:line="259" w:lineRule="auto"/>
      <w:ind w:left="720"/>
      <w:contextualSpacing/>
      <w:jc w:val="left"/>
    </w:pPr>
    <w:rPr>
      <w:rFonts w:ascii="Calibri" w:eastAsia="Calibri" w:hAnsi="Calibri" w:cs="Calibri"/>
      <w:color w:val="000000"/>
      <w:kern w:val="2"/>
      <w:sz w:val="22"/>
      <w:szCs w:val="22"/>
      <w:lang w:val="en-IN" w:eastAsia="en-IN"/>
    </w:rPr>
  </w:style>
  <w:style w:type="character" w:styleId="SubtleEmphasis">
    <w:name w:val="Subtle Emphasis"/>
    <w:basedOn w:val="DefaultParagraphFont"/>
    <w:uiPriority w:val="19"/>
    <w:qFormat/>
    <w:rsid w:val="00425FC6"/>
    <w:rPr>
      <w:i/>
      <w:iCs/>
      <w:color w:val="404040" w:themeColor="text1" w:themeTint="BF"/>
    </w:rPr>
  </w:style>
  <w:style w:type="character" w:styleId="Hyperlink">
    <w:name w:val="Hyperlink"/>
    <w:basedOn w:val="DefaultParagraphFont"/>
    <w:rsid w:val="00C167C8"/>
    <w:rPr>
      <w:color w:val="0563C1" w:themeColor="hyperlink"/>
      <w:u w:val="single"/>
    </w:rPr>
  </w:style>
  <w:style w:type="character" w:styleId="UnresolvedMention">
    <w:name w:val="Unresolved Mention"/>
    <w:basedOn w:val="DefaultParagraphFont"/>
    <w:uiPriority w:val="99"/>
    <w:semiHidden/>
    <w:unhideWhenUsed/>
    <w:rsid w:val="00C16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0878">
      <w:bodyDiv w:val="1"/>
      <w:marLeft w:val="0"/>
      <w:marRight w:val="0"/>
      <w:marTop w:val="0"/>
      <w:marBottom w:val="0"/>
      <w:divBdr>
        <w:top w:val="none" w:sz="0" w:space="0" w:color="auto"/>
        <w:left w:val="none" w:sz="0" w:space="0" w:color="auto"/>
        <w:bottom w:val="none" w:sz="0" w:space="0" w:color="auto"/>
        <w:right w:val="none" w:sz="0" w:space="0" w:color="auto"/>
      </w:divBdr>
    </w:div>
    <w:div w:id="102771419">
      <w:bodyDiv w:val="1"/>
      <w:marLeft w:val="0"/>
      <w:marRight w:val="0"/>
      <w:marTop w:val="0"/>
      <w:marBottom w:val="0"/>
      <w:divBdr>
        <w:top w:val="none" w:sz="0" w:space="0" w:color="auto"/>
        <w:left w:val="none" w:sz="0" w:space="0" w:color="auto"/>
        <w:bottom w:val="none" w:sz="0" w:space="0" w:color="auto"/>
        <w:right w:val="none" w:sz="0" w:space="0" w:color="auto"/>
      </w:divBdr>
    </w:div>
    <w:div w:id="318970102">
      <w:bodyDiv w:val="1"/>
      <w:marLeft w:val="0"/>
      <w:marRight w:val="0"/>
      <w:marTop w:val="0"/>
      <w:marBottom w:val="0"/>
      <w:divBdr>
        <w:top w:val="none" w:sz="0" w:space="0" w:color="auto"/>
        <w:left w:val="none" w:sz="0" w:space="0" w:color="auto"/>
        <w:bottom w:val="none" w:sz="0" w:space="0" w:color="auto"/>
        <w:right w:val="none" w:sz="0" w:space="0" w:color="auto"/>
      </w:divBdr>
    </w:div>
    <w:div w:id="703529654">
      <w:bodyDiv w:val="1"/>
      <w:marLeft w:val="0"/>
      <w:marRight w:val="0"/>
      <w:marTop w:val="0"/>
      <w:marBottom w:val="0"/>
      <w:divBdr>
        <w:top w:val="none" w:sz="0" w:space="0" w:color="auto"/>
        <w:left w:val="none" w:sz="0" w:space="0" w:color="auto"/>
        <w:bottom w:val="none" w:sz="0" w:space="0" w:color="auto"/>
        <w:right w:val="none" w:sz="0" w:space="0" w:color="auto"/>
      </w:divBdr>
    </w:div>
    <w:div w:id="1100106830">
      <w:bodyDiv w:val="1"/>
      <w:marLeft w:val="0"/>
      <w:marRight w:val="0"/>
      <w:marTop w:val="0"/>
      <w:marBottom w:val="0"/>
      <w:divBdr>
        <w:top w:val="none" w:sz="0" w:space="0" w:color="auto"/>
        <w:left w:val="none" w:sz="0" w:space="0" w:color="auto"/>
        <w:bottom w:val="none" w:sz="0" w:space="0" w:color="auto"/>
        <w:right w:val="none" w:sz="0" w:space="0" w:color="auto"/>
      </w:divBdr>
    </w:div>
    <w:div w:id="1250578310">
      <w:bodyDiv w:val="1"/>
      <w:marLeft w:val="0"/>
      <w:marRight w:val="0"/>
      <w:marTop w:val="0"/>
      <w:marBottom w:val="0"/>
      <w:divBdr>
        <w:top w:val="none" w:sz="0" w:space="0" w:color="auto"/>
        <w:left w:val="none" w:sz="0" w:space="0" w:color="auto"/>
        <w:bottom w:val="none" w:sz="0" w:space="0" w:color="auto"/>
        <w:right w:val="none" w:sz="0" w:space="0" w:color="auto"/>
      </w:divBdr>
    </w:div>
    <w:div w:id="1332029048">
      <w:bodyDiv w:val="1"/>
      <w:marLeft w:val="0"/>
      <w:marRight w:val="0"/>
      <w:marTop w:val="0"/>
      <w:marBottom w:val="0"/>
      <w:divBdr>
        <w:top w:val="none" w:sz="0" w:space="0" w:color="auto"/>
        <w:left w:val="none" w:sz="0" w:space="0" w:color="auto"/>
        <w:bottom w:val="none" w:sz="0" w:space="0" w:color="auto"/>
        <w:right w:val="none" w:sz="0" w:space="0" w:color="auto"/>
      </w:divBdr>
    </w:div>
    <w:div w:id="1390347521">
      <w:bodyDiv w:val="1"/>
      <w:marLeft w:val="0"/>
      <w:marRight w:val="0"/>
      <w:marTop w:val="0"/>
      <w:marBottom w:val="0"/>
      <w:divBdr>
        <w:top w:val="none" w:sz="0" w:space="0" w:color="auto"/>
        <w:left w:val="none" w:sz="0" w:space="0" w:color="auto"/>
        <w:bottom w:val="none" w:sz="0" w:space="0" w:color="auto"/>
        <w:right w:val="none" w:sz="0" w:space="0" w:color="auto"/>
      </w:divBdr>
    </w:div>
    <w:div w:id="1426000659">
      <w:bodyDiv w:val="1"/>
      <w:marLeft w:val="0"/>
      <w:marRight w:val="0"/>
      <w:marTop w:val="0"/>
      <w:marBottom w:val="0"/>
      <w:divBdr>
        <w:top w:val="none" w:sz="0" w:space="0" w:color="auto"/>
        <w:left w:val="none" w:sz="0" w:space="0" w:color="auto"/>
        <w:bottom w:val="none" w:sz="0" w:space="0" w:color="auto"/>
        <w:right w:val="none" w:sz="0" w:space="0" w:color="auto"/>
      </w:divBdr>
    </w:div>
    <w:div w:id="1506743791">
      <w:bodyDiv w:val="1"/>
      <w:marLeft w:val="0"/>
      <w:marRight w:val="0"/>
      <w:marTop w:val="0"/>
      <w:marBottom w:val="0"/>
      <w:divBdr>
        <w:top w:val="none" w:sz="0" w:space="0" w:color="auto"/>
        <w:left w:val="none" w:sz="0" w:space="0" w:color="auto"/>
        <w:bottom w:val="none" w:sz="0" w:space="0" w:color="auto"/>
        <w:right w:val="none" w:sz="0" w:space="0" w:color="auto"/>
      </w:divBdr>
    </w:div>
    <w:div w:id="1710252671">
      <w:bodyDiv w:val="1"/>
      <w:marLeft w:val="0"/>
      <w:marRight w:val="0"/>
      <w:marTop w:val="0"/>
      <w:marBottom w:val="0"/>
      <w:divBdr>
        <w:top w:val="none" w:sz="0" w:space="0" w:color="auto"/>
        <w:left w:val="none" w:sz="0" w:space="0" w:color="auto"/>
        <w:bottom w:val="none" w:sz="0" w:space="0" w:color="auto"/>
        <w:right w:val="none" w:sz="0" w:space="0" w:color="auto"/>
      </w:divBdr>
    </w:div>
    <w:div w:id="1777210279">
      <w:bodyDiv w:val="1"/>
      <w:marLeft w:val="0"/>
      <w:marRight w:val="0"/>
      <w:marTop w:val="0"/>
      <w:marBottom w:val="0"/>
      <w:divBdr>
        <w:top w:val="none" w:sz="0" w:space="0" w:color="auto"/>
        <w:left w:val="none" w:sz="0" w:space="0" w:color="auto"/>
        <w:bottom w:val="none" w:sz="0" w:space="0" w:color="auto"/>
        <w:right w:val="none" w:sz="0" w:space="0" w:color="auto"/>
      </w:divBdr>
    </w:div>
    <w:div w:id="1843928944">
      <w:bodyDiv w:val="1"/>
      <w:marLeft w:val="0"/>
      <w:marRight w:val="0"/>
      <w:marTop w:val="0"/>
      <w:marBottom w:val="0"/>
      <w:divBdr>
        <w:top w:val="none" w:sz="0" w:space="0" w:color="auto"/>
        <w:left w:val="none" w:sz="0" w:space="0" w:color="auto"/>
        <w:bottom w:val="none" w:sz="0" w:space="0" w:color="auto"/>
        <w:right w:val="none" w:sz="0" w:space="0" w:color="auto"/>
      </w:divBdr>
    </w:div>
    <w:div w:id="1894996571">
      <w:bodyDiv w:val="1"/>
      <w:marLeft w:val="0"/>
      <w:marRight w:val="0"/>
      <w:marTop w:val="0"/>
      <w:marBottom w:val="0"/>
      <w:divBdr>
        <w:top w:val="none" w:sz="0" w:space="0" w:color="auto"/>
        <w:left w:val="none" w:sz="0" w:space="0" w:color="auto"/>
        <w:bottom w:val="none" w:sz="0" w:space="0" w:color="auto"/>
        <w:right w:val="none" w:sz="0" w:space="0" w:color="auto"/>
      </w:divBdr>
    </w:div>
    <w:div w:id="2045056892">
      <w:bodyDiv w:val="1"/>
      <w:marLeft w:val="0"/>
      <w:marRight w:val="0"/>
      <w:marTop w:val="0"/>
      <w:marBottom w:val="0"/>
      <w:divBdr>
        <w:top w:val="none" w:sz="0" w:space="0" w:color="auto"/>
        <w:left w:val="none" w:sz="0" w:space="0" w:color="auto"/>
        <w:bottom w:val="none" w:sz="0" w:space="0" w:color="auto"/>
        <w:right w:val="none" w:sz="0" w:space="0" w:color="auto"/>
      </w:divBdr>
    </w:div>
    <w:div w:id="212985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penstego.com/" TargetMode="External"/><Relationship Id="rId18" Type="http://schemas.openxmlformats.org/officeDocument/2006/relationships/hyperlink" Target="https://www.researchgate.net/publication/258815654_Hiding_Data_in_Text_using_ASCII_Mapping_Technology_AM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ublication/380891108_An_Approach_to_Watermarking_Using_Polymorphic_Algorithms_For_Increased_Data_Security" TargetMode="External"/><Relationship Id="rId17" Type="http://schemas.openxmlformats.org/officeDocument/2006/relationships/hyperlink" Target="https://d1wqtxts1xzle7.cloudfront.net/31134027/1.New_image.full-libre.pdf" TargetMode="External"/><Relationship Id="rId2" Type="http://schemas.openxmlformats.org/officeDocument/2006/relationships/numbering" Target="numbering.xml"/><Relationship Id="rId16" Type="http://schemas.openxmlformats.org/officeDocument/2006/relationships/hyperlink" Target="https://www.researchgate.net/publication/317609880_Robust_Steganography_based_on_Matching_Pixel_Loca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ykessler.net/library/steganography.html" TargetMode="External"/><Relationship Id="rId5" Type="http://schemas.openxmlformats.org/officeDocument/2006/relationships/webSettings" Target="webSettings.xml"/><Relationship Id="rId15" Type="http://schemas.openxmlformats.org/officeDocument/2006/relationships/hyperlink" Target="https://nvlpubs.nist.gov/nistpubs/Legacy/SP/nistspecialpublication800-86.pdf" TargetMode="External"/><Relationship Id="rId10" Type="http://schemas.openxmlformats.org/officeDocument/2006/relationships/image" Target="media/image2.jpeg"/><Relationship Id="rId19" Type="http://schemas.openxmlformats.org/officeDocument/2006/relationships/hyperlink" Target="https://books.google.co.in/books?id=wcAZ-QEthqkC"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dspguide.com/ch27/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sampurna ghosal</cp:lastModifiedBy>
  <cp:revision>5</cp:revision>
  <dcterms:created xsi:type="dcterms:W3CDTF">2024-06-17T07:27:00Z</dcterms:created>
  <dcterms:modified xsi:type="dcterms:W3CDTF">2024-06-24T06:52:00Z</dcterms:modified>
</cp:coreProperties>
</file>