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C5" w:rsidRPr="00F838C5" w:rsidRDefault="00F838C5" w:rsidP="00F838C5">
      <w:pPr>
        <w:spacing w:line="360" w:lineRule="auto"/>
        <w:jc w:val="center"/>
        <w:rPr>
          <w:sz w:val="28"/>
          <w:szCs w:val="28"/>
        </w:rPr>
      </w:pPr>
      <w:r w:rsidRPr="00F838C5">
        <w:rPr>
          <w:sz w:val="28"/>
          <w:szCs w:val="28"/>
        </w:rPr>
        <w:t>ЛАБОРАТОРНАЯ РАБОТА</w:t>
      </w:r>
      <w:r w:rsidRPr="00F838C5">
        <w:rPr>
          <w:color w:val="FF0000"/>
          <w:sz w:val="28"/>
          <w:szCs w:val="28"/>
        </w:rPr>
        <w:t xml:space="preserve"> </w:t>
      </w:r>
      <w:r w:rsidRPr="00F838C5">
        <w:rPr>
          <w:color w:val="000000"/>
          <w:sz w:val="28"/>
          <w:szCs w:val="28"/>
        </w:rPr>
        <w:t>№1</w:t>
      </w:r>
    </w:p>
    <w:p w:rsidR="00F838C5" w:rsidRPr="00F838C5" w:rsidRDefault="00F838C5" w:rsidP="00F838C5">
      <w:pPr>
        <w:spacing w:before="240" w:line="360" w:lineRule="auto"/>
        <w:jc w:val="center"/>
        <w:rPr>
          <w:b/>
          <w:color w:val="000000"/>
          <w:sz w:val="28"/>
        </w:rPr>
      </w:pPr>
      <w:r w:rsidRPr="00F838C5">
        <w:rPr>
          <w:rStyle w:val="aa"/>
          <w:b w:val="0"/>
          <w:smallCaps w:val="0"/>
          <w:color w:val="000000"/>
          <w:sz w:val="28"/>
        </w:rPr>
        <w:t>ИССЛЕДОВАНИЕ ДВИЖЕНИЯ ТЕЛ В ДИССИПАТИВНОЙ СРЕДЕ</w:t>
      </w:r>
    </w:p>
    <w:p w:rsidR="00F838C5" w:rsidRDefault="00F838C5" w:rsidP="00940EE6">
      <w:pPr>
        <w:spacing w:line="288" w:lineRule="auto"/>
        <w:ind w:firstLine="425"/>
        <w:jc w:val="both"/>
        <w:rPr>
          <w:b/>
        </w:rPr>
      </w:pPr>
      <w:bookmarkStart w:id="0" w:name="_GoBack"/>
      <w:bookmarkEnd w:id="0"/>
    </w:p>
    <w:p w:rsidR="00940EE6" w:rsidRPr="00F838C5" w:rsidRDefault="00940EE6" w:rsidP="00F838C5">
      <w:pPr>
        <w:spacing w:line="288" w:lineRule="auto"/>
        <w:ind w:firstLine="709"/>
        <w:jc w:val="both"/>
        <w:rPr>
          <w:sz w:val="28"/>
          <w:szCs w:val="28"/>
        </w:rPr>
      </w:pPr>
      <w:r w:rsidRPr="00F838C5">
        <w:rPr>
          <w:i/>
          <w:sz w:val="28"/>
          <w:szCs w:val="28"/>
        </w:rPr>
        <w:t>Цель работы:</w:t>
      </w:r>
      <w:r w:rsidRPr="00F838C5">
        <w:rPr>
          <w:sz w:val="28"/>
          <w:szCs w:val="28"/>
        </w:rPr>
        <w:t xml:space="preserve"> </w:t>
      </w:r>
      <w:r w:rsidR="0040361B" w:rsidRPr="00F838C5">
        <w:rPr>
          <w:sz w:val="28"/>
          <w:szCs w:val="28"/>
        </w:rPr>
        <w:t>о</w:t>
      </w:r>
      <w:r w:rsidRPr="00F838C5">
        <w:rPr>
          <w:sz w:val="28"/>
          <w:szCs w:val="28"/>
        </w:rPr>
        <w:t>пр</w:t>
      </w:r>
      <w:r w:rsidR="00B4528E">
        <w:rPr>
          <w:sz w:val="28"/>
          <w:szCs w:val="28"/>
        </w:rPr>
        <w:t>еделение вязкости диссипативной</w:t>
      </w:r>
      <w:r w:rsidRPr="00F838C5">
        <w:rPr>
          <w:sz w:val="28"/>
          <w:szCs w:val="28"/>
        </w:rPr>
        <w:t xml:space="preserve"> с</w:t>
      </w:r>
      <w:r w:rsidR="00B4528E">
        <w:rPr>
          <w:sz w:val="28"/>
          <w:szCs w:val="28"/>
        </w:rPr>
        <w:t>реды (жидкости) по установившей</w:t>
      </w:r>
      <w:r w:rsidRPr="00F838C5">
        <w:rPr>
          <w:sz w:val="28"/>
          <w:szCs w:val="28"/>
        </w:rPr>
        <w:t>ся</w:t>
      </w:r>
      <w:r w:rsidR="00B4528E">
        <w:rPr>
          <w:sz w:val="28"/>
          <w:szCs w:val="28"/>
        </w:rPr>
        <w:t xml:space="preserve"> скорости движения шарика в ней</w:t>
      </w:r>
      <w:r w:rsidRPr="00F838C5">
        <w:rPr>
          <w:sz w:val="28"/>
          <w:szCs w:val="28"/>
        </w:rPr>
        <w:t>, а также исследование процессов ра</w:t>
      </w:r>
      <w:r w:rsidR="00B4528E">
        <w:rPr>
          <w:sz w:val="28"/>
          <w:szCs w:val="28"/>
        </w:rPr>
        <w:t>ссеяния энергии в диссипативной</w:t>
      </w:r>
      <w:r w:rsidRPr="00F838C5">
        <w:rPr>
          <w:sz w:val="28"/>
          <w:szCs w:val="28"/>
        </w:rPr>
        <w:t xml:space="preserve"> среде. </w:t>
      </w:r>
    </w:p>
    <w:p w:rsidR="00940EE6" w:rsidRPr="00F838C5" w:rsidRDefault="00940EE6" w:rsidP="00F838C5">
      <w:pPr>
        <w:spacing w:line="288" w:lineRule="auto"/>
        <w:ind w:firstLine="709"/>
        <w:jc w:val="both"/>
        <w:rPr>
          <w:sz w:val="28"/>
          <w:szCs w:val="28"/>
        </w:rPr>
      </w:pPr>
      <w:r w:rsidRPr="00F838C5">
        <w:rPr>
          <w:i/>
          <w:sz w:val="28"/>
          <w:szCs w:val="28"/>
        </w:rPr>
        <w:t>Приборы и принадлежности:</w:t>
      </w:r>
      <w:r w:rsidR="00B4528E">
        <w:rPr>
          <w:sz w:val="28"/>
          <w:szCs w:val="28"/>
        </w:rPr>
        <w:t xml:space="preserve"> цилиндрический</w:t>
      </w:r>
      <w:r w:rsidRPr="00F838C5">
        <w:rPr>
          <w:sz w:val="28"/>
          <w:szCs w:val="28"/>
        </w:rPr>
        <w:t xml:space="preserve"> сосуд с жидкостью, м</w:t>
      </w:r>
      <w:r w:rsidRPr="00F838C5">
        <w:rPr>
          <w:sz w:val="28"/>
          <w:szCs w:val="28"/>
        </w:rPr>
        <w:t>е</w:t>
      </w:r>
      <w:r w:rsidRPr="00F838C5">
        <w:rPr>
          <w:sz w:val="28"/>
          <w:szCs w:val="28"/>
        </w:rPr>
        <w:t>таллические шарики, анали</w:t>
      </w:r>
      <w:r w:rsidR="00B4528E">
        <w:rPr>
          <w:sz w:val="28"/>
          <w:szCs w:val="28"/>
        </w:rPr>
        <w:t>тические весы, масштабная линей</w:t>
      </w:r>
      <w:r w:rsidRPr="00F838C5">
        <w:rPr>
          <w:sz w:val="28"/>
          <w:szCs w:val="28"/>
        </w:rPr>
        <w:t xml:space="preserve">ка, секундомер. </w:t>
      </w:r>
    </w:p>
    <w:p w:rsidR="00F838C5" w:rsidRDefault="00F838C5" w:rsidP="0040361B">
      <w:pPr>
        <w:pStyle w:val="a"/>
        <w:numPr>
          <w:ilvl w:val="0"/>
          <w:numId w:val="0"/>
        </w:numPr>
        <w:ind w:left="360" w:hanging="360"/>
        <w:jc w:val="center"/>
        <w:rPr>
          <w:bCs/>
          <w:smallCaps/>
          <w:sz w:val="28"/>
          <w:szCs w:val="28"/>
        </w:rPr>
      </w:pPr>
    </w:p>
    <w:p w:rsidR="00940EE6" w:rsidRPr="00F838C5" w:rsidRDefault="00F838C5" w:rsidP="0040361B">
      <w:pPr>
        <w:pStyle w:val="a"/>
        <w:numPr>
          <w:ilvl w:val="0"/>
          <w:numId w:val="0"/>
        </w:numPr>
        <w:ind w:left="360" w:hanging="360"/>
        <w:jc w:val="center"/>
        <w:rPr>
          <w:bCs/>
          <w:smallCaps/>
          <w:sz w:val="28"/>
          <w:szCs w:val="28"/>
        </w:rPr>
      </w:pPr>
      <w:r w:rsidRPr="00F838C5">
        <w:rPr>
          <w:bCs/>
          <w:smallCaps/>
          <w:sz w:val="28"/>
          <w:szCs w:val="28"/>
        </w:rPr>
        <w:t>ОСНОВНЫЕ РАСЧЁТНЫЕ ФОРМУЛЫ</w:t>
      </w:r>
    </w:p>
    <w:p w:rsidR="00AF04BD" w:rsidRPr="00F838C5" w:rsidRDefault="00F838C5" w:rsidP="00AF04BD">
      <w:pPr>
        <w:pStyle w:val="a4"/>
        <w:spacing w:before="24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F04BD" w:rsidRPr="00F838C5">
        <w:rPr>
          <w:sz w:val="28"/>
          <w:szCs w:val="28"/>
        </w:rPr>
        <w:t>Расчётная формула для определения вязкости среды</w:t>
      </w:r>
    </w:p>
    <w:p w:rsidR="00AF04BD" w:rsidRPr="00F838C5" w:rsidRDefault="00AF04BD" w:rsidP="00F838C5">
      <w:pPr>
        <w:pStyle w:val="MTDisplayEquation"/>
        <w:spacing w:before="240" w:line="276" w:lineRule="auto"/>
        <w:jc w:val="right"/>
        <w:rPr>
          <w:sz w:val="28"/>
          <w:szCs w:val="28"/>
        </w:rPr>
      </w:pPr>
      <w:r w:rsidRPr="00F838C5">
        <w:rPr>
          <w:sz w:val="28"/>
          <w:szCs w:val="28"/>
        </w:rPr>
        <w:tab/>
      </w:r>
      <w:r w:rsidRPr="00F838C5">
        <w:rPr>
          <w:position w:val="-34"/>
          <w:sz w:val="28"/>
          <w:szCs w:val="28"/>
        </w:rPr>
        <w:object w:dxaOrig="121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45pt;height:41.45pt" o:ole="">
            <v:imagedata r:id="rId8" o:title=""/>
          </v:shape>
          <o:OLEObject Type="Embed" ProgID="Equation.DSMT4" ShapeID="_x0000_i1025" DrawAspect="Content" ObjectID="_1686096901" r:id="rId9"/>
        </w:object>
      </w:r>
      <w:r w:rsidRPr="00F838C5">
        <w:rPr>
          <w:sz w:val="28"/>
          <w:szCs w:val="28"/>
        </w:rPr>
        <w:t xml:space="preserve">                                                      (1)</w:t>
      </w:r>
    </w:p>
    <w:p w:rsidR="00AF04BD" w:rsidRPr="00F838C5" w:rsidRDefault="00AF04BD" w:rsidP="00AF04BD">
      <w:pPr>
        <w:pStyle w:val="MTDisplayEquation"/>
        <w:spacing w:line="276" w:lineRule="auto"/>
        <w:jc w:val="center"/>
        <w:rPr>
          <w:sz w:val="28"/>
          <w:szCs w:val="28"/>
        </w:rPr>
      </w:pPr>
      <w:r w:rsidRPr="00F838C5">
        <w:rPr>
          <w:position w:val="-36"/>
          <w:sz w:val="28"/>
          <w:szCs w:val="28"/>
        </w:rPr>
        <w:object w:dxaOrig="3019" w:dyaOrig="880">
          <v:shape id="_x0000_i1026" type="#_x0000_t75" style="width:150.8pt;height:43.45pt" o:ole="">
            <v:imagedata r:id="rId10" o:title=""/>
          </v:shape>
          <o:OLEObject Type="Embed" ProgID="Equation.DSMT4" ShapeID="_x0000_i1026" DrawAspect="Content" ObjectID="_1686096902" r:id="rId11"/>
        </w:object>
      </w:r>
    </w:p>
    <w:p w:rsidR="00AF04BD" w:rsidRPr="00F838C5" w:rsidRDefault="00AF04BD" w:rsidP="00AF04BD">
      <w:pPr>
        <w:spacing w:line="276" w:lineRule="auto"/>
        <w:ind w:firstLine="284"/>
        <w:rPr>
          <w:sz w:val="28"/>
          <w:szCs w:val="28"/>
        </w:rPr>
      </w:pPr>
      <w:r w:rsidRPr="00F838C5">
        <w:rPr>
          <w:sz w:val="28"/>
          <w:szCs w:val="28"/>
        </w:rPr>
        <w:t>где</w:t>
      </w:r>
      <w:r w:rsidRPr="00F838C5">
        <w:rPr>
          <w:i/>
          <w:sz w:val="28"/>
          <w:szCs w:val="28"/>
        </w:rPr>
        <w:t xml:space="preserve">  ρ</w:t>
      </w:r>
      <w:r w:rsidRPr="00F838C5">
        <w:rPr>
          <w:sz w:val="28"/>
          <w:szCs w:val="28"/>
          <w:vertAlign w:val="subscript"/>
        </w:rPr>
        <w:t>т</w:t>
      </w:r>
      <w:r w:rsidRPr="00F838C5">
        <w:rPr>
          <w:iCs/>
          <w:sz w:val="28"/>
          <w:szCs w:val="28"/>
        </w:rPr>
        <w:t xml:space="preserve"> – плотность шарика</w:t>
      </w:r>
    </w:p>
    <w:p w:rsidR="00AF04BD" w:rsidRPr="00F838C5" w:rsidRDefault="00AF04BD" w:rsidP="00AF04BD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sz w:val="28"/>
          <w:szCs w:val="28"/>
        </w:rPr>
        <w:t>ρ</w:t>
      </w:r>
      <w:proofErr w:type="gramStart"/>
      <w:r w:rsidRPr="00F838C5">
        <w:rPr>
          <w:sz w:val="28"/>
          <w:szCs w:val="28"/>
          <w:vertAlign w:val="subscript"/>
        </w:rPr>
        <w:t>ж</w:t>
      </w:r>
      <w:proofErr w:type="gramEnd"/>
      <w:r w:rsidRPr="00F838C5">
        <w:rPr>
          <w:sz w:val="28"/>
          <w:szCs w:val="28"/>
        </w:rPr>
        <w:t xml:space="preserve"> – плотность жидкости</w:t>
      </w:r>
    </w:p>
    <w:p w:rsidR="00AF04BD" w:rsidRPr="00F838C5" w:rsidRDefault="00AF04BD" w:rsidP="00AF04BD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m</w:t>
      </w:r>
      <w:r w:rsidRPr="00F838C5">
        <w:rPr>
          <w:iCs/>
          <w:sz w:val="28"/>
          <w:szCs w:val="28"/>
        </w:rPr>
        <w:t xml:space="preserve"> – </w:t>
      </w:r>
      <w:proofErr w:type="gramStart"/>
      <w:r w:rsidRPr="00F838C5">
        <w:rPr>
          <w:iCs/>
          <w:sz w:val="28"/>
          <w:szCs w:val="28"/>
        </w:rPr>
        <w:t>масса</w:t>
      </w:r>
      <w:proofErr w:type="gramEnd"/>
      <w:r w:rsidRPr="00F838C5">
        <w:rPr>
          <w:iCs/>
          <w:sz w:val="28"/>
          <w:szCs w:val="28"/>
        </w:rPr>
        <w:t xml:space="preserve"> шарика</w:t>
      </w:r>
    </w:p>
    <w:p w:rsidR="00AF04BD" w:rsidRPr="00F838C5" w:rsidRDefault="00AF04BD" w:rsidP="002B7858">
      <w:pPr>
        <w:pStyle w:val="a4"/>
        <w:spacing w:line="276" w:lineRule="auto"/>
        <w:ind w:firstLine="360"/>
        <w:rPr>
          <w:sz w:val="28"/>
          <w:szCs w:val="28"/>
        </w:rPr>
      </w:pPr>
    </w:p>
    <w:p w:rsidR="0040361B" w:rsidRPr="00F838C5" w:rsidRDefault="00F838C5" w:rsidP="00AF04BD">
      <w:pPr>
        <w:pStyle w:val="a4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0361B" w:rsidRPr="00F838C5">
        <w:rPr>
          <w:sz w:val="28"/>
          <w:szCs w:val="28"/>
        </w:rPr>
        <w:t>Расчётная формула для определения коэффициента сопротивления</w:t>
      </w:r>
    </w:p>
    <w:p w:rsidR="0040361B" w:rsidRPr="00F838C5" w:rsidRDefault="0040361B" w:rsidP="00F10B1F">
      <w:pPr>
        <w:pStyle w:val="MTDisplayEquation"/>
        <w:spacing w:before="240" w:line="276" w:lineRule="auto"/>
        <w:jc w:val="right"/>
        <w:rPr>
          <w:sz w:val="28"/>
          <w:szCs w:val="28"/>
        </w:rPr>
      </w:pPr>
      <w:r w:rsidRPr="00F838C5">
        <w:rPr>
          <w:sz w:val="28"/>
          <w:szCs w:val="28"/>
        </w:rPr>
        <w:tab/>
      </w:r>
      <w:r w:rsidRPr="00F838C5">
        <w:rPr>
          <w:position w:val="-36"/>
          <w:sz w:val="28"/>
          <w:szCs w:val="28"/>
        </w:rPr>
        <w:object w:dxaOrig="1960" w:dyaOrig="859">
          <v:shape id="_x0000_i1027" type="#_x0000_t75" style="width:98.5pt;height:43.45pt" o:ole="">
            <v:imagedata r:id="rId12" o:title=""/>
          </v:shape>
          <o:OLEObject Type="Embed" ProgID="Equation.DSMT4" ShapeID="_x0000_i1027" DrawAspect="Content" ObjectID="_1686096903" r:id="rId13"/>
        </w:object>
      </w:r>
      <w:r w:rsidR="00AF04BD" w:rsidRPr="00F838C5">
        <w:rPr>
          <w:sz w:val="28"/>
          <w:szCs w:val="28"/>
        </w:rPr>
        <w:t>,</w:t>
      </w:r>
      <w:r w:rsidRPr="00F838C5">
        <w:rPr>
          <w:sz w:val="28"/>
          <w:szCs w:val="28"/>
        </w:rPr>
        <w:t xml:space="preserve">                                                   (</w:t>
      </w:r>
      <w:r w:rsidR="00AF04BD" w:rsidRPr="00F838C5">
        <w:rPr>
          <w:sz w:val="28"/>
          <w:szCs w:val="28"/>
        </w:rPr>
        <w:t>2</w:t>
      </w:r>
      <w:r w:rsidRPr="00F838C5">
        <w:rPr>
          <w:sz w:val="28"/>
          <w:szCs w:val="28"/>
        </w:rPr>
        <w:t>)</w:t>
      </w:r>
    </w:p>
    <w:p w:rsidR="00AF04BD" w:rsidRPr="00F838C5" w:rsidRDefault="00C445C8" w:rsidP="00AF04BD">
      <w:pPr>
        <w:pStyle w:val="a4"/>
        <w:spacing w:line="276" w:lineRule="auto"/>
        <w:ind w:left="720" w:hanging="436"/>
        <w:rPr>
          <w:i/>
          <w:iCs/>
          <w:sz w:val="28"/>
          <w:szCs w:val="28"/>
        </w:rPr>
      </w:pPr>
      <w:r w:rsidRPr="00F838C5">
        <w:rPr>
          <w:sz w:val="28"/>
          <w:szCs w:val="28"/>
        </w:rPr>
        <w:t>г</w:t>
      </w:r>
      <w:r w:rsidR="0040361B" w:rsidRPr="00F838C5">
        <w:rPr>
          <w:sz w:val="28"/>
          <w:szCs w:val="28"/>
        </w:rPr>
        <w:t>де</w:t>
      </w:r>
      <w:r w:rsidR="0040361B" w:rsidRPr="00F838C5">
        <w:rPr>
          <w:i/>
          <w:iCs/>
          <w:sz w:val="28"/>
          <w:szCs w:val="28"/>
        </w:rPr>
        <w:t xml:space="preserve"> </w:t>
      </w:r>
      <w:r w:rsidR="00AF04BD" w:rsidRPr="00F838C5">
        <w:rPr>
          <w:i/>
          <w:iCs/>
          <w:sz w:val="28"/>
          <w:szCs w:val="28"/>
          <w:lang w:val="en-US"/>
        </w:rPr>
        <w:t>m</w:t>
      </w:r>
      <w:r w:rsidR="00AF04BD" w:rsidRPr="00F838C5">
        <w:rPr>
          <w:iCs/>
          <w:sz w:val="28"/>
          <w:szCs w:val="28"/>
        </w:rPr>
        <w:t xml:space="preserve"> – масса шарика</w:t>
      </w:r>
    </w:p>
    <w:p w:rsidR="00134BD6" w:rsidRPr="00F838C5" w:rsidRDefault="0040361B" w:rsidP="00AF04BD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g</w:t>
      </w:r>
      <w:r w:rsidR="00187F60" w:rsidRPr="00F838C5">
        <w:rPr>
          <w:iCs/>
          <w:sz w:val="28"/>
          <w:szCs w:val="28"/>
        </w:rPr>
        <w:t xml:space="preserve"> – </w:t>
      </w:r>
      <w:proofErr w:type="gramStart"/>
      <w:r w:rsidRPr="00F838C5">
        <w:rPr>
          <w:iCs/>
          <w:sz w:val="28"/>
          <w:szCs w:val="28"/>
        </w:rPr>
        <w:t>у</w:t>
      </w:r>
      <w:r w:rsidR="00187F60" w:rsidRPr="00F838C5">
        <w:rPr>
          <w:iCs/>
          <w:sz w:val="28"/>
          <w:szCs w:val="28"/>
        </w:rPr>
        <w:t>скорение</w:t>
      </w:r>
      <w:proofErr w:type="gramEnd"/>
      <w:r w:rsidR="00187F60" w:rsidRPr="00F838C5">
        <w:rPr>
          <w:iCs/>
          <w:sz w:val="28"/>
          <w:szCs w:val="28"/>
        </w:rPr>
        <w:t xml:space="preserve"> свободного падения</w:t>
      </w:r>
    </w:p>
    <w:p w:rsidR="00187F60" w:rsidRPr="00F838C5" w:rsidRDefault="0040361B" w:rsidP="002B7858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t</w:t>
      </w:r>
      <w:r w:rsidRPr="00F838C5">
        <w:rPr>
          <w:iCs/>
          <w:sz w:val="28"/>
          <w:szCs w:val="28"/>
        </w:rPr>
        <w:t xml:space="preserve"> </w:t>
      </w:r>
      <w:r w:rsidR="00187F60" w:rsidRPr="00F838C5">
        <w:rPr>
          <w:iCs/>
          <w:sz w:val="28"/>
          <w:szCs w:val="28"/>
        </w:rPr>
        <w:t xml:space="preserve">– </w:t>
      </w:r>
      <w:proofErr w:type="gramStart"/>
      <w:r w:rsidRPr="00F838C5">
        <w:rPr>
          <w:iCs/>
          <w:sz w:val="28"/>
          <w:szCs w:val="28"/>
        </w:rPr>
        <w:t>в</w:t>
      </w:r>
      <w:r w:rsidR="00187F60" w:rsidRPr="00F838C5">
        <w:rPr>
          <w:iCs/>
          <w:sz w:val="28"/>
          <w:szCs w:val="28"/>
        </w:rPr>
        <w:t>ремя</w:t>
      </w:r>
      <w:proofErr w:type="gramEnd"/>
      <w:r w:rsidR="00187F60" w:rsidRPr="00F838C5">
        <w:rPr>
          <w:iCs/>
          <w:sz w:val="28"/>
          <w:szCs w:val="28"/>
        </w:rPr>
        <w:t xml:space="preserve"> прохождения шарик</w:t>
      </w:r>
      <w:r w:rsidR="002B7858" w:rsidRPr="00F838C5">
        <w:rPr>
          <w:iCs/>
          <w:sz w:val="28"/>
          <w:szCs w:val="28"/>
        </w:rPr>
        <w:t>ом</w:t>
      </w:r>
      <w:r w:rsidR="00187F60" w:rsidRPr="00F838C5">
        <w:rPr>
          <w:iCs/>
          <w:sz w:val="28"/>
          <w:szCs w:val="28"/>
        </w:rPr>
        <w:t xml:space="preserve"> </w:t>
      </w:r>
      <w:r w:rsidR="002B7858" w:rsidRPr="00F838C5">
        <w:rPr>
          <w:iCs/>
          <w:sz w:val="28"/>
          <w:szCs w:val="28"/>
        </w:rPr>
        <w:t>расстояния между двумя метками</w:t>
      </w:r>
    </w:p>
    <w:p w:rsidR="00134BD6" w:rsidRPr="00F838C5" w:rsidRDefault="0040361B" w:rsidP="002B7858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sz w:val="28"/>
          <w:szCs w:val="28"/>
        </w:rPr>
        <w:t>ρ</w:t>
      </w:r>
      <w:proofErr w:type="gramStart"/>
      <w:r w:rsidRPr="00F838C5">
        <w:rPr>
          <w:sz w:val="28"/>
          <w:szCs w:val="28"/>
          <w:vertAlign w:val="subscript"/>
        </w:rPr>
        <w:t>ж</w:t>
      </w:r>
      <w:proofErr w:type="gramEnd"/>
      <w:r w:rsidRPr="00F838C5">
        <w:rPr>
          <w:sz w:val="28"/>
          <w:szCs w:val="28"/>
        </w:rPr>
        <w:t xml:space="preserve"> </w:t>
      </w:r>
      <w:r w:rsidR="00187F60" w:rsidRPr="00F838C5">
        <w:rPr>
          <w:sz w:val="28"/>
          <w:szCs w:val="28"/>
        </w:rPr>
        <w:t xml:space="preserve">– </w:t>
      </w:r>
      <w:r w:rsidRPr="00F838C5">
        <w:rPr>
          <w:sz w:val="28"/>
          <w:szCs w:val="28"/>
        </w:rPr>
        <w:t>п</w:t>
      </w:r>
      <w:r w:rsidR="00187F60" w:rsidRPr="00F838C5">
        <w:rPr>
          <w:sz w:val="28"/>
          <w:szCs w:val="28"/>
        </w:rPr>
        <w:t>лотность жидкости</w:t>
      </w:r>
    </w:p>
    <w:p w:rsidR="00187F60" w:rsidRPr="00F838C5" w:rsidRDefault="0040361B" w:rsidP="002B7858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sz w:val="28"/>
          <w:szCs w:val="28"/>
        </w:rPr>
        <w:t>ρ</w:t>
      </w:r>
      <w:r w:rsidRPr="00F838C5">
        <w:rPr>
          <w:sz w:val="28"/>
          <w:szCs w:val="28"/>
          <w:vertAlign w:val="subscript"/>
        </w:rPr>
        <w:t>т</w:t>
      </w:r>
      <w:r w:rsidRPr="00F838C5">
        <w:rPr>
          <w:iCs/>
          <w:sz w:val="28"/>
          <w:szCs w:val="28"/>
        </w:rPr>
        <w:t xml:space="preserve"> </w:t>
      </w:r>
      <w:r w:rsidR="00187F60" w:rsidRPr="00F838C5">
        <w:rPr>
          <w:iCs/>
          <w:sz w:val="28"/>
          <w:szCs w:val="28"/>
        </w:rPr>
        <w:t xml:space="preserve">– </w:t>
      </w:r>
      <w:r w:rsidRPr="00F838C5">
        <w:rPr>
          <w:iCs/>
          <w:sz w:val="28"/>
          <w:szCs w:val="28"/>
        </w:rPr>
        <w:t>п</w:t>
      </w:r>
      <w:r w:rsidR="00187F60" w:rsidRPr="00F838C5">
        <w:rPr>
          <w:iCs/>
          <w:sz w:val="28"/>
          <w:szCs w:val="28"/>
        </w:rPr>
        <w:t xml:space="preserve">лотность </w:t>
      </w:r>
      <w:r w:rsidR="002B7858" w:rsidRPr="00F838C5">
        <w:rPr>
          <w:iCs/>
          <w:sz w:val="28"/>
          <w:szCs w:val="28"/>
        </w:rPr>
        <w:t>шарика</w:t>
      </w:r>
    </w:p>
    <w:p w:rsidR="00187F60" w:rsidRPr="00F838C5" w:rsidRDefault="0040361B" w:rsidP="002B7858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l</w:t>
      </w:r>
      <w:r w:rsidRPr="00F838C5">
        <w:rPr>
          <w:iCs/>
          <w:sz w:val="28"/>
          <w:szCs w:val="28"/>
        </w:rPr>
        <w:t xml:space="preserve"> –</w:t>
      </w:r>
      <w:r w:rsidR="00187F60" w:rsidRPr="00F838C5">
        <w:rPr>
          <w:iCs/>
          <w:sz w:val="28"/>
          <w:szCs w:val="28"/>
        </w:rPr>
        <w:t xml:space="preserve"> </w:t>
      </w:r>
      <w:proofErr w:type="gramStart"/>
      <w:r w:rsidRPr="00F838C5">
        <w:rPr>
          <w:iCs/>
          <w:sz w:val="28"/>
          <w:szCs w:val="28"/>
        </w:rPr>
        <w:t>р</w:t>
      </w:r>
      <w:r w:rsidR="00187F60" w:rsidRPr="00F838C5">
        <w:rPr>
          <w:iCs/>
          <w:sz w:val="28"/>
          <w:szCs w:val="28"/>
        </w:rPr>
        <w:t>асстояние</w:t>
      </w:r>
      <w:proofErr w:type="gramEnd"/>
      <w:r w:rsidR="00187F60" w:rsidRPr="00F838C5">
        <w:rPr>
          <w:iCs/>
          <w:sz w:val="28"/>
          <w:szCs w:val="28"/>
        </w:rPr>
        <w:t xml:space="preserve"> между метками</w:t>
      </w:r>
      <w:r w:rsidRPr="00F838C5">
        <w:rPr>
          <w:sz w:val="28"/>
          <w:szCs w:val="28"/>
        </w:rPr>
        <w:t>.</w:t>
      </w:r>
    </w:p>
    <w:p w:rsidR="00AF04BD" w:rsidRPr="00F838C5" w:rsidRDefault="00AF04BD" w:rsidP="002B7858">
      <w:pPr>
        <w:pStyle w:val="a4"/>
        <w:spacing w:line="276" w:lineRule="auto"/>
        <w:ind w:left="720"/>
        <w:rPr>
          <w:sz w:val="28"/>
          <w:szCs w:val="28"/>
        </w:rPr>
      </w:pPr>
    </w:p>
    <w:p w:rsidR="002B7858" w:rsidRPr="00F838C5" w:rsidRDefault="00F838C5" w:rsidP="002B7858">
      <w:pPr>
        <w:pStyle w:val="a4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B7858" w:rsidRPr="00F838C5">
        <w:rPr>
          <w:sz w:val="28"/>
          <w:szCs w:val="28"/>
        </w:rPr>
        <w:t>Расчётная формула для определения мощности рассеяния</w:t>
      </w:r>
    </w:p>
    <w:p w:rsidR="002B7858" w:rsidRPr="00F838C5" w:rsidRDefault="002B7858" w:rsidP="002B7858">
      <w:pPr>
        <w:pStyle w:val="MTDisplayEquation"/>
        <w:spacing w:before="240" w:line="276" w:lineRule="auto"/>
        <w:jc w:val="right"/>
        <w:rPr>
          <w:sz w:val="28"/>
          <w:szCs w:val="28"/>
        </w:rPr>
      </w:pPr>
      <w:r w:rsidRPr="00F838C5">
        <w:rPr>
          <w:sz w:val="28"/>
          <w:szCs w:val="28"/>
        </w:rPr>
        <w:tab/>
      </w:r>
      <w:r w:rsidRPr="00F838C5">
        <w:rPr>
          <w:position w:val="-12"/>
          <w:sz w:val="28"/>
          <w:szCs w:val="28"/>
        </w:rPr>
        <w:object w:dxaOrig="980" w:dyaOrig="420">
          <v:shape id="_x0000_i1028" type="#_x0000_t75" style="width:48.9pt;height:21.05pt" o:ole="">
            <v:imagedata r:id="rId14" o:title=""/>
          </v:shape>
          <o:OLEObject Type="Embed" ProgID="Equation.DSMT4" ShapeID="_x0000_i1028" DrawAspect="Content" ObjectID="_1686096904" r:id="rId15"/>
        </w:object>
      </w:r>
      <w:r w:rsidRPr="00F838C5">
        <w:rPr>
          <w:sz w:val="28"/>
          <w:szCs w:val="28"/>
        </w:rPr>
        <w:t xml:space="preserve">                                                         (</w:t>
      </w:r>
      <w:r w:rsidR="00F10B1F" w:rsidRPr="00F838C5">
        <w:rPr>
          <w:sz w:val="28"/>
          <w:szCs w:val="28"/>
        </w:rPr>
        <w:t>3</w:t>
      </w:r>
      <w:r w:rsidRPr="00F838C5">
        <w:rPr>
          <w:sz w:val="28"/>
          <w:szCs w:val="28"/>
        </w:rPr>
        <w:t>)</w:t>
      </w:r>
    </w:p>
    <w:p w:rsidR="00B9299B" w:rsidRPr="00F838C5" w:rsidRDefault="00B9299B" w:rsidP="002B7858">
      <w:pPr>
        <w:spacing w:line="276" w:lineRule="auto"/>
        <w:ind w:firstLine="284"/>
        <w:rPr>
          <w:sz w:val="28"/>
          <w:szCs w:val="28"/>
        </w:rPr>
      </w:pPr>
      <w:r w:rsidRPr="00F838C5">
        <w:rPr>
          <w:sz w:val="28"/>
          <w:szCs w:val="28"/>
        </w:rPr>
        <w:t>где</w:t>
      </w:r>
      <w:r w:rsidR="002B7858" w:rsidRPr="00F838C5">
        <w:rPr>
          <w:sz w:val="28"/>
          <w:szCs w:val="28"/>
        </w:rPr>
        <w:t xml:space="preserve"> </w:t>
      </w:r>
      <w:r w:rsidR="002B7858" w:rsidRPr="00F838C5">
        <w:rPr>
          <w:position w:val="-12"/>
          <w:sz w:val="28"/>
          <w:szCs w:val="28"/>
        </w:rPr>
        <w:object w:dxaOrig="320" w:dyaOrig="380">
          <v:shape id="_x0000_i1029" type="#_x0000_t75" style="width:16.3pt;height:19pt" o:ole="">
            <v:imagedata r:id="rId16" o:title=""/>
          </v:shape>
          <o:OLEObject Type="Embed" ProgID="Equation.DSMT4" ShapeID="_x0000_i1029" DrawAspect="Content" ObjectID="_1686096905" r:id="rId17"/>
        </w:object>
      </w:r>
      <w:r w:rsidR="002B7858" w:rsidRPr="00F838C5">
        <w:rPr>
          <w:sz w:val="28"/>
          <w:szCs w:val="28"/>
        </w:rPr>
        <w:t xml:space="preserve"> – у</w:t>
      </w:r>
      <w:r w:rsidRPr="00F838C5">
        <w:rPr>
          <w:sz w:val="28"/>
          <w:szCs w:val="28"/>
        </w:rPr>
        <w:t>становившаяся скорость</w:t>
      </w:r>
    </w:p>
    <w:p w:rsidR="0040361B" w:rsidRPr="00F838C5" w:rsidRDefault="0040361B" w:rsidP="002B7858">
      <w:pPr>
        <w:pStyle w:val="af1"/>
        <w:spacing w:line="276" w:lineRule="auto"/>
        <w:rPr>
          <w:iCs/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lastRenderedPageBreak/>
        <w:t>r</w:t>
      </w:r>
      <w:r w:rsidRPr="00F838C5">
        <w:rPr>
          <w:iCs/>
          <w:sz w:val="28"/>
          <w:szCs w:val="28"/>
        </w:rPr>
        <w:t xml:space="preserve"> – </w:t>
      </w:r>
      <w:proofErr w:type="gramStart"/>
      <w:r w:rsidRPr="00F838C5">
        <w:rPr>
          <w:iCs/>
          <w:sz w:val="28"/>
          <w:szCs w:val="28"/>
        </w:rPr>
        <w:t>коэффициент</w:t>
      </w:r>
      <w:proofErr w:type="gramEnd"/>
      <w:r w:rsidRPr="00F838C5">
        <w:rPr>
          <w:iCs/>
          <w:sz w:val="28"/>
          <w:szCs w:val="28"/>
        </w:rPr>
        <w:t xml:space="preserve"> сопротивления</w:t>
      </w:r>
    </w:p>
    <w:p w:rsidR="00B9299B" w:rsidRPr="00F838C5" w:rsidRDefault="002B7858" w:rsidP="002B7858">
      <w:pPr>
        <w:spacing w:before="240" w:after="160" w:line="276" w:lineRule="auto"/>
        <w:rPr>
          <w:sz w:val="28"/>
          <w:szCs w:val="28"/>
        </w:rPr>
      </w:pPr>
      <w:r w:rsidRPr="00F838C5">
        <w:rPr>
          <w:sz w:val="28"/>
          <w:szCs w:val="28"/>
        </w:rPr>
        <w:tab/>
      </w:r>
      <w:r w:rsidR="00F838C5">
        <w:rPr>
          <w:sz w:val="28"/>
          <w:szCs w:val="28"/>
        </w:rPr>
        <w:t xml:space="preserve">4. </w:t>
      </w:r>
      <w:r w:rsidRPr="00F838C5">
        <w:rPr>
          <w:sz w:val="28"/>
          <w:szCs w:val="28"/>
        </w:rPr>
        <w:t>Уравнение баланса энергии на участке установившегося движения</w:t>
      </w:r>
    </w:p>
    <w:p w:rsidR="002B7858" w:rsidRPr="00F838C5" w:rsidRDefault="002B7858" w:rsidP="002B7858">
      <w:pPr>
        <w:pStyle w:val="MTDisplayEquation"/>
        <w:spacing w:line="276" w:lineRule="auto"/>
        <w:jc w:val="right"/>
        <w:rPr>
          <w:sz w:val="28"/>
          <w:szCs w:val="28"/>
        </w:rPr>
      </w:pPr>
      <w:r w:rsidRPr="00F838C5">
        <w:rPr>
          <w:sz w:val="28"/>
          <w:szCs w:val="28"/>
        </w:rPr>
        <w:tab/>
      </w:r>
      <w:r w:rsidRPr="00F838C5">
        <w:rPr>
          <w:position w:val="-36"/>
          <w:sz w:val="28"/>
          <w:szCs w:val="28"/>
        </w:rPr>
        <w:object w:dxaOrig="2299" w:dyaOrig="859">
          <v:shape id="_x0000_i1030" type="#_x0000_t75" style="width:115.45pt;height:43.45pt" o:ole="">
            <v:imagedata r:id="rId18" o:title=""/>
          </v:shape>
          <o:OLEObject Type="Embed" ProgID="Equation.DSMT4" ShapeID="_x0000_i1030" DrawAspect="Content" ObjectID="_1686096906" r:id="rId19"/>
        </w:object>
      </w:r>
      <w:r w:rsidRPr="00F838C5">
        <w:rPr>
          <w:sz w:val="28"/>
          <w:szCs w:val="28"/>
        </w:rPr>
        <w:t xml:space="preserve">        </w:t>
      </w:r>
      <w:r w:rsidR="00F838C5">
        <w:rPr>
          <w:sz w:val="28"/>
          <w:szCs w:val="28"/>
        </w:rPr>
        <w:t xml:space="preserve">   </w:t>
      </w:r>
      <w:r w:rsidRPr="00F838C5">
        <w:rPr>
          <w:sz w:val="28"/>
          <w:szCs w:val="28"/>
        </w:rPr>
        <w:t xml:space="preserve">                                     (</w:t>
      </w:r>
      <w:r w:rsidR="00F10B1F" w:rsidRPr="00F838C5">
        <w:rPr>
          <w:sz w:val="28"/>
          <w:szCs w:val="28"/>
        </w:rPr>
        <w:t>4</w:t>
      </w:r>
      <w:r w:rsidRPr="00F838C5">
        <w:rPr>
          <w:sz w:val="28"/>
          <w:szCs w:val="28"/>
        </w:rPr>
        <w:t>)</w:t>
      </w:r>
    </w:p>
    <w:p w:rsidR="00B9299B" w:rsidRDefault="00B9299B" w:rsidP="00B9299B"/>
    <w:p w:rsidR="00F838C5" w:rsidRPr="00F838C5" w:rsidRDefault="00F838C5" w:rsidP="00F838C5">
      <w:pPr>
        <w:pStyle w:val="1"/>
        <w:spacing w:line="360" w:lineRule="auto"/>
        <w:jc w:val="center"/>
        <w:rPr>
          <w:bCs/>
          <w:sz w:val="28"/>
        </w:rPr>
      </w:pPr>
      <w:r w:rsidRPr="00F838C5">
        <w:rPr>
          <w:bCs/>
          <w:sz w:val="28"/>
        </w:rPr>
        <w:t>ОПИСАНИЕ ЛАБОРАТОРНОЙ УСТАНОВКИ</w:t>
      </w:r>
    </w:p>
    <w:p w:rsidR="00F838C5" w:rsidRPr="00F838C5" w:rsidRDefault="00F838C5" w:rsidP="00F838C5">
      <w:pPr>
        <w:spacing w:before="240" w:line="288" w:lineRule="auto"/>
        <w:ind w:firstLine="709"/>
        <w:jc w:val="both"/>
        <w:rPr>
          <w:sz w:val="28"/>
          <w:szCs w:val="28"/>
        </w:rPr>
      </w:pPr>
      <w:r w:rsidRPr="00F838C5">
        <w:rPr>
          <w:sz w:val="28"/>
          <w:szCs w:val="28"/>
        </w:rPr>
        <w:t>В раб</w:t>
      </w:r>
      <w:r w:rsidR="00B4528E">
        <w:rPr>
          <w:sz w:val="28"/>
          <w:szCs w:val="28"/>
        </w:rPr>
        <w:t>оте используется цилиндрический сосуд (рис. 1), на боковой</w:t>
      </w:r>
      <w:r w:rsidRPr="00F838C5">
        <w:rPr>
          <w:sz w:val="28"/>
          <w:szCs w:val="28"/>
        </w:rPr>
        <w:t xml:space="preserve"> п</w:t>
      </w:r>
      <w:r w:rsidRPr="00F838C5">
        <w:rPr>
          <w:sz w:val="28"/>
          <w:szCs w:val="28"/>
        </w:rPr>
        <w:t>о</w:t>
      </w:r>
      <w:r w:rsidRPr="00F838C5">
        <w:rPr>
          <w:sz w:val="28"/>
          <w:szCs w:val="28"/>
        </w:rPr>
        <w:t>верхности которого нанесены метки. Измеряя расстояние между метками и время движения шарика в жидкости между ними, можно определить ск</w:t>
      </w:r>
      <w:r w:rsidRPr="00F838C5">
        <w:rPr>
          <w:sz w:val="28"/>
          <w:szCs w:val="28"/>
        </w:rPr>
        <w:t>о</w:t>
      </w:r>
      <w:r w:rsidRPr="00F838C5">
        <w:rPr>
          <w:sz w:val="28"/>
          <w:szCs w:val="28"/>
        </w:rPr>
        <w:t>рость его падения. Шарик опуск</w:t>
      </w:r>
      <w:r w:rsidR="00B4528E">
        <w:rPr>
          <w:sz w:val="28"/>
          <w:szCs w:val="28"/>
        </w:rPr>
        <w:t>ается в жидкость через впускной</w:t>
      </w:r>
      <w:r w:rsidRPr="00F838C5">
        <w:rPr>
          <w:sz w:val="28"/>
          <w:szCs w:val="28"/>
        </w:rPr>
        <w:t xml:space="preserve"> патрубок, распо</w:t>
      </w:r>
      <w:r w:rsidR="00B4528E">
        <w:rPr>
          <w:sz w:val="28"/>
          <w:szCs w:val="28"/>
        </w:rPr>
        <w:t>ложенный</w:t>
      </w:r>
      <w:r w:rsidRPr="00F838C5">
        <w:rPr>
          <w:sz w:val="28"/>
          <w:szCs w:val="28"/>
        </w:rPr>
        <w:t xml:space="preserve"> в крышке цилиндра. </w:t>
      </w:r>
    </w:p>
    <w:p w:rsidR="00F838C5" w:rsidRDefault="00F838C5" w:rsidP="00F838C5">
      <w:pPr>
        <w:spacing w:line="288" w:lineRule="auto"/>
        <w:ind w:firstLine="425"/>
        <w:jc w:val="both"/>
      </w:pPr>
    </w:p>
    <w:p w:rsidR="00F838C5" w:rsidRPr="00615BC1" w:rsidRDefault="00F838C5" w:rsidP="00F838C5">
      <w:pPr>
        <w:spacing w:line="288" w:lineRule="auto"/>
        <w:ind w:firstLine="425"/>
        <w:jc w:val="center"/>
      </w:pPr>
      <w:r>
        <w:rPr>
          <w:noProof/>
        </w:rPr>
        <w:drawing>
          <wp:inline distT="0" distB="0" distL="0" distR="0">
            <wp:extent cx="1180952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C5" w:rsidRDefault="00F838C5" w:rsidP="00F838C5">
      <w:pPr>
        <w:pStyle w:val="a9"/>
        <w:jc w:val="center"/>
      </w:pPr>
      <w:r>
        <w:t xml:space="preserve">Рис. </w:t>
      </w:r>
      <w:fldSimple w:instr=" SEQ Рис. \* ARABIC ">
        <w:r w:rsidR="001A4816">
          <w:rPr>
            <w:noProof/>
          </w:rPr>
          <w:t>1</w:t>
        </w:r>
      </w:fldSimple>
    </w:p>
    <w:p w:rsidR="00F838C5" w:rsidRDefault="00F838C5">
      <w:pPr>
        <w:spacing w:after="160" w:line="259" w:lineRule="auto"/>
      </w:pPr>
    </w:p>
    <w:p w:rsidR="002B7858" w:rsidRDefault="002B7858">
      <w:pPr>
        <w:spacing w:after="160" w:line="259" w:lineRule="auto"/>
      </w:pPr>
      <w:r>
        <w:br w:type="page"/>
      </w:r>
    </w:p>
    <w:p w:rsidR="00E07DF8" w:rsidRPr="00F838C5" w:rsidRDefault="00E07DF8" w:rsidP="00E07DF8">
      <w:pPr>
        <w:spacing w:before="100" w:beforeAutospacing="1" w:after="100" w:afterAutospacing="1"/>
        <w:jc w:val="center"/>
        <w:rPr>
          <w:bCs/>
          <w:color w:val="000000"/>
          <w:sz w:val="28"/>
          <w:szCs w:val="27"/>
        </w:rPr>
      </w:pPr>
      <w:r w:rsidRPr="00F838C5">
        <w:rPr>
          <w:bCs/>
          <w:color w:val="000000"/>
          <w:sz w:val="28"/>
          <w:szCs w:val="27"/>
        </w:rPr>
        <w:lastRenderedPageBreak/>
        <w:t>ПРОТОКОЛ НАБЛЮДЕНИЙ</w:t>
      </w:r>
    </w:p>
    <w:p w:rsidR="00E07DF8" w:rsidRPr="00F838C5" w:rsidRDefault="00F838C5" w:rsidP="00AF04BD">
      <w:pPr>
        <w:jc w:val="center"/>
        <w:rPr>
          <w:bCs/>
          <w:color w:val="000000"/>
          <w:szCs w:val="28"/>
        </w:rPr>
      </w:pPr>
      <w:r w:rsidRPr="00F838C5">
        <w:rPr>
          <w:bCs/>
          <w:color w:val="000000"/>
          <w:szCs w:val="28"/>
        </w:rPr>
        <w:t>ЛАБОРАТОРНАЯ РАБОТА № 1</w:t>
      </w:r>
    </w:p>
    <w:p w:rsidR="00E07DF8" w:rsidRPr="00F838C5" w:rsidRDefault="00F838C5" w:rsidP="00AF04BD">
      <w:pPr>
        <w:spacing w:before="240" w:after="100" w:afterAutospacing="1"/>
        <w:jc w:val="center"/>
        <w:rPr>
          <w:color w:val="000000"/>
          <w:sz w:val="28"/>
          <w:szCs w:val="28"/>
        </w:rPr>
      </w:pPr>
      <w:r w:rsidRPr="00F838C5">
        <w:rPr>
          <w:color w:val="000000"/>
          <w:sz w:val="28"/>
          <w:szCs w:val="28"/>
        </w:rPr>
        <w:t>ИССЛЕДОВАНИЕ ДВИЖЕНИЯ ТЕЛ В ДИССИПАТИВНОЙ СРЕДЕ</w:t>
      </w:r>
    </w:p>
    <w:p w:rsidR="002B7858" w:rsidRDefault="002B7858" w:rsidP="00E07DF8">
      <w:pPr>
        <w:spacing w:before="100" w:beforeAutospacing="1" w:after="100" w:afterAutospacing="1"/>
      </w:pPr>
    </w:p>
    <w:p w:rsidR="00661350" w:rsidRDefault="002B7858" w:rsidP="00661350">
      <w:pPr>
        <w:spacing w:before="100" w:beforeAutospacing="1" w:line="360" w:lineRule="auto"/>
        <w:jc w:val="center"/>
        <w:rPr>
          <w:iCs/>
          <w:sz w:val="28"/>
        </w:rPr>
      </w:pPr>
      <w:r w:rsidRPr="00F838C5">
        <w:rPr>
          <w:sz w:val="28"/>
        </w:rPr>
        <w:t xml:space="preserve">Измерение масс шариков и времен </w:t>
      </w:r>
      <w:r w:rsidRPr="00F838C5">
        <w:rPr>
          <w:iCs/>
          <w:sz w:val="28"/>
        </w:rPr>
        <w:t xml:space="preserve">прохождения каждым шариком </w:t>
      </w:r>
    </w:p>
    <w:p w:rsidR="002B7858" w:rsidRPr="00F838C5" w:rsidRDefault="002B7858" w:rsidP="00661350">
      <w:pPr>
        <w:spacing w:after="100" w:afterAutospacing="1" w:line="360" w:lineRule="auto"/>
        <w:jc w:val="center"/>
        <w:rPr>
          <w:sz w:val="28"/>
        </w:rPr>
      </w:pPr>
      <w:r w:rsidRPr="00F838C5">
        <w:rPr>
          <w:iCs/>
          <w:sz w:val="28"/>
        </w:rPr>
        <w:t>расстояния между двумя метками</w:t>
      </w:r>
    </w:p>
    <w:p w:rsidR="00E07DF8" w:rsidRDefault="00E07DF8" w:rsidP="002B7858">
      <w:pPr>
        <w:spacing w:before="100" w:beforeAutospacing="1" w:line="360" w:lineRule="auto"/>
        <w:jc w:val="right"/>
        <w:rPr>
          <w:color w:val="000000"/>
          <w:sz w:val="27"/>
          <w:szCs w:val="27"/>
        </w:rPr>
      </w:pPr>
      <w:r>
        <w:t xml:space="preserve">Таблица </w:t>
      </w:r>
      <w:r w:rsidR="00BD3F60">
        <w:fldChar w:fldCharType="begin"/>
      </w:r>
      <w:r w:rsidRPr="00E07DF8">
        <w:instrText xml:space="preserve"> SEQ Таблица \* ARABIC </w:instrText>
      </w:r>
      <w:r w:rsidR="00BD3F60">
        <w:fldChar w:fldCharType="separate"/>
      </w:r>
      <w:r w:rsidR="001A4816">
        <w:rPr>
          <w:noProof/>
        </w:rPr>
        <w:t>1</w:t>
      </w:r>
      <w:r w:rsidR="00BD3F60">
        <w:fldChar w:fldCharType="end"/>
      </w:r>
    </w:p>
    <w:tbl>
      <w:tblPr>
        <w:tblStyle w:val="af2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2B7858" w:rsidTr="002B7858">
        <w:trPr>
          <w:trHeight w:val="454"/>
        </w:trPr>
        <w:tc>
          <w:tcPr>
            <w:tcW w:w="1367" w:type="dxa"/>
            <w:vAlign w:val="center"/>
          </w:tcPr>
          <w:p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367" w:type="dxa"/>
            <w:vAlign w:val="center"/>
          </w:tcPr>
          <w:p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67" w:type="dxa"/>
            <w:vAlign w:val="center"/>
          </w:tcPr>
          <w:p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367" w:type="dxa"/>
            <w:vAlign w:val="center"/>
          </w:tcPr>
          <w:p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367" w:type="dxa"/>
            <w:vAlign w:val="center"/>
          </w:tcPr>
          <w:p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367" w:type="dxa"/>
            <w:vAlign w:val="center"/>
          </w:tcPr>
          <w:p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368" w:type="dxa"/>
            <w:vAlign w:val="center"/>
          </w:tcPr>
          <w:p w:rsidR="002B7858" w:rsidRPr="003962AC" w:rsidRDefault="002B7858" w:rsidP="002B7858">
            <w:pPr>
              <w:spacing w:line="259" w:lineRule="auto"/>
              <w:jc w:val="center"/>
              <w:rPr>
                <w:i/>
                <w:color w:val="000000"/>
                <w:sz w:val="27"/>
                <w:szCs w:val="27"/>
              </w:rPr>
            </w:pPr>
            <w:r w:rsidRPr="003962AC">
              <w:rPr>
                <w:i/>
                <w:color w:val="000000"/>
                <w:sz w:val="27"/>
                <w:szCs w:val="27"/>
              </w:rPr>
              <w:t>θ</w:t>
            </w:r>
          </w:p>
        </w:tc>
      </w:tr>
      <w:tr w:rsidR="002B7858" w:rsidTr="002B7858">
        <w:trPr>
          <w:trHeight w:val="454"/>
        </w:trPr>
        <w:tc>
          <w:tcPr>
            <w:tcW w:w="1367" w:type="dxa"/>
            <w:vAlign w:val="center"/>
          </w:tcPr>
          <w:p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m</w:t>
            </w:r>
            <w:r>
              <w:rPr>
                <w:color w:val="000000"/>
                <w:sz w:val="28"/>
                <w:szCs w:val="27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7"/>
              </w:rPr>
              <w:t>мг</w:t>
            </w:r>
          </w:p>
        </w:tc>
        <w:tc>
          <w:tcPr>
            <w:tcW w:w="1367" w:type="dxa"/>
            <w:vAlign w:val="center"/>
          </w:tcPr>
          <w:p w:rsidR="002B7858" w:rsidRDefault="00286773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84</w:t>
            </w:r>
          </w:p>
        </w:tc>
        <w:tc>
          <w:tcPr>
            <w:tcW w:w="1367" w:type="dxa"/>
            <w:vAlign w:val="center"/>
          </w:tcPr>
          <w:p w:rsidR="002B7858" w:rsidRDefault="00286773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64</w:t>
            </w:r>
          </w:p>
        </w:tc>
        <w:tc>
          <w:tcPr>
            <w:tcW w:w="1367" w:type="dxa"/>
            <w:vAlign w:val="center"/>
          </w:tcPr>
          <w:p w:rsidR="002B7858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60</w:t>
            </w:r>
          </w:p>
        </w:tc>
        <w:tc>
          <w:tcPr>
            <w:tcW w:w="1367" w:type="dxa"/>
            <w:vAlign w:val="center"/>
          </w:tcPr>
          <w:p w:rsidR="002B7858" w:rsidRDefault="00286773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90</w:t>
            </w:r>
          </w:p>
        </w:tc>
        <w:tc>
          <w:tcPr>
            <w:tcW w:w="1367" w:type="dxa"/>
            <w:vAlign w:val="center"/>
          </w:tcPr>
          <w:p w:rsidR="002B7858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140</w:t>
            </w:r>
          </w:p>
        </w:tc>
        <w:tc>
          <w:tcPr>
            <w:tcW w:w="1368" w:type="dxa"/>
            <w:vAlign w:val="center"/>
          </w:tcPr>
          <w:p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0,5</w:t>
            </w:r>
          </w:p>
        </w:tc>
      </w:tr>
      <w:tr w:rsidR="002D7BF7" w:rsidTr="002D7BF7">
        <w:trPr>
          <w:trHeight w:val="454"/>
        </w:trPr>
        <w:tc>
          <w:tcPr>
            <w:tcW w:w="1367" w:type="dxa"/>
            <w:vAlign w:val="center"/>
          </w:tcPr>
          <w:p w:rsidR="002D7BF7" w:rsidRPr="002B7858" w:rsidRDefault="002D7BF7" w:rsidP="002D7BF7">
            <w:pPr>
              <w:spacing w:line="259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t</w:t>
            </w:r>
            <w:r>
              <w:rPr>
                <w:color w:val="000000"/>
                <w:sz w:val="28"/>
                <w:szCs w:val="27"/>
                <w:lang w:val="en-US"/>
              </w:rPr>
              <w:t>, c</w:t>
            </w:r>
          </w:p>
        </w:tc>
        <w:tc>
          <w:tcPr>
            <w:tcW w:w="1367" w:type="dxa"/>
            <w:vAlign w:val="center"/>
          </w:tcPr>
          <w:p w:rsidR="002D7BF7" w:rsidRDefault="002D7BF7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 w:rsidRPr="00B221B1">
              <w:t>3</w:t>
            </w:r>
            <w:r>
              <w:t>,</w:t>
            </w:r>
            <w:r w:rsidR="00286773">
              <w:t>03</w:t>
            </w:r>
          </w:p>
        </w:tc>
        <w:tc>
          <w:tcPr>
            <w:tcW w:w="1367" w:type="dxa"/>
            <w:vAlign w:val="center"/>
          </w:tcPr>
          <w:p w:rsidR="002D7BF7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t>4,10</w:t>
            </w:r>
          </w:p>
        </w:tc>
        <w:tc>
          <w:tcPr>
            <w:tcW w:w="1367" w:type="dxa"/>
            <w:vAlign w:val="center"/>
          </w:tcPr>
          <w:p w:rsidR="002D7BF7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t>3,97</w:t>
            </w:r>
          </w:p>
        </w:tc>
        <w:tc>
          <w:tcPr>
            <w:tcW w:w="1367" w:type="dxa"/>
            <w:vAlign w:val="center"/>
          </w:tcPr>
          <w:p w:rsidR="002D7BF7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t>3,07</w:t>
            </w:r>
          </w:p>
        </w:tc>
        <w:tc>
          <w:tcPr>
            <w:tcW w:w="1367" w:type="dxa"/>
            <w:vAlign w:val="center"/>
          </w:tcPr>
          <w:p w:rsidR="002D7BF7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t>2,25</w:t>
            </w:r>
          </w:p>
        </w:tc>
        <w:tc>
          <w:tcPr>
            <w:tcW w:w="1368" w:type="dxa"/>
            <w:vAlign w:val="center"/>
          </w:tcPr>
          <w:p w:rsidR="002D7BF7" w:rsidRDefault="002D7BF7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0,005</w:t>
            </w:r>
          </w:p>
        </w:tc>
      </w:tr>
    </w:tbl>
    <w:p w:rsidR="001648B9" w:rsidRDefault="001648B9" w:rsidP="00F85F7F">
      <w:pPr>
        <w:spacing w:after="160" w:line="259" w:lineRule="auto"/>
        <w:rPr>
          <w:color w:val="000000"/>
          <w:sz w:val="27"/>
          <w:szCs w:val="27"/>
        </w:rPr>
      </w:pPr>
    </w:p>
    <w:p w:rsidR="002B7858" w:rsidRPr="002B7858" w:rsidRDefault="002B7858" w:rsidP="002B7858">
      <w:pPr>
        <w:spacing w:before="100" w:beforeAutospacing="1"/>
        <w:jc w:val="right"/>
      </w:pPr>
      <w:r>
        <w:t>Таблица 2</w:t>
      </w:r>
    </w:p>
    <w:tbl>
      <w:tblPr>
        <w:tblStyle w:val="af2"/>
        <w:tblpPr w:leftFromText="180" w:rightFromText="180" w:vertAnchor="text" w:horzAnchor="margin" w:tblpXSpec="right" w:tblpY="136"/>
        <w:tblW w:w="0" w:type="auto"/>
        <w:tblLook w:val="04A0"/>
      </w:tblPr>
      <w:tblGrid>
        <w:gridCol w:w="1367"/>
        <w:gridCol w:w="1367"/>
        <w:gridCol w:w="1367"/>
        <w:gridCol w:w="1367"/>
        <w:gridCol w:w="1367"/>
      </w:tblGrid>
      <w:tr w:rsidR="002B7858" w:rsidTr="002B7858">
        <w:trPr>
          <w:trHeight w:val="454"/>
        </w:trPr>
        <w:tc>
          <w:tcPr>
            <w:tcW w:w="1367" w:type="dxa"/>
            <w:vAlign w:val="center"/>
          </w:tcPr>
          <w:p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  <w:vertAlign w:val="superscript"/>
              </w:rPr>
            </w:pPr>
            <w:r w:rsidRPr="002B7858">
              <w:rPr>
                <w:i/>
                <w:color w:val="000000"/>
                <w:sz w:val="28"/>
                <w:szCs w:val="27"/>
              </w:rPr>
              <w:t>ρ</w:t>
            </w:r>
            <w:r>
              <w:rPr>
                <w:color w:val="000000"/>
                <w:sz w:val="28"/>
                <w:szCs w:val="27"/>
                <w:vertAlign w:val="subscript"/>
              </w:rPr>
              <w:t>ж</w:t>
            </w:r>
            <w:r>
              <w:rPr>
                <w:color w:val="000000"/>
                <w:sz w:val="28"/>
                <w:szCs w:val="27"/>
              </w:rPr>
              <w:t xml:space="preserve">, </w:t>
            </w:r>
            <w:proofErr w:type="gramStart"/>
            <w:r>
              <w:rPr>
                <w:color w:val="000000"/>
                <w:sz w:val="28"/>
                <w:szCs w:val="27"/>
              </w:rPr>
              <w:t>г</w:t>
            </w:r>
            <w:proofErr w:type="gramEnd"/>
            <w:r>
              <w:rPr>
                <w:color w:val="000000"/>
                <w:sz w:val="28"/>
                <w:szCs w:val="27"/>
              </w:rPr>
              <w:t>/см</w:t>
            </w:r>
            <w:r>
              <w:rPr>
                <w:color w:val="000000"/>
                <w:sz w:val="28"/>
                <w:szCs w:val="27"/>
                <w:vertAlign w:val="superscript"/>
              </w:rPr>
              <w:t>3</w:t>
            </w:r>
          </w:p>
        </w:tc>
        <w:tc>
          <w:tcPr>
            <w:tcW w:w="1367" w:type="dxa"/>
            <w:vAlign w:val="center"/>
          </w:tcPr>
          <w:p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</w:rPr>
              <w:t>ρ</w:t>
            </w:r>
            <w:r>
              <w:rPr>
                <w:color w:val="000000"/>
                <w:sz w:val="28"/>
                <w:szCs w:val="27"/>
                <w:vertAlign w:val="subscript"/>
              </w:rPr>
              <w:t>т</w:t>
            </w:r>
            <w:r>
              <w:rPr>
                <w:color w:val="000000"/>
                <w:sz w:val="28"/>
                <w:szCs w:val="27"/>
              </w:rPr>
              <w:t>, г/см</w:t>
            </w:r>
            <w:r>
              <w:rPr>
                <w:color w:val="000000"/>
                <w:sz w:val="28"/>
                <w:szCs w:val="27"/>
                <w:vertAlign w:val="superscript"/>
              </w:rPr>
              <w:t>3</w:t>
            </w:r>
          </w:p>
        </w:tc>
        <w:tc>
          <w:tcPr>
            <w:tcW w:w="1367" w:type="dxa"/>
            <w:vAlign w:val="center"/>
          </w:tcPr>
          <w:p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l</w:t>
            </w:r>
            <w:r>
              <w:rPr>
                <w:color w:val="000000"/>
                <w:sz w:val="28"/>
                <w:szCs w:val="27"/>
                <w:lang w:val="en-US"/>
              </w:rPr>
              <w:t>, c</w:t>
            </w:r>
            <w:r>
              <w:rPr>
                <w:color w:val="000000"/>
                <w:sz w:val="28"/>
                <w:szCs w:val="27"/>
              </w:rPr>
              <w:t>м</w:t>
            </w:r>
          </w:p>
        </w:tc>
        <w:tc>
          <w:tcPr>
            <w:tcW w:w="1367" w:type="dxa"/>
            <w:vAlign w:val="center"/>
          </w:tcPr>
          <w:p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i/>
                <w:color w:val="000000"/>
                <w:sz w:val="28"/>
                <w:szCs w:val="27"/>
                <w:lang w:val="en-US"/>
              </w:rPr>
              <w:t>h</w:t>
            </w:r>
            <w:r>
              <w:rPr>
                <w:color w:val="000000"/>
                <w:sz w:val="28"/>
                <w:szCs w:val="27"/>
                <w:vertAlign w:val="subscript"/>
                <w:lang w:val="en-US"/>
              </w:rPr>
              <w:t>0</w:t>
            </w:r>
            <w:r>
              <w:rPr>
                <w:color w:val="000000"/>
                <w:sz w:val="28"/>
                <w:szCs w:val="27"/>
                <w:lang w:val="en-US"/>
              </w:rPr>
              <w:t>, c</w:t>
            </w:r>
            <w:r>
              <w:rPr>
                <w:color w:val="000000"/>
                <w:sz w:val="28"/>
                <w:szCs w:val="27"/>
              </w:rPr>
              <w:t>м</w:t>
            </w:r>
          </w:p>
        </w:tc>
        <w:tc>
          <w:tcPr>
            <w:tcW w:w="1367" w:type="dxa"/>
            <w:vAlign w:val="center"/>
          </w:tcPr>
          <w:p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t</w:t>
            </w:r>
            <w:r>
              <w:rPr>
                <w:color w:val="000000"/>
                <w:sz w:val="28"/>
                <w:szCs w:val="27"/>
                <w:lang w:val="en-US"/>
              </w:rPr>
              <w:t>, °C</w:t>
            </w:r>
          </w:p>
        </w:tc>
      </w:tr>
      <w:tr w:rsidR="002B7858" w:rsidTr="002B7858">
        <w:trPr>
          <w:trHeight w:val="454"/>
        </w:trPr>
        <w:tc>
          <w:tcPr>
            <w:tcW w:w="1367" w:type="dxa"/>
            <w:vAlign w:val="center"/>
          </w:tcPr>
          <w:p w:rsidR="002B7858" w:rsidRPr="002B7858" w:rsidRDefault="002B7858" w:rsidP="00F838C5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color w:val="000000"/>
                <w:sz w:val="28"/>
                <w:szCs w:val="27"/>
              </w:rPr>
              <w:t>1</w:t>
            </w:r>
            <w:r>
              <w:rPr>
                <w:color w:val="000000"/>
                <w:sz w:val="28"/>
                <w:szCs w:val="27"/>
                <w:lang w:val="en-US"/>
              </w:rPr>
              <w:t>,</w:t>
            </w:r>
            <w:r w:rsidR="00286773">
              <w:rPr>
                <w:color w:val="000000"/>
                <w:sz w:val="28"/>
                <w:szCs w:val="27"/>
              </w:rPr>
              <w:t>25</w:t>
            </w:r>
          </w:p>
        </w:tc>
        <w:tc>
          <w:tcPr>
            <w:tcW w:w="1367" w:type="dxa"/>
            <w:vAlign w:val="center"/>
          </w:tcPr>
          <w:p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11,3</w:t>
            </w:r>
            <w:r w:rsidR="00F838C5"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367" w:type="dxa"/>
            <w:vAlign w:val="center"/>
          </w:tcPr>
          <w:p w:rsidR="002B7858" w:rsidRDefault="00286773" w:rsidP="00F838C5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15,3</w:t>
            </w:r>
          </w:p>
        </w:tc>
        <w:tc>
          <w:tcPr>
            <w:tcW w:w="1367" w:type="dxa"/>
            <w:vAlign w:val="center"/>
          </w:tcPr>
          <w:p w:rsidR="002B7858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4,8</w:t>
            </w:r>
          </w:p>
        </w:tc>
        <w:tc>
          <w:tcPr>
            <w:tcW w:w="1367" w:type="dxa"/>
            <w:vAlign w:val="center"/>
          </w:tcPr>
          <w:p w:rsidR="002B7858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25,2</w:t>
            </w:r>
          </w:p>
        </w:tc>
      </w:tr>
    </w:tbl>
    <w:p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:rsidR="002B7858" w:rsidRPr="00F838C5" w:rsidRDefault="002B7858" w:rsidP="00F85F7F">
      <w:pPr>
        <w:spacing w:after="160" w:line="259" w:lineRule="auto"/>
        <w:rPr>
          <w:color w:val="000000"/>
          <w:sz w:val="28"/>
          <w:szCs w:val="27"/>
        </w:rPr>
      </w:pPr>
    </w:p>
    <w:p w:rsidR="002B7858" w:rsidRPr="00F838C5" w:rsidRDefault="002B7858" w:rsidP="002B7858">
      <w:pPr>
        <w:keepNext/>
        <w:spacing w:after="60"/>
        <w:ind w:left="567"/>
        <w:rPr>
          <w:sz w:val="28"/>
        </w:rPr>
      </w:pPr>
      <w:r w:rsidRPr="00F838C5">
        <w:rPr>
          <w:sz w:val="28"/>
        </w:rPr>
        <w:t xml:space="preserve">Выполнил   </w:t>
      </w:r>
      <w:r w:rsidR="00B4528E">
        <w:rPr>
          <w:sz w:val="28"/>
        </w:rPr>
        <w:t>Шишкин Фёдор Сергеевич</w:t>
      </w:r>
    </w:p>
    <w:p w:rsidR="002B7858" w:rsidRPr="00F838C5" w:rsidRDefault="002B7858" w:rsidP="002B7858">
      <w:pPr>
        <w:keepNext/>
        <w:spacing w:after="60"/>
        <w:ind w:left="567"/>
        <w:rPr>
          <w:sz w:val="28"/>
          <w:u w:val="single"/>
        </w:rPr>
      </w:pPr>
    </w:p>
    <w:p w:rsidR="002B7858" w:rsidRPr="00F838C5" w:rsidRDefault="002B7858" w:rsidP="002B7858">
      <w:pPr>
        <w:keepNext/>
        <w:spacing w:after="60"/>
        <w:ind w:left="567"/>
        <w:rPr>
          <w:sz w:val="28"/>
        </w:rPr>
      </w:pPr>
      <w:r w:rsidRPr="00F838C5">
        <w:rPr>
          <w:sz w:val="28"/>
        </w:rPr>
        <w:tab/>
      </w:r>
      <w:r w:rsidRPr="00F838C5">
        <w:rPr>
          <w:sz w:val="28"/>
        </w:rPr>
        <w:tab/>
        <w:t xml:space="preserve">Факультет </w:t>
      </w:r>
      <w:r w:rsidR="00B4528E">
        <w:rPr>
          <w:sz w:val="28"/>
        </w:rPr>
        <w:t xml:space="preserve"> КТИ</w:t>
      </w:r>
    </w:p>
    <w:p w:rsidR="002B7858" w:rsidRPr="00F838C5" w:rsidRDefault="002B7858" w:rsidP="002B7858">
      <w:pPr>
        <w:keepNext/>
        <w:spacing w:after="60"/>
        <w:ind w:left="567"/>
        <w:rPr>
          <w:sz w:val="28"/>
        </w:rPr>
      </w:pPr>
    </w:p>
    <w:p w:rsidR="002B7858" w:rsidRPr="00F838C5" w:rsidRDefault="002B7858" w:rsidP="002B7858">
      <w:pPr>
        <w:keepNext/>
        <w:spacing w:after="60"/>
        <w:ind w:left="567"/>
        <w:rPr>
          <w:sz w:val="28"/>
        </w:rPr>
      </w:pPr>
      <w:r w:rsidRPr="00F838C5">
        <w:rPr>
          <w:sz w:val="28"/>
        </w:rPr>
        <w:tab/>
      </w:r>
      <w:r w:rsidRPr="00F838C5">
        <w:rPr>
          <w:sz w:val="28"/>
        </w:rPr>
        <w:tab/>
        <w:t xml:space="preserve">Группа № </w:t>
      </w:r>
      <w:r w:rsidR="00B4528E">
        <w:rPr>
          <w:sz w:val="28"/>
        </w:rPr>
        <w:t>0336</w:t>
      </w:r>
    </w:p>
    <w:p w:rsidR="002B7858" w:rsidRPr="00F838C5" w:rsidRDefault="002B7858" w:rsidP="002B7858">
      <w:pPr>
        <w:keepNext/>
        <w:spacing w:after="60"/>
        <w:ind w:left="567"/>
        <w:rPr>
          <w:sz w:val="28"/>
        </w:rPr>
      </w:pPr>
    </w:p>
    <w:p w:rsidR="002B7858" w:rsidRPr="00F838C5" w:rsidRDefault="00AF04BD" w:rsidP="002B7858">
      <w:pPr>
        <w:spacing w:after="60"/>
        <w:ind w:left="567"/>
        <w:outlineLvl w:val="0"/>
        <w:rPr>
          <w:sz w:val="28"/>
        </w:rPr>
      </w:pPr>
      <w:r w:rsidRPr="00F838C5">
        <w:rPr>
          <w:sz w:val="28"/>
        </w:rPr>
        <w:t xml:space="preserve">      </w:t>
      </w:r>
      <w:r w:rsidR="002B7858" w:rsidRPr="00F838C5">
        <w:rPr>
          <w:sz w:val="28"/>
        </w:rPr>
        <w:t xml:space="preserve">     “____” ______________</w:t>
      </w:r>
      <w:r w:rsidRPr="00F838C5">
        <w:rPr>
          <w:sz w:val="28"/>
        </w:rPr>
        <w:t xml:space="preserve"> </w:t>
      </w:r>
    </w:p>
    <w:p w:rsidR="002B7858" w:rsidRPr="00F838C5" w:rsidRDefault="002B7858" w:rsidP="002B7858">
      <w:pPr>
        <w:keepNext/>
        <w:spacing w:after="60"/>
        <w:ind w:left="567"/>
        <w:rPr>
          <w:sz w:val="28"/>
        </w:rPr>
      </w:pPr>
    </w:p>
    <w:p w:rsidR="002B7858" w:rsidRPr="00F838C5" w:rsidRDefault="002B7858" w:rsidP="002B7858">
      <w:pPr>
        <w:keepNext/>
        <w:spacing w:after="60"/>
        <w:ind w:left="567"/>
        <w:rPr>
          <w:sz w:val="28"/>
        </w:rPr>
      </w:pPr>
    </w:p>
    <w:p w:rsidR="002B7858" w:rsidRPr="00F838C5" w:rsidRDefault="002B7858" w:rsidP="002B7858">
      <w:pPr>
        <w:keepNext/>
        <w:spacing w:after="60"/>
        <w:ind w:left="567"/>
        <w:outlineLvl w:val="0"/>
        <w:rPr>
          <w:sz w:val="28"/>
        </w:rPr>
      </w:pPr>
      <w:r w:rsidRPr="00F838C5">
        <w:rPr>
          <w:sz w:val="28"/>
        </w:rPr>
        <w:t>Преподаватель:  ____________</w:t>
      </w:r>
    </w:p>
    <w:p w:rsidR="002B7858" w:rsidRPr="00F838C5" w:rsidRDefault="002B7858" w:rsidP="002B7858">
      <w:pPr>
        <w:ind w:left="567"/>
        <w:rPr>
          <w:sz w:val="28"/>
        </w:rPr>
      </w:pPr>
    </w:p>
    <w:p w:rsidR="00E07DF8" w:rsidRPr="00E07DF8" w:rsidRDefault="00F85F7F" w:rsidP="00F85F7F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2B7858" w:rsidRPr="00F838C5" w:rsidRDefault="002B7858" w:rsidP="002B7858">
      <w:pPr>
        <w:spacing w:after="60" w:line="360" w:lineRule="auto"/>
        <w:jc w:val="center"/>
        <w:rPr>
          <w:bCs/>
          <w:sz w:val="28"/>
        </w:rPr>
      </w:pPr>
      <w:r w:rsidRPr="00F838C5">
        <w:rPr>
          <w:bCs/>
          <w:sz w:val="28"/>
        </w:rPr>
        <w:lastRenderedPageBreak/>
        <w:t>ОБРАБОТКА РЕЗУЛЬТАТОВ ИЗМЕРЕНИЙ</w:t>
      </w:r>
    </w:p>
    <w:p w:rsidR="0030795B" w:rsidRPr="002B7858" w:rsidRDefault="002B7858" w:rsidP="00F838C5">
      <w:pPr>
        <w:pStyle w:val="a4"/>
        <w:spacing w:before="240"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t>1.</w:t>
      </w:r>
      <w:r w:rsidRPr="002B7858">
        <w:rPr>
          <w:rStyle w:val="aa"/>
          <w:b w:val="0"/>
          <w:bCs w:val="0"/>
          <w:smallCaps w:val="0"/>
          <w:spacing w:val="0"/>
          <w:sz w:val="28"/>
        </w:rPr>
        <w:t xml:space="preserve"> Рассчитаем значение коэффициента </w:t>
      </w:r>
      <w:r w:rsidRPr="002B7858">
        <w:rPr>
          <w:rStyle w:val="aa"/>
          <w:b w:val="0"/>
          <w:bCs w:val="0"/>
          <w:i/>
          <w:smallCaps w:val="0"/>
          <w:spacing w:val="0"/>
          <w:sz w:val="28"/>
        </w:rPr>
        <w:t>A</w:t>
      </w:r>
      <w:r w:rsidRPr="002B7858">
        <w:rPr>
          <w:rStyle w:val="aa"/>
          <w:b w:val="0"/>
          <w:bCs w:val="0"/>
          <w:smallCaps w:val="0"/>
          <w:spacing w:val="0"/>
          <w:sz w:val="28"/>
        </w:rPr>
        <w:t xml:space="preserve"> в формуле вязкости (</w:t>
      </w:r>
      <w:r w:rsidR="00AF04BD">
        <w:rPr>
          <w:rStyle w:val="aa"/>
          <w:b w:val="0"/>
          <w:bCs w:val="0"/>
          <w:smallCaps w:val="0"/>
          <w:spacing w:val="0"/>
          <w:sz w:val="28"/>
        </w:rPr>
        <w:t>1</w:t>
      </w:r>
      <w:r w:rsidRPr="002B7858">
        <w:rPr>
          <w:rStyle w:val="aa"/>
          <w:b w:val="0"/>
          <w:bCs w:val="0"/>
          <w:smallCaps w:val="0"/>
          <w:spacing w:val="0"/>
          <w:sz w:val="28"/>
        </w:rPr>
        <w:t>):</w:t>
      </w:r>
    </w:p>
    <w:p w:rsidR="002B7858" w:rsidRPr="0040361B" w:rsidRDefault="002B7858" w:rsidP="002B7858">
      <w:pPr>
        <w:pStyle w:val="MTDisplayEquation"/>
        <w:spacing w:line="276" w:lineRule="auto"/>
        <w:jc w:val="center"/>
      </w:pPr>
      <w:r w:rsidRPr="0040361B">
        <w:rPr>
          <w:position w:val="-36"/>
        </w:rPr>
        <w:object w:dxaOrig="3019" w:dyaOrig="880">
          <v:shape id="_x0000_i1031" type="#_x0000_t75" style="width:150.8pt;height:43.45pt" o:ole="">
            <v:imagedata r:id="rId10" o:title=""/>
          </v:shape>
          <o:OLEObject Type="Embed" ProgID="Equation.DSMT4" ShapeID="_x0000_i1031" DrawAspect="Content" ObjectID="_1686096907" r:id="rId21"/>
        </w:object>
      </w:r>
    </w:p>
    <w:p w:rsidR="002B7858" w:rsidRDefault="00F838C5" w:rsidP="002B7858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</w:rPr>
      </w:pPr>
      <w:r w:rsidRPr="0040361B">
        <w:rPr>
          <w:position w:val="-36"/>
        </w:rPr>
        <w:object w:dxaOrig="7620" w:dyaOrig="920">
          <v:shape id="_x0000_i1032" type="#_x0000_t75" style="width:381.05pt;height:45.5pt" o:ole="">
            <v:imagedata r:id="rId22" o:title=""/>
          </v:shape>
          <o:OLEObject Type="Embed" ProgID="Equation.DSMT4" ShapeID="_x0000_i1032" DrawAspect="Content" ObjectID="_1686096908" r:id="rId23"/>
        </w:object>
      </w:r>
    </w:p>
    <w:p w:rsidR="002B7858" w:rsidRPr="002B7858" w:rsidRDefault="002B7858" w:rsidP="00AF04BD">
      <w:pPr>
        <w:pStyle w:val="a4"/>
        <w:spacing w:before="240" w:line="360" w:lineRule="auto"/>
        <w:jc w:val="both"/>
        <w:rPr>
          <w:rStyle w:val="aa"/>
          <w:b w:val="0"/>
          <w:bCs w:val="0"/>
          <w:smallCaps w:val="0"/>
          <w:spacing w:val="0"/>
          <w:sz w:val="28"/>
          <w:szCs w:val="28"/>
        </w:rPr>
      </w:pPr>
      <w:r w:rsidRPr="00AF04BD">
        <w:rPr>
          <w:rStyle w:val="aa"/>
          <w:bCs w:val="0"/>
          <w:smallCaps w:val="0"/>
          <w:spacing w:val="0"/>
          <w:sz w:val="28"/>
          <w:szCs w:val="28"/>
        </w:rPr>
        <w:t>2.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2B7858">
        <w:rPr>
          <w:sz w:val="28"/>
          <w:szCs w:val="28"/>
        </w:rPr>
        <w:t>По данным табл.1 и 2 рассчитаем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значения установившейся скорости 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object w:dxaOrig="980" w:dyaOrig="380">
          <v:shape id="_x0000_i1033" type="#_x0000_t75" style="width:48.9pt;height:19pt" o:ole="">
            <v:imagedata r:id="rId24" o:title=""/>
          </v:shape>
          <o:OLEObject Type="Embed" ProgID="Equation.DSMT4" ShapeID="_x0000_i1033" DrawAspect="Content" ObjectID="_1686096909" r:id="rId25"/>
        </w:objec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для каждого из опытов и вязкости жидкости по формуле (</w:t>
      </w:r>
      <w:r w:rsidR="00AF04BD">
        <w:rPr>
          <w:rStyle w:val="aa"/>
          <w:b w:val="0"/>
          <w:bCs w:val="0"/>
          <w:smallCaps w:val="0"/>
          <w:spacing w:val="0"/>
          <w:sz w:val="28"/>
          <w:szCs w:val="28"/>
        </w:rPr>
        <w:t>1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). </w:t>
      </w:r>
      <w:r w:rsidRPr="002B7858">
        <w:rPr>
          <w:sz w:val="28"/>
          <w:szCs w:val="28"/>
        </w:rPr>
        <w:t>Резул</w:t>
      </w:r>
      <w:r w:rsidRPr="002B7858">
        <w:rPr>
          <w:sz w:val="28"/>
          <w:szCs w:val="28"/>
        </w:rPr>
        <w:t>ь</w:t>
      </w:r>
      <w:r w:rsidRPr="002B7858">
        <w:rPr>
          <w:sz w:val="28"/>
          <w:szCs w:val="28"/>
        </w:rPr>
        <w:t>таты расчета внесём в табл.3.</w:t>
      </w:r>
    </w:p>
    <w:p w:rsidR="002B7858" w:rsidRDefault="002B7858" w:rsidP="00AF04BD">
      <w:pPr>
        <w:spacing w:before="100" w:beforeAutospacing="1" w:line="360" w:lineRule="auto"/>
        <w:ind w:right="140"/>
        <w:jc w:val="right"/>
        <w:rPr>
          <w:color w:val="000000"/>
          <w:sz w:val="27"/>
          <w:szCs w:val="27"/>
        </w:rPr>
      </w:pPr>
      <w:r>
        <w:t>Таблица 3</w:t>
      </w:r>
    </w:p>
    <w:tbl>
      <w:tblPr>
        <w:tblStyle w:val="af2"/>
        <w:tblW w:w="0" w:type="auto"/>
        <w:tblInd w:w="1174" w:type="dxa"/>
        <w:tblLook w:val="04A0"/>
      </w:tblPr>
      <w:tblGrid>
        <w:gridCol w:w="1367"/>
        <w:gridCol w:w="1367"/>
        <w:gridCol w:w="1367"/>
        <w:gridCol w:w="1367"/>
        <w:gridCol w:w="1367"/>
        <w:gridCol w:w="1367"/>
      </w:tblGrid>
      <w:tr w:rsidR="002B7858" w:rsidTr="002B7858">
        <w:trPr>
          <w:trHeight w:val="454"/>
        </w:trPr>
        <w:tc>
          <w:tcPr>
            <w:tcW w:w="1367" w:type="dxa"/>
            <w:vAlign w:val="center"/>
          </w:tcPr>
          <w:p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367" w:type="dxa"/>
            <w:vAlign w:val="center"/>
          </w:tcPr>
          <w:p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67" w:type="dxa"/>
            <w:vAlign w:val="center"/>
          </w:tcPr>
          <w:p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367" w:type="dxa"/>
            <w:vAlign w:val="center"/>
          </w:tcPr>
          <w:p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367" w:type="dxa"/>
            <w:vAlign w:val="center"/>
          </w:tcPr>
          <w:p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367" w:type="dxa"/>
            <w:vAlign w:val="center"/>
          </w:tcPr>
          <w:p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  <w:tr w:rsidR="002D7BF7" w:rsidTr="002B7858">
        <w:trPr>
          <w:trHeight w:val="454"/>
        </w:trPr>
        <w:tc>
          <w:tcPr>
            <w:tcW w:w="1367" w:type="dxa"/>
            <w:vAlign w:val="center"/>
          </w:tcPr>
          <w:p w:rsidR="002D7BF7" w:rsidRPr="002B7858" w:rsidRDefault="002D7BF7" w:rsidP="000771F1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m</w:t>
            </w:r>
            <w:r>
              <w:rPr>
                <w:color w:val="000000"/>
                <w:sz w:val="28"/>
                <w:szCs w:val="27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7"/>
              </w:rPr>
              <w:t>мг</w:t>
            </w:r>
          </w:p>
        </w:tc>
        <w:tc>
          <w:tcPr>
            <w:tcW w:w="1367" w:type="dxa"/>
            <w:vAlign w:val="center"/>
          </w:tcPr>
          <w:p w:rsidR="002D7BF7" w:rsidRPr="000F2F2F" w:rsidRDefault="002D7BF7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  <w:r w:rsidR="000F2F2F"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367" w:type="dxa"/>
            <w:vAlign w:val="center"/>
          </w:tcPr>
          <w:p w:rsidR="002D7BF7" w:rsidRDefault="002D7BF7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89</w:t>
            </w:r>
          </w:p>
        </w:tc>
        <w:tc>
          <w:tcPr>
            <w:tcW w:w="1367" w:type="dxa"/>
            <w:vAlign w:val="center"/>
          </w:tcPr>
          <w:p w:rsidR="002D7BF7" w:rsidRDefault="002D7BF7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59</w:t>
            </w:r>
          </w:p>
        </w:tc>
        <w:tc>
          <w:tcPr>
            <w:tcW w:w="1367" w:type="dxa"/>
            <w:vAlign w:val="center"/>
          </w:tcPr>
          <w:p w:rsidR="002D7BF7" w:rsidRDefault="002D7BF7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84</w:t>
            </w:r>
          </w:p>
        </w:tc>
        <w:tc>
          <w:tcPr>
            <w:tcW w:w="1367" w:type="dxa"/>
            <w:vAlign w:val="center"/>
          </w:tcPr>
          <w:p w:rsidR="002D7BF7" w:rsidRDefault="002D7BF7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78</w:t>
            </w:r>
          </w:p>
        </w:tc>
      </w:tr>
      <w:tr w:rsidR="002D7BF7" w:rsidTr="002B7858">
        <w:trPr>
          <w:trHeight w:val="454"/>
        </w:trPr>
        <w:tc>
          <w:tcPr>
            <w:tcW w:w="1367" w:type="dxa"/>
            <w:vAlign w:val="center"/>
          </w:tcPr>
          <w:p w:rsidR="002D7BF7" w:rsidRPr="002B7858" w:rsidRDefault="002D7BF7" w:rsidP="000771F1">
            <w:pPr>
              <w:spacing w:line="259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t</w:t>
            </w:r>
            <w:r>
              <w:rPr>
                <w:color w:val="000000"/>
                <w:sz w:val="28"/>
                <w:szCs w:val="27"/>
                <w:lang w:val="en-US"/>
              </w:rPr>
              <w:t>, c</w:t>
            </w:r>
          </w:p>
        </w:tc>
        <w:tc>
          <w:tcPr>
            <w:tcW w:w="1367" w:type="dxa"/>
            <w:vAlign w:val="center"/>
          </w:tcPr>
          <w:p w:rsidR="002D7BF7" w:rsidRPr="000F2F2F" w:rsidRDefault="000F2F2F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lang w:val="en-US"/>
              </w:rPr>
              <w:t>3.03</w:t>
            </w:r>
          </w:p>
        </w:tc>
        <w:tc>
          <w:tcPr>
            <w:tcW w:w="1367" w:type="dxa"/>
            <w:vAlign w:val="center"/>
          </w:tcPr>
          <w:p w:rsidR="002D7BF7" w:rsidRDefault="000F2F2F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t>4.10</w:t>
            </w:r>
          </w:p>
        </w:tc>
        <w:tc>
          <w:tcPr>
            <w:tcW w:w="1367" w:type="dxa"/>
            <w:vAlign w:val="center"/>
          </w:tcPr>
          <w:p w:rsidR="002D7BF7" w:rsidRDefault="000F2F2F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t>3.97</w:t>
            </w:r>
          </w:p>
        </w:tc>
        <w:tc>
          <w:tcPr>
            <w:tcW w:w="1367" w:type="dxa"/>
            <w:vAlign w:val="center"/>
          </w:tcPr>
          <w:p w:rsidR="002D7BF7" w:rsidRDefault="000F2F2F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t>3.07</w:t>
            </w:r>
          </w:p>
        </w:tc>
        <w:tc>
          <w:tcPr>
            <w:tcW w:w="1367" w:type="dxa"/>
            <w:vAlign w:val="center"/>
          </w:tcPr>
          <w:p w:rsidR="002D7BF7" w:rsidRDefault="000F2F2F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t>2.25</w:t>
            </w:r>
          </w:p>
        </w:tc>
      </w:tr>
      <w:tr w:rsidR="002B7858" w:rsidTr="002B7858">
        <w:trPr>
          <w:trHeight w:val="454"/>
        </w:trPr>
        <w:tc>
          <w:tcPr>
            <w:tcW w:w="1367" w:type="dxa"/>
            <w:vAlign w:val="center"/>
          </w:tcPr>
          <w:p w:rsidR="002B7858" w:rsidRPr="002B7858" w:rsidRDefault="002B7858" w:rsidP="000771F1">
            <w:pPr>
              <w:spacing w:line="259" w:lineRule="auto"/>
              <w:jc w:val="center"/>
              <w:rPr>
                <w:i/>
                <w:color w:val="000000"/>
                <w:sz w:val="28"/>
                <w:szCs w:val="27"/>
                <w:lang w:val="en-US"/>
              </w:rPr>
            </w:pPr>
            <w:r w:rsidRPr="002B7858">
              <w:rPr>
                <w:rStyle w:val="aa"/>
                <w:b w:val="0"/>
                <w:bCs w:val="0"/>
                <w:smallCaps w:val="0"/>
                <w:spacing w:val="0"/>
                <w:sz w:val="28"/>
                <w:szCs w:val="28"/>
              </w:rPr>
              <w:object w:dxaOrig="980" w:dyaOrig="380">
                <v:shape id="_x0000_i1034" type="#_x0000_t75" style="width:48.9pt;height:19pt" o:ole="">
                  <v:imagedata r:id="rId26" o:title=""/>
                </v:shape>
                <o:OLEObject Type="Embed" ProgID="Equation.DSMT4" ShapeID="_x0000_i1034" DrawAspect="Content" ObjectID="_1686096910" r:id="rId27"/>
              </w:object>
            </w:r>
          </w:p>
        </w:tc>
        <w:tc>
          <w:tcPr>
            <w:tcW w:w="1367" w:type="dxa"/>
            <w:vAlign w:val="center"/>
          </w:tcPr>
          <w:p w:rsidR="002B7858" w:rsidRPr="000F2F2F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5.04</w:t>
            </w:r>
          </w:p>
        </w:tc>
        <w:tc>
          <w:tcPr>
            <w:tcW w:w="1367" w:type="dxa"/>
            <w:vAlign w:val="center"/>
          </w:tcPr>
          <w:p w:rsidR="002B7858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3.73</w:t>
            </w:r>
          </w:p>
        </w:tc>
        <w:tc>
          <w:tcPr>
            <w:tcW w:w="1367" w:type="dxa"/>
            <w:vAlign w:val="center"/>
          </w:tcPr>
          <w:p w:rsidR="002B7858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3.85</w:t>
            </w:r>
          </w:p>
        </w:tc>
        <w:tc>
          <w:tcPr>
            <w:tcW w:w="1367" w:type="dxa"/>
            <w:vAlign w:val="center"/>
          </w:tcPr>
          <w:p w:rsidR="002B7858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4.98</w:t>
            </w:r>
          </w:p>
        </w:tc>
        <w:tc>
          <w:tcPr>
            <w:tcW w:w="1367" w:type="dxa"/>
            <w:vAlign w:val="center"/>
          </w:tcPr>
          <w:p w:rsidR="002B7858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6.8</w:t>
            </w:r>
          </w:p>
        </w:tc>
      </w:tr>
      <w:tr w:rsidR="002B7858" w:rsidTr="002B7858">
        <w:trPr>
          <w:trHeight w:val="454"/>
        </w:trPr>
        <w:tc>
          <w:tcPr>
            <w:tcW w:w="1367" w:type="dxa"/>
            <w:vAlign w:val="center"/>
          </w:tcPr>
          <w:p w:rsidR="002B7858" w:rsidRPr="002B7858" w:rsidRDefault="002B7858" w:rsidP="000771F1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η</w:t>
            </w:r>
            <w:r>
              <w:rPr>
                <w:color w:val="000000"/>
                <w:sz w:val="28"/>
                <w:szCs w:val="27"/>
              </w:rPr>
              <w:t>, Па·с</w:t>
            </w:r>
          </w:p>
        </w:tc>
        <w:tc>
          <w:tcPr>
            <w:tcW w:w="1367" w:type="dxa"/>
            <w:vAlign w:val="center"/>
          </w:tcPr>
          <w:p w:rsidR="002B7858" w:rsidRPr="000F2F2F" w:rsidRDefault="002B7858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0,</w:t>
            </w:r>
            <w:r w:rsidR="000F2F2F">
              <w:rPr>
                <w:color w:val="000000"/>
                <w:sz w:val="27"/>
                <w:szCs w:val="27"/>
                <w:lang w:val="en-US"/>
              </w:rPr>
              <w:t>6377</w:t>
            </w:r>
          </w:p>
        </w:tc>
        <w:tc>
          <w:tcPr>
            <w:tcW w:w="1367" w:type="dxa"/>
            <w:vAlign w:val="center"/>
          </w:tcPr>
          <w:p w:rsidR="002B7858" w:rsidRDefault="002B7858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0,</w:t>
            </w:r>
            <w:r w:rsidR="000F2F2F">
              <w:rPr>
                <w:color w:val="000000"/>
                <w:sz w:val="27"/>
                <w:szCs w:val="27"/>
              </w:rPr>
              <w:t>7188</w:t>
            </w:r>
          </w:p>
        </w:tc>
        <w:tc>
          <w:tcPr>
            <w:tcW w:w="1367" w:type="dxa"/>
            <w:vAlign w:val="center"/>
          </w:tcPr>
          <w:p w:rsidR="002B7858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0.6671</w:t>
            </w:r>
          </w:p>
        </w:tc>
        <w:tc>
          <w:tcPr>
            <w:tcW w:w="1367" w:type="dxa"/>
            <w:vAlign w:val="center"/>
          </w:tcPr>
          <w:p w:rsidR="002B7858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0.6758</w:t>
            </w:r>
          </w:p>
        </w:tc>
        <w:tc>
          <w:tcPr>
            <w:tcW w:w="1367" w:type="dxa"/>
            <w:vAlign w:val="center"/>
          </w:tcPr>
          <w:p w:rsidR="002B7858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0.6644</w:t>
            </w:r>
          </w:p>
        </w:tc>
      </w:tr>
    </w:tbl>
    <w:p w:rsidR="002B7858" w:rsidRDefault="002B7858" w:rsidP="002B7858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</w:p>
    <w:p w:rsidR="002B7858" w:rsidRPr="002B7858" w:rsidRDefault="002B7858" w:rsidP="002B7858">
      <w:pPr>
        <w:pStyle w:val="a4"/>
        <w:spacing w:line="360" w:lineRule="auto"/>
        <w:ind w:firstLine="708"/>
        <w:jc w:val="both"/>
        <w:rPr>
          <w:rStyle w:val="aa"/>
          <w:b w:val="0"/>
          <w:bCs w:val="0"/>
          <w:smallCaps w:val="0"/>
          <w:spacing w:val="0"/>
          <w:sz w:val="28"/>
          <w:szCs w:val="28"/>
        </w:rPr>
      </w:pPr>
      <w:r w:rsidRPr="002B7858">
        <w:rPr>
          <w:sz w:val="28"/>
          <w:szCs w:val="28"/>
        </w:rPr>
        <w:t>Пример расчета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установившейся скорости и вязкости жидкости для опыта №1.</w:t>
      </w:r>
    </w:p>
    <w:p w:rsidR="002B7858" w:rsidRDefault="002B7858" w:rsidP="002B7858">
      <w:pPr>
        <w:pStyle w:val="MTDisplayEquation"/>
        <w:rPr>
          <w:rStyle w:val="aa"/>
          <w:b w:val="0"/>
          <w:bCs w:val="0"/>
          <w:smallCaps w:val="0"/>
          <w:spacing w:val="0"/>
        </w:rPr>
      </w:pPr>
      <w:r>
        <w:rPr>
          <w:rStyle w:val="aa"/>
          <w:b w:val="0"/>
          <w:bCs w:val="0"/>
          <w:smallCaps w:val="0"/>
          <w:spacing w:val="0"/>
        </w:rPr>
        <w:tab/>
      </w:r>
      <w:r w:rsidR="00A24E43" w:rsidRPr="00A24E43">
        <w:rPr>
          <w:rStyle w:val="aa"/>
          <w:b w:val="0"/>
          <w:bCs w:val="0"/>
          <w:smallCaps w:val="0"/>
          <w:spacing w:val="0"/>
        </w:rPr>
        <w:object w:dxaOrig="4060" w:dyaOrig="800">
          <v:shape id="_x0000_i1035" type="#_x0000_t75" style="width:203.1pt;height:40.1pt" o:ole="">
            <v:imagedata r:id="rId28" o:title=""/>
          </v:shape>
          <o:OLEObject Type="Embed" ProgID="Equation.DSMT4" ShapeID="_x0000_i1035" DrawAspect="Content" ObjectID="_1686096911" r:id="rId29"/>
        </w:object>
      </w:r>
      <w:r>
        <w:rPr>
          <w:rStyle w:val="aa"/>
          <w:b w:val="0"/>
          <w:bCs w:val="0"/>
          <w:smallCaps w:val="0"/>
          <w:spacing w:val="0"/>
        </w:rPr>
        <w:t xml:space="preserve"> </w:t>
      </w:r>
    </w:p>
    <w:p w:rsidR="002B7858" w:rsidRPr="002B7858" w:rsidRDefault="000F2F2F" w:rsidP="002B7858">
      <w:pPr>
        <w:jc w:val="center"/>
      </w:pPr>
      <w:r w:rsidRPr="0040361B">
        <w:rPr>
          <w:position w:val="-34"/>
        </w:rPr>
        <w:object w:dxaOrig="5940" w:dyaOrig="940">
          <v:shape id="_x0000_i1036" type="#_x0000_t75" style="width:296.85pt;height:47.55pt" o:ole="">
            <v:imagedata r:id="rId30" o:title=""/>
          </v:shape>
          <o:OLEObject Type="Embed" ProgID="Equation.DSMT4" ShapeID="_x0000_i1036" DrawAspect="Content" ObjectID="_1686096912" r:id="rId31"/>
        </w:object>
      </w:r>
    </w:p>
    <w:p w:rsidR="002B7858" w:rsidRDefault="002B7858" w:rsidP="002B7858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</w:p>
    <w:p w:rsidR="002B7858" w:rsidRDefault="002B7858" w:rsidP="002B7858">
      <w:pPr>
        <w:pStyle w:val="a4"/>
        <w:spacing w:line="360" w:lineRule="auto"/>
        <w:ind w:firstLine="708"/>
        <w:rPr>
          <w:rStyle w:val="aa"/>
          <w:b w:val="0"/>
          <w:bCs w:val="0"/>
          <w:smallCaps w:val="0"/>
          <w:spacing w:val="0"/>
        </w:rPr>
      </w:pPr>
      <w:r>
        <w:rPr>
          <w:rStyle w:val="aa"/>
          <w:b w:val="0"/>
          <w:bCs w:val="0"/>
          <w:smallCaps w:val="0"/>
          <w:spacing w:val="0"/>
          <w:sz w:val="28"/>
          <w:szCs w:val="28"/>
        </w:rPr>
        <w:t>О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>бработаем данные косвенных измерений вязкости жидкости выб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>о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>рочным методом</w:t>
      </w:r>
      <w:r w:rsidR="00AF04BD">
        <w:rPr>
          <w:rStyle w:val="aa"/>
          <w:b w:val="0"/>
          <w:bCs w:val="0"/>
          <w:smallCaps w:val="0"/>
          <w:spacing w:val="0"/>
        </w:rPr>
        <w:t>.</w:t>
      </w:r>
      <w:r w:rsidR="00414129" w:rsidRPr="00414129">
        <w:rPr>
          <w:position w:val="-12"/>
          <w:sz w:val="28"/>
          <w:szCs w:val="28"/>
        </w:rPr>
        <w:t xml:space="preserve"> </w:t>
      </w:r>
    </w:p>
    <w:p w:rsidR="002B7858" w:rsidRDefault="002B7858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4112D">
        <w:rPr>
          <w:sz w:val="28"/>
          <w:szCs w:val="28"/>
        </w:rPr>
        <w:t>Упорядочи</w:t>
      </w:r>
      <w:r>
        <w:rPr>
          <w:sz w:val="28"/>
          <w:szCs w:val="28"/>
        </w:rPr>
        <w:t>м</w:t>
      </w:r>
      <w:r w:rsidRPr="00F4112D">
        <w:rPr>
          <w:sz w:val="28"/>
          <w:szCs w:val="28"/>
        </w:rPr>
        <w:t xml:space="preserve"> выборку в порядке возрастания ее элементов</w:t>
      </w:r>
      <w:r>
        <w:rPr>
          <w:sz w:val="28"/>
          <w:szCs w:val="28"/>
        </w:rPr>
        <w:t xml:space="preserve">: </w:t>
      </w:r>
    </w:p>
    <w:p w:rsidR="002B7858" w:rsidRDefault="000F2F2F" w:rsidP="00414129">
      <w:pPr>
        <w:spacing w:before="240" w:after="240"/>
        <w:jc w:val="both"/>
        <w:rPr>
          <w:sz w:val="28"/>
          <w:szCs w:val="28"/>
        </w:rPr>
      </w:pPr>
      <w:r w:rsidRPr="00F4112D">
        <w:rPr>
          <w:position w:val="-12"/>
          <w:sz w:val="28"/>
          <w:szCs w:val="28"/>
        </w:rPr>
        <w:object w:dxaOrig="6180" w:dyaOrig="380">
          <v:shape id="_x0000_i1037" type="#_x0000_t75" style="width:306.35pt;height:19.7pt" o:ole="">
            <v:imagedata r:id="rId32" o:title=""/>
          </v:shape>
          <o:OLEObject Type="Embed" ProgID="Equation.DSMT4" ShapeID="_x0000_i1037" DrawAspect="Content" ObjectID="_1686096913" r:id="rId33"/>
        </w:object>
      </w:r>
    </w:p>
    <w:p w:rsidR="00414129" w:rsidRDefault="000F2F2F" w:rsidP="00414129">
      <w:pPr>
        <w:spacing w:line="360" w:lineRule="auto"/>
        <w:jc w:val="both"/>
        <w:rPr>
          <w:sz w:val="28"/>
          <w:szCs w:val="28"/>
        </w:rPr>
      </w:pPr>
      <w:r w:rsidRPr="00F4112D">
        <w:rPr>
          <w:position w:val="-12"/>
          <w:sz w:val="28"/>
          <w:szCs w:val="28"/>
        </w:rPr>
        <w:object w:dxaOrig="4140" w:dyaOrig="380">
          <v:shape id="_x0000_i1038" type="#_x0000_t75" style="width:205.8pt;height:19.7pt" o:ole="">
            <v:imagedata r:id="rId34" o:title=""/>
          </v:shape>
          <o:OLEObject Type="Embed" ProgID="Equation.DSMT4" ShapeID="_x0000_i1038" DrawAspect="Content" ObjectID="_1686096914" r:id="rId35"/>
        </w:object>
      </w:r>
    </w:p>
    <w:p w:rsidR="002B7858" w:rsidRDefault="002B7858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Pr="00F4112D">
        <w:rPr>
          <w:sz w:val="28"/>
          <w:szCs w:val="28"/>
        </w:rPr>
        <w:t>Прове</w:t>
      </w:r>
      <w:r>
        <w:rPr>
          <w:sz w:val="28"/>
          <w:szCs w:val="28"/>
        </w:rPr>
        <w:t>дем</w:t>
      </w:r>
      <w:r w:rsidRPr="00F4112D">
        <w:rPr>
          <w:sz w:val="28"/>
          <w:szCs w:val="28"/>
        </w:rPr>
        <w:t xml:space="preserve"> проверку выборки на наличие грубых погрешностей и ее свя</w:t>
      </w:r>
      <w:r w:rsidRPr="00F4112D">
        <w:rPr>
          <w:sz w:val="28"/>
          <w:szCs w:val="28"/>
        </w:rPr>
        <w:t>з</w:t>
      </w:r>
      <w:r w:rsidRPr="00F4112D">
        <w:rPr>
          <w:sz w:val="28"/>
          <w:szCs w:val="28"/>
        </w:rPr>
        <w:t xml:space="preserve">ность по размаху выборки: </w:t>
      </w:r>
    </w:p>
    <w:p w:rsidR="002B7858" w:rsidRDefault="00CF4DBE" w:rsidP="00414129">
      <w:pPr>
        <w:spacing w:line="360" w:lineRule="auto"/>
        <w:jc w:val="both"/>
        <w:rPr>
          <w:sz w:val="28"/>
          <w:szCs w:val="28"/>
        </w:rPr>
      </w:pPr>
      <w:r w:rsidRPr="00F4112D">
        <w:rPr>
          <w:position w:val="-12"/>
          <w:sz w:val="28"/>
          <w:szCs w:val="28"/>
        </w:rPr>
        <w:object w:dxaOrig="5340" w:dyaOrig="380">
          <v:shape id="_x0000_i1039" type="#_x0000_t75" style="width:268.3pt;height:19.7pt" o:ole="">
            <v:imagedata r:id="rId36" o:title=""/>
          </v:shape>
          <o:OLEObject Type="Embed" ProgID="Equation.DSMT4" ShapeID="_x0000_i1039" DrawAspect="Content" ObjectID="_1686096915" r:id="rId37"/>
        </w:object>
      </w:r>
    </w:p>
    <w:p w:rsidR="00414129" w:rsidRDefault="00CF4DBE" w:rsidP="00414129">
      <w:pPr>
        <w:spacing w:line="360" w:lineRule="auto"/>
        <w:jc w:val="both"/>
        <w:rPr>
          <w:sz w:val="28"/>
          <w:szCs w:val="28"/>
        </w:rPr>
      </w:pPr>
      <w:r w:rsidRPr="00F4112D">
        <w:rPr>
          <w:position w:val="-12"/>
          <w:sz w:val="28"/>
          <w:szCs w:val="28"/>
        </w:rPr>
        <w:object w:dxaOrig="5080" w:dyaOrig="380">
          <v:shape id="_x0000_i1040" type="#_x0000_t75" style="width:254.7pt;height:19.7pt" o:ole="">
            <v:imagedata r:id="rId38" o:title=""/>
          </v:shape>
          <o:OLEObject Type="Embed" ProgID="Equation.DSMT4" ShapeID="_x0000_i1040" DrawAspect="Content" ObjectID="_1686096916" r:id="rId39"/>
        </w:object>
      </w:r>
    </w:p>
    <w:p w:rsidR="002B7858" w:rsidRDefault="002B7858" w:rsidP="002B78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Размах выборки </w:t>
      </w:r>
      <w:r w:rsidR="00CF4DBE" w:rsidRPr="002B7858">
        <w:rPr>
          <w:position w:val="-16"/>
          <w:sz w:val="28"/>
          <w:szCs w:val="28"/>
        </w:rPr>
        <w:object w:dxaOrig="3100" w:dyaOrig="420">
          <v:shape id="_x0000_i1041" type="#_x0000_t75" style="width:155.55pt;height:21.05pt" o:ole="">
            <v:imagedata r:id="rId40" o:title=""/>
          </v:shape>
          <o:OLEObject Type="Embed" ProgID="Equation.DSMT4" ShapeID="_x0000_i1041" DrawAspect="Content" ObjectID="_1686096917" r:id="rId41"/>
        </w:object>
      </w:r>
    </w:p>
    <w:p w:rsidR="002B7858" w:rsidRDefault="00CF4DBE" w:rsidP="002B7858">
      <w:pPr>
        <w:spacing w:line="360" w:lineRule="auto"/>
        <w:ind w:firstLine="708"/>
        <w:jc w:val="both"/>
        <w:rPr>
          <w:sz w:val="28"/>
          <w:szCs w:val="28"/>
        </w:rPr>
      </w:pPr>
      <w:r w:rsidRPr="002B7858">
        <w:rPr>
          <w:position w:val="-16"/>
          <w:sz w:val="28"/>
          <w:szCs w:val="28"/>
        </w:rPr>
        <w:object w:dxaOrig="4400" w:dyaOrig="420">
          <v:shape id="_x0000_i1042" type="#_x0000_t75" style="width:221.45pt;height:21.05pt" o:ole="">
            <v:imagedata r:id="rId42" o:title=""/>
          </v:shape>
          <o:OLEObject Type="Embed" ProgID="Equation.DSMT4" ShapeID="_x0000_i1042" DrawAspect="Content" ObjectID="_1686096918" r:id="rId43"/>
        </w:object>
      </w:r>
      <w:r w:rsidR="002B7858">
        <w:rPr>
          <w:sz w:val="28"/>
          <w:szCs w:val="28"/>
        </w:rPr>
        <w:t>.</w:t>
      </w:r>
    </w:p>
    <w:p w:rsidR="002B7858" w:rsidRDefault="002B7858" w:rsidP="002B78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Видим, что </w:t>
      </w:r>
      <w:r w:rsidR="00F838C5" w:rsidRPr="00F838C5">
        <w:rPr>
          <w:position w:val="-14"/>
          <w:sz w:val="28"/>
          <w:szCs w:val="28"/>
        </w:rPr>
        <w:object w:dxaOrig="1340" w:dyaOrig="380">
          <v:shape id="_x0000_i1043" type="#_x0000_t75" style="width:76.1pt;height:21.05pt" o:ole="">
            <v:imagedata r:id="rId44" o:title=""/>
          </v:shape>
          <o:OLEObject Type="Embed" ProgID="Equation.DSMT4" ShapeID="_x0000_i1043" DrawAspect="Content" ObjectID="_1686096919" r:id="rId45"/>
        </w:object>
      </w:r>
      <w:r w:rsidR="00F838C5">
        <w:rPr>
          <w:sz w:val="28"/>
          <w:szCs w:val="28"/>
        </w:rPr>
        <w:t xml:space="preserve">, т.е. </w:t>
      </w:r>
      <w:r w:rsidR="00F838C5" w:rsidRPr="00F4112D">
        <w:rPr>
          <w:sz w:val="28"/>
          <w:szCs w:val="28"/>
        </w:rPr>
        <w:t xml:space="preserve">грубых погрешностей </w:t>
      </w:r>
      <w:r w:rsidR="00F838C5">
        <w:rPr>
          <w:sz w:val="28"/>
          <w:szCs w:val="28"/>
        </w:rPr>
        <w:t>нет.</w:t>
      </w:r>
      <w:r w:rsidRPr="00F4112D">
        <w:rPr>
          <w:sz w:val="28"/>
          <w:szCs w:val="28"/>
        </w:rPr>
        <w:cr/>
      </w:r>
      <w:r>
        <w:rPr>
          <w:sz w:val="28"/>
          <w:szCs w:val="28"/>
        </w:rPr>
        <w:t xml:space="preserve">3) </w:t>
      </w:r>
      <w:r w:rsidRPr="00F4112D">
        <w:rPr>
          <w:sz w:val="28"/>
          <w:szCs w:val="28"/>
        </w:rPr>
        <w:t>Вычисли</w:t>
      </w:r>
      <w:r>
        <w:rPr>
          <w:sz w:val="28"/>
          <w:szCs w:val="28"/>
        </w:rPr>
        <w:t>м</w:t>
      </w:r>
      <w:r w:rsidRPr="00F4112D">
        <w:rPr>
          <w:sz w:val="28"/>
          <w:szCs w:val="28"/>
        </w:rPr>
        <w:t xml:space="preserve"> выборочное среднее</w:t>
      </w:r>
      <w:r>
        <w:rPr>
          <w:sz w:val="28"/>
          <w:szCs w:val="28"/>
        </w:rPr>
        <w:t>:</w:t>
      </w:r>
    </w:p>
    <w:p w:rsidR="002B7858" w:rsidRDefault="002B7858" w:rsidP="002B7858">
      <w:pPr>
        <w:spacing w:line="360" w:lineRule="auto"/>
        <w:ind w:firstLine="708"/>
        <w:jc w:val="both"/>
        <w:rPr>
          <w:sz w:val="28"/>
          <w:szCs w:val="28"/>
        </w:rPr>
      </w:pPr>
      <w:r w:rsidRPr="00335F56">
        <w:rPr>
          <w:position w:val="-28"/>
          <w:sz w:val="28"/>
          <w:szCs w:val="28"/>
        </w:rPr>
        <w:object w:dxaOrig="1120" w:dyaOrig="1100">
          <v:shape id="_x0000_i1044" type="#_x0000_t75" style="width:55.7pt;height:55pt" o:ole="">
            <v:imagedata r:id="rId46" o:title=""/>
          </v:shape>
          <o:OLEObject Type="Embed" ProgID="Equation.DSMT4" ShapeID="_x0000_i1044" DrawAspect="Content" ObjectID="_1686096920" r:id="rId47"/>
        </w:object>
      </w:r>
    </w:p>
    <w:p w:rsidR="002B7858" w:rsidRDefault="00CF4DBE" w:rsidP="002B7858">
      <w:pPr>
        <w:spacing w:line="360" w:lineRule="auto"/>
        <w:ind w:firstLine="708"/>
        <w:rPr>
          <w:position w:val="-36"/>
          <w:sz w:val="28"/>
          <w:szCs w:val="28"/>
        </w:rPr>
      </w:pPr>
      <w:r w:rsidRPr="00F838C5">
        <w:rPr>
          <w:position w:val="-28"/>
          <w:sz w:val="28"/>
          <w:szCs w:val="28"/>
        </w:rPr>
        <w:object w:dxaOrig="7520" w:dyaOrig="720">
          <v:shape id="_x0000_i1045" type="#_x0000_t75" style="width:377pt;height:36pt" o:ole="">
            <v:imagedata r:id="rId48" o:title=""/>
          </v:shape>
          <o:OLEObject Type="Embed" ProgID="Equation.DSMT4" ShapeID="_x0000_i1045" DrawAspect="Content" ObjectID="_1686096921" r:id="rId49"/>
        </w:object>
      </w:r>
    </w:p>
    <w:p w:rsidR="002B7858" w:rsidRDefault="002B7858" w:rsidP="002B7858">
      <w:pPr>
        <w:spacing w:line="360" w:lineRule="auto"/>
        <w:jc w:val="both"/>
        <w:rPr>
          <w:position w:val="-36"/>
          <w:sz w:val="28"/>
          <w:szCs w:val="28"/>
        </w:rPr>
      </w:pPr>
      <w:r>
        <w:rPr>
          <w:position w:val="-36"/>
          <w:sz w:val="28"/>
          <w:szCs w:val="28"/>
        </w:rPr>
        <w:t xml:space="preserve">4) </w:t>
      </w:r>
      <w:r w:rsidRPr="00F4112D">
        <w:rPr>
          <w:position w:val="-36"/>
          <w:sz w:val="28"/>
          <w:szCs w:val="28"/>
        </w:rPr>
        <w:t>Вычисли</w:t>
      </w:r>
      <w:r>
        <w:rPr>
          <w:position w:val="-36"/>
          <w:sz w:val="28"/>
          <w:szCs w:val="28"/>
        </w:rPr>
        <w:t>м</w:t>
      </w:r>
      <w:r w:rsidRPr="00F4112D">
        <w:rPr>
          <w:position w:val="-36"/>
          <w:sz w:val="28"/>
          <w:szCs w:val="28"/>
        </w:rPr>
        <w:t xml:space="preserve"> выборочное </w:t>
      </w:r>
      <w:r>
        <w:rPr>
          <w:position w:val="-36"/>
          <w:sz w:val="28"/>
          <w:szCs w:val="28"/>
        </w:rPr>
        <w:t>среднеквадратичное отклонение (</w:t>
      </w:r>
      <w:r w:rsidRPr="00F4112D">
        <w:rPr>
          <w:position w:val="-36"/>
          <w:sz w:val="28"/>
          <w:szCs w:val="28"/>
        </w:rPr>
        <w:t>СКО</w:t>
      </w:r>
      <w:r>
        <w:rPr>
          <w:position w:val="-36"/>
          <w:sz w:val="28"/>
          <w:szCs w:val="28"/>
        </w:rPr>
        <w:t>)</w:t>
      </w:r>
      <w:r w:rsidRPr="00F4112D">
        <w:rPr>
          <w:position w:val="-36"/>
          <w:sz w:val="28"/>
          <w:szCs w:val="28"/>
        </w:rPr>
        <w:t xml:space="preserve"> среднего</w:t>
      </w:r>
      <w:r>
        <w:rPr>
          <w:position w:val="-36"/>
          <w:sz w:val="28"/>
          <w:szCs w:val="28"/>
        </w:rPr>
        <w:t>:</w:t>
      </w:r>
    </w:p>
    <w:p w:rsidR="002B7858" w:rsidRDefault="002B7858" w:rsidP="002B7858">
      <w:pPr>
        <w:spacing w:line="360" w:lineRule="auto"/>
        <w:ind w:firstLine="708"/>
        <w:jc w:val="both"/>
        <w:rPr>
          <w:sz w:val="28"/>
          <w:szCs w:val="28"/>
        </w:rPr>
      </w:pPr>
      <w:r w:rsidRPr="0023345A">
        <w:rPr>
          <w:position w:val="-36"/>
          <w:sz w:val="28"/>
          <w:szCs w:val="28"/>
        </w:rPr>
        <w:object w:dxaOrig="1960" w:dyaOrig="1240">
          <v:shape id="_x0000_i1046" type="#_x0000_t75" style="width:98.5pt;height:61.8pt" o:ole="">
            <v:imagedata r:id="rId50" o:title=""/>
          </v:shape>
          <o:OLEObject Type="Embed" ProgID="Equation.DSMT4" ShapeID="_x0000_i1046" DrawAspect="Content" ObjectID="_1686096922" r:id="rId51"/>
        </w:object>
      </w:r>
      <w:r>
        <w:rPr>
          <w:sz w:val="28"/>
          <w:szCs w:val="28"/>
        </w:rPr>
        <w:t xml:space="preserve">  </w:t>
      </w:r>
    </w:p>
    <w:p w:rsidR="00414129" w:rsidRDefault="002D7BF7" w:rsidP="00414129">
      <w:pPr>
        <w:spacing w:line="360" w:lineRule="auto"/>
        <w:ind w:firstLine="709"/>
        <w:jc w:val="both"/>
        <w:rPr>
          <w:sz w:val="28"/>
          <w:szCs w:val="28"/>
        </w:rPr>
      </w:pPr>
      <w:r w:rsidRPr="002B7858">
        <w:rPr>
          <w:position w:val="-40"/>
          <w:sz w:val="28"/>
          <w:szCs w:val="28"/>
        </w:rPr>
        <w:object w:dxaOrig="8059" w:dyaOrig="940">
          <v:shape id="_x0000_i1047" type="#_x0000_t75" style="width:404.15pt;height:47.55pt" o:ole="">
            <v:imagedata r:id="rId52" o:title=""/>
          </v:shape>
          <o:OLEObject Type="Embed" ProgID="Equation.DSMT4" ShapeID="_x0000_i1047" DrawAspect="Content" ObjectID="_1686096923" r:id="rId53"/>
        </w:object>
      </w:r>
    </w:p>
    <w:p w:rsidR="00414129" w:rsidRDefault="002D7BF7" w:rsidP="002B7858">
      <w:pPr>
        <w:spacing w:line="360" w:lineRule="auto"/>
        <w:ind w:firstLine="708"/>
        <w:jc w:val="both"/>
        <w:rPr>
          <w:sz w:val="28"/>
          <w:szCs w:val="28"/>
        </w:rPr>
      </w:pPr>
      <w:r w:rsidRPr="00414129">
        <w:rPr>
          <w:position w:val="-12"/>
          <w:sz w:val="28"/>
          <w:szCs w:val="28"/>
        </w:rPr>
        <w:object w:dxaOrig="4980" w:dyaOrig="380">
          <v:shape id="_x0000_i1048" type="#_x0000_t75" style="width:249.95pt;height:19pt" o:ole="">
            <v:imagedata r:id="rId54" o:title=""/>
          </v:shape>
          <o:OLEObject Type="Embed" ProgID="Equation.DSMT4" ShapeID="_x0000_i1048" DrawAspect="Content" ObjectID="_1686096924" r:id="rId55"/>
        </w:object>
      </w:r>
    </w:p>
    <w:p w:rsidR="002B7858" w:rsidRDefault="002D7BF7" w:rsidP="002B7858">
      <w:pPr>
        <w:spacing w:line="360" w:lineRule="auto"/>
        <w:ind w:firstLine="708"/>
        <w:jc w:val="both"/>
        <w:rPr>
          <w:sz w:val="28"/>
          <w:szCs w:val="28"/>
        </w:rPr>
      </w:pPr>
      <w:r w:rsidRPr="00F4112D">
        <w:rPr>
          <w:position w:val="-30"/>
          <w:sz w:val="28"/>
          <w:szCs w:val="28"/>
        </w:rPr>
        <w:object w:dxaOrig="4239" w:dyaOrig="800">
          <v:shape id="_x0000_i1049" type="#_x0000_t75" style="width:212.6pt;height:40.1pt" o:ole="">
            <v:imagedata r:id="rId56" o:title=""/>
          </v:shape>
          <o:OLEObject Type="Embed" ProgID="Equation.DSMT4" ShapeID="_x0000_i1049" DrawAspect="Content" ObjectID="_1686096925" r:id="rId57"/>
        </w:object>
      </w:r>
    </w:p>
    <w:p w:rsidR="002B7858" w:rsidRDefault="002B7858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F4112D">
        <w:rPr>
          <w:sz w:val="28"/>
          <w:szCs w:val="28"/>
        </w:rPr>
        <w:t>Определи</w:t>
      </w:r>
      <w:r>
        <w:rPr>
          <w:sz w:val="28"/>
          <w:szCs w:val="28"/>
        </w:rPr>
        <w:t>м</w:t>
      </w:r>
      <w:r w:rsidRPr="00F4112D">
        <w:rPr>
          <w:sz w:val="28"/>
          <w:szCs w:val="28"/>
        </w:rPr>
        <w:t xml:space="preserve"> случайную  погрешность</w:t>
      </w:r>
      <w:r>
        <w:rPr>
          <w:sz w:val="28"/>
          <w:szCs w:val="28"/>
        </w:rPr>
        <w:t>:</w:t>
      </w:r>
    </w:p>
    <w:p w:rsidR="002B7858" w:rsidRDefault="002B7858" w:rsidP="002B7858">
      <w:pPr>
        <w:spacing w:line="360" w:lineRule="auto"/>
        <w:ind w:firstLine="708"/>
        <w:jc w:val="both"/>
        <w:rPr>
          <w:position w:val="-14"/>
          <w:sz w:val="28"/>
          <w:szCs w:val="28"/>
        </w:rPr>
      </w:pPr>
      <w:r w:rsidRPr="002B7858">
        <w:rPr>
          <w:position w:val="-16"/>
          <w:sz w:val="28"/>
          <w:szCs w:val="28"/>
        </w:rPr>
        <w:object w:dxaOrig="1340" w:dyaOrig="420">
          <v:shape id="_x0000_i1050" type="#_x0000_t75" style="width:67.25pt;height:21.05pt" o:ole="">
            <v:imagedata r:id="rId58" o:title=""/>
          </v:shape>
          <o:OLEObject Type="Embed" ProgID="Equation.DSMT4" ShapeID="_x0000_i1050" DrawAspect="Content" ObjectID="_1686096926" r:id="rId59"/>
        </w:object>
      </w:r>
      <w:r>
        <w:rPr>
          <w:sz w:val="28"/>
          <w:szCs w:val="28"/>
        </w:rPr>
        <w:t xml:space="preserve">,    </w:t>
      </w:r>
      <w:r w:rsidR="00DC0647" w:rsidRPr="00F109C8">
        <w:rPr>
          <w:position w:val="-14"/>
          <w:sz w:val="28"/>
          <w:szCs w:val="28"/>
        </w:rPr>
        <w:object w:dxaOrig="3440" w:dyaOrig="400">
          <v:shape id="_x0000_i1051" type="#_x0000_t75" style="width:171.15pt;height:19.7pt" o:ole="">
            <v:imagedata r:id="rId60" o:title=""/>
          </v:shape>
          <o:OLEObject Type="Embed" ProgID="Equation.DSMT4" ShapeID="_x0000_i1051" DrawAspect="Content" ObjectID="_1686096927" r:id="rId61"/>
        </w:object>
      </w:r>
    </w:p>
    <w:p w:rsidR="002B7858" w:rsidRDefault="002D7BF7" w:rsidP="002B7858">
      <w:pPr>
        <w:spacing w:line="360" w:lineRule="auto"/>
        <w:ind w:firstLine="708"/>
        <w:jc w:val="both"/>
        <w:rPr>
          <w:sz w:val="28"/>
          <w:szCs w:val="28"/>
        </w:rPr>
      </w:pPr>
      <w:r w:rsidRPr="00414129">
        <w:rPr>
          <w:position w:val="-12"/>
          <w:sz w:val="28"/>
          <w:szCs w:val="28"/>
        </w:rPr>
        <w:object w:dxaOrig="4160" w:dyaOrig="360">
          <v:shape id="_x0000_i1052" type="#_x0000_t75" style="width:209.2pt;height:18.35pt" o:ole="">
            <v:imagedata r:id="rId62" o:title=""/>
          </v:shape>
          <o:OLEObject Type="Embed" ProgID="Equation.DSMT4" ShapeID="_x0000_i1052" DrawAspect="Content" ObjectID="_1686096928" r:id="rId63"/>
        </w:object>
      </w:r>
    </w:p>
    <w:p w:rsidR="002B7858" w:rsidRDefault="002B7858" w:rsidP="00AF04BD">
      <w:pPr>
        <w:spacing w:line="360" w:lineRule="auto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F4112D">
        <w:rPr>
          <w:sz w:val="28"/>
          <w:szCs w:val="28"/>
        </w:rPr>
        <w:t>Определи</w:t>
      </w:r>
      <w:r>
        <w:rPr>
          <w:sz w:val="28"/>
          <w:szCs w:val="28"/>
        </w:rPr>
        <w:t>м</w:t>
      </w:r>
      <w:r w:rsidRPr="00F4112D">
        <w:rPr>
          <w:sz w:val="28"/>
          <w:szCs w:val="28"/>
        </w:rPr>
        <w:t xml:space="preserve"> оценочное значение случайной погрешности по размаху в</w:t>
      </w:r>
      <w:r w:rsidRPr="00F4112D">
        <w:rPr>
          <w:sz w:val="28"/>
          <w:szCs w:val="28"/>
        </w:rPr>
        <w:t>ы</w:t>
      </w:r>
      <w:r w:rsidRPr="00F4112D">
        <w:rPr>
          <w:sz w:val="28"/>
          <w:szCs w:val="28"/>
        </w:rPr>
        <w:t>борки</w:t>
      </w:r>
      <w:r>
        <w:rPr>
          <w:sz w:val="28"/>
          <w:szCs w:val="28"/>
        </w:rPr>
        <w:t>:</w:t>
      </w:r>
    </w:p>
    <w:p w:rsidR="002B7858" w:rsidRPr="002B7858" w:rsidRDefault="002B7858" w:rsidP="002B7858">
      <w:pPr>
        <w:spacing w:line="360" w:lineRule="auto"/>
        <w:ind w:firstLine="708"/>
        <w:jc w:val="both"/>
      </w:pPr>
      <w:r w:rsidRPr="00F4112D">
        <w:rPr>
          <w:position w:val="-16"/>
          <w:sz w:val="28"/>
          <w:szCs w:val="28"/>
        </w:rPr>
        <w:object w:dxaOrig="1560" w:dyaOrig="420">
          <v:shape id="_x0000_i1053" type="#_x0000_t75" style="width:78.1pt;height:21.05pt" o:ole="">
            <v:imagedata r:id="rId64" o:title=""/>
          </v:shape>
          <o:OLEObject Type="Embed" ProgID="Equation.DSMT4" ShapeID="_x0000_i1053" DrawAspect="Content" ObjectID="_1686096929" r:id="rId65"/>
        </w:object>
      </w:r>
      <w:r>
        <w:rPr>
          <w:sz w:val="28"/>
          <w:szCs w:val="28"/>
        </w:rPr>
        <w:t>,</w:t>
      </w:r>
      <w:r>
        <w:t xml:space="preserve">     </w:t>
      </w:r>
      <w:r w:rsidR="00DC0647" w:rsidRPr="00F109C8">
        <w:rPr>
          <w:position w:val="-14"/>
          <w:sz w:val="28"/>
          <w:szCs w:val="28"/>
        </w:rPr>
        <w:object w:dxaOrig="3660" w:dyaOrig="400">
          <v:shape id="_x0000_i1054" type="#_x0000_t75" style="width:182.7pt;height:19.7pt" o:ole="">
            <v:imagedata r:id="rId66" o:title=""/>
          </v:shape>
          <o:OLEObject Type="Embed" ProgID="Equation.DSMT4" ShapeID="_x0000_i1054" DrawAspect="Content" ObjectID="_1686096930" r:id="rId67"/>
        </w:object>
      </w:r>
    </w:p>
    <w:p w:rsidR="002B7858" w:rsidRDefault="002D7BF7" w:rsidP="002B7858">
      <w:pPr>
        <w:spacing w:line="360" w:lineRule="auto"/>
        <w:ind w:firstLine="708"/>
        <w:jc w:val="both"/>
        <w:rPr>
          <w:sz w:val="28"/>
          <w:szCs w:val="28"/>
        </w:rPr>
      </w:pPr>
      <w:r w:rsidRPr="00F4112D">
        <w:rPr>
          <w:position w:val="-16"/>
          <w:sz w:val="28"/>
          <w:szCs w:val="28"/>
        </w:rPr>
        <w:object w:dxaOrig="4400" w:dyaOrig="420">
          <v:shape id="_x0000_i1055" type="#_x0000_t75" style="width:220.75pt;height:21.05pt" o:ole="">
            <v:imagedata r:id="rId68" o:title=""/>
          </v:shape>
          <o:OLEObject Type="Embed" ProgID="Equation.DSMT4" ShapeID="_x0000_i1055" DrawAspect="Content" ObjectID="_1686096931" r:id="rId69"/>
        </w:object>
      </w:r>
    </w:p>
    <w:p w:rsidR="002B7858" w:rsidRDefault="002B7858" w:rsidP="002B78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Видно, что </w:t>
      </w:r>
      <w:r w:rsidRPr="00F4112D">
        <w:rPr>
          <w:position w:val="-16"/>
          <w:sz w:val="28"/>
          <w:szCs w:val="28"/>
        </w:rPr>
        <w:object w:dxaOrig="1140" w:dyaOrig="420">
          <v:shape id="_x0000_i1056" type="#_x0000_t75" style="width:57.05pt;height:21.05pt" o:ole="">
            <v:imagedata r:id="rId70" o:title=""/>
          </v:shape>
          <o:OLEObject Type="Embed" ProgID="Equation.DSMT4" ShapeID="_x0000_i1056" DrawAspect="Content" ObjectID="_1686096932" r:id="rId71"/>
        </w:object>
      </w:r>
      <w:r>
        <w:rPr>
          <w:sz w:val="28"/>
          <w:szCs w:val="28"/>
        </w:rPr>
        <w:t>.</w:t>
      </w:r>
    </w:p>
    <w:p w:rsidR="002B7858" w:rsidRPr="002B7858" w:rsidRDefault="002B7858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О</w:t>
      </w:r>
      <w:r w:rsidRPr="002B7858">
        <w:rPr>
          <w:sz w:val="28"/>
          <w:szCs w:val="28"/>
        </w:rPr>
        <w:t>предел</w:t>
      </w:r>
      <w:r>
        <w:rPr>
          <w:sz w:val="28"/>
          <w:szCs w:val="28"/>
        </w:rPr>
        <w:t>им</w:t>
      </w:r>
      <w:r w:rsidRPr="002B7858">
        <w:rPr>
          <w:sz w:val="28"/>
          <w:szCs w:val="28"/>
        </w:rPr>
        <w:t xml:space="preserve"> приборн</w:t>
      </w:r>
      <w:r>
        <w:rPr>
          <w:sz w:val="28"/>
          <w:szCs w:val="28"/>
        </w:rPr>
        <w:t>ую</w:t>
      </w:r>
      <w:r w:rsidRPr="002B7858">
        <w:rPr>
          <w:sz w:val="28"/>
          <w:szCs w:val="28"/>
        </w:rPr>
        <w:t xml:space="preserve"> погрешност</w:t>
      </w:r>
      <w:r>
        <w:rPr>
          <w:sz w:val="28"/>
          <w:szCs w:val="28"/>
        </w:rPr>
        <w:t>ь</w:t>
      </w:r>
      <w:r w:rsidRPr="002B7858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ом</w:t>
      </w:r>
      <w:r w:rsidRPr="002B7858">
        <w:rPr>
          <w:sz w:val="28"/>
          <w:szCs w:val="28"/>
        </w:rPr>
        <w:t xml:space="preserve"> логарифмирования функции</w:t>
      </w:r>
      <w:r>
        <w:rPr>
          <w:sz w:val="28"/>
          <w:szCs w:val="28"/>
        </w:rPr>
        <w:t xml:space="preserve"> </w:t>
      </w:r>
      <w:r w:rsidR="00223E4D" w:rsidRPr="00F10B1F">
        <w:rPr>
          <w:i/>
          <w:position w:val="-28"/>
          <w:sz w:val="28"/>
          <w:szCs w:val="28"/>
        </w:rPr>
        <w:object w:dxaOrig="2520" w:dyaOrig="760">
          <v:shape id="_x0000_i1057" type="#_x0000_t75" style="width:126.35pt;height:38.05pt" o:ole="">
            <v:imagedata r:id="rId72" o:title=""/>
          </v:shape>
          <o:OLEObject Type="Embed" ProgID="Equation.DSMT4" ShapeID="_x0000_i1057" DrawAspect="Content" ObjectID="_1686096933" r:id="rId73"/>
        </w:object>
      </w:r>
      <w:r>
        <w:rPr>
          <w:i/>
          <w:sz w:val="28"/>
          <w:szCs w:val="28"/>
        </w:rPr>
        <w:t>.</w:t>
      </w:r>
    </w:p>
    <w:p w:rsidR="002B7858" w:rsidRDefault="00F10B1F" w:rsidP="00F10B1F">
      <w:pPr>
        <w:spacing w:line="360" w:lineRule="auto"/>
        <w:jc w:val="both"/>
        <w:rPr>
          <w:sz w:val="28"/>
          <w:szCs w:val="28"/>
        </w:rPr>
      </w:pPr>
      <w:r w:rsidRPr="00F10B1F">
        <w:rPr>
          <w:i/>
          <w:position w:val="-28"/>
          <w:sz w:val="28"/>
          <w:szCs w:val="28"/>
        </w:rPr>
        <w:object w:dxaOrig="3320" w:dyaOrig="720">
          <v:shape id="_x0000_i1058" type="#_x0000_t75" style="width:165.75pt;height:36pt" o:ole="">
            <v:imagedata r:id="rId74" o:title=""/>
          </v:shape>
          <o:OLEObject Type="Embed" ProgID="Equation.DSMT4" ShapeID="_x0000_i1058" DrawAspect="Content" ObjectID="_1686096934" r:id="rId75"/>
        </w:object>
      </w:r>
    </w:p>
    <w:p w:rsidR="002B7858" w:rsidRDefault="003962AC" w:rsidP="00F10B1F">
      <w:pPr>
        <w:spacing w:line="360" w:lineRule="auto"/>
        <w:jc w:val="both"/>
        <w:rPr>
          <w:sz w:val="28"/>
          <w:szCs w:val="28"/>
        </w:rPr>
      </w:pPr>
      <w:r w:rsidRPr="00F10B1F">
        <w:rPr>
          <w:i/>
          <w:position w:val="-38"/>
          <w:sz w:val="28"/>
          <w:szCs w:val="28"/>
        </w:rPr>
        <w:object w:dxaOrig="7020" w:dyaOrig="900">
          <v:shape id="_x0000_i1059" type="#_x0000_t75" style="width:351.15pt;height:44.85pt" o:ole="">
            <v:imagedata r:id="rId76" o:title=""/>
          </v:shape>
          <o:OLEObject Type="Embed" ProgID="Equation.DSMT4" ShapeID="_x0000_i1059" DrawAspect="Content" ObjectID="_1686096935" r:id="rId77"/>
        </w:object>
      </w:r>
    </w:p>
    <w:p w:rsidR="003962AC" w:rsidRDefault="003962AC" w:rsidP="00F10B1F">
      <w:pPr>
        <w:spacing w:line="360" w:lineRule="auto"/>
        <w:jc w:val="both"/>
        <w:rPr>
          <w:sz w:val="28"/>
          <w:szCs w:val="28"/>
        </w:rPr>
      </w:pPr>
      <w:r w:rsidRPr="003962AC">
        <w:rPr>
          <w:i/>
          <w:position w:val="-12"/>
          <w:sz w:val="28"/>
          <w:szCs w:val="28"/>
        </w:rPr>
        <w:object w:dxaOrig="4440" w:dyaOrig="380">
          <v:shape id="_x0000_i1060" type="#_x0000_t75" style="width:222.8pt;height:19pt" o:ole="">
            <v:imagedata r:id="rId78" o:title=""/>
          </v:shape>
          <o:OLEObject Type="Embed" ProgID="Equation.DSMT4" ShapeID="_x0000_i1060" DrawAspect="Content" ObjectID="_1686096936" r:id="rId79"/>
        </w:object>
      </w:r>
    </w:p>
    <w:p w:rsidR="002B7858" w:rsidRDefault="005107B1" w:rsidP="00414129">
      <w:pPr>
        <w:spacing w:line="360" w:lineRule="auto"/>
        <w:ind w:firstLine="426"/>
        <w:jc w:val="both"/>
        <w:rPr>
          <w:sz w:val="28"/>
          <w:szCs w:val="28"/>
        </w:rPr>
      </w:pPr>
      <w:r w:rsidRPr="00F10B1F">
        <w:rPr>
          <w:i/>
          <w:position w:val="-36"/>
          <w:sz w:val="28"/>
          <w:szCs w:val="28"/>
        </w:rPr>
        <w:object w:dxaOrig="8840" w:dyaOrig="859">
          <v:shape id="_x0000_i1061" type="#_x0000_t75" style="width:440.85pt;height:43.45pt" o:ole="">
            <v:imagedata r:id="rId80" o:title=""/>
          </v:shape>
          <o:OLEObject Type="Embed" ProgID="Equation.DSMT4" ShapeID="_x0000_i1061" DrawAspect="Content" ObjectID="_1686096937" r:id="rId81"/>
        </w:object>
      </w:r>
    </w:p>
    <w:p w:rsidR="002B7858" w:rsidRDefault="005107B1" w:rsidP="00414129">
      <w:pPr>
        <w:spacing w:line="360" w:lineRule="auto"/>
        <w:ind w:firstLine="426"/>
        <w:jc w:val="both"/>
        <w:rPr>
          <w:sz w:val="28"/>
          <w:szCs w:val="28"/>
        </w:rPr>
      </w:pPr>
      <w:r w:rsidRPr="00F10B1F">
        <w:rPr>
          <w:i/>
          <w:position w:val="-36"/>
          <w:sz w:val="28"/>
          <w:szCs w:val="28"/>
        </w:rPr>
        <w:object w:dxaOrig="8919" w:dyaOrig="859">
          <v:shape id="_x0000_i1062" type="#_x0000_t75" style="width:444.9pt;height:43.45pt" o:ole="">
            <v:imagedata r:id="rId82" o:title=""/>
          </v:shape>
          <o:OLEObject Type="Embed" ProgID="Equation.DSMT4" ShapeID="_x0000_i1062" DrawAspect="Content" ObjectID="_1686096938" r:id="rId83"/>
        </w:object>
      </w:r>
    </w:p>
    <w:p w:rsidR="002B7858" w:rsidRDefault="00B115C1" w:rsidP="00414129">
      <w:pPr>
        <w:spacing w:line="360" w:lineRule="auto"/>
        <w:ind w:firstLine="426"/>
        <w:jc w:val="both"/>
        <w:rPr>
          <w:sz w:val="28"/>
          <w:szCs w:val="28"/>
        </w:rPr>
      </w:pPr>
      <w:r w:rsidRPr="00F10B1F">
        <w:rPr>
          <w:i/>
          <w:position w:val="-36"/>
          <w:sz w:val="28"/>
          <w:szCs w:val="28"/>
        </w:rPr>
        <w:object w:dxaOrig="8860" w:dyaOrig="859">
          <v:shape id="_x0000_i1063" type="#_x0000_t75" style="width:443.55pt;height:43.45pt" o:ole="">
            <v:imagedata r:id="rId84" o:title=""/>
          </v:shape>
          <o:OLEObject Type="Embed" ProgID="Equation.DSMT4" ShapeID="_x0000_i1063" DrawAspect="Content" ObjectID="_1686096939" r:id="rId85"/>
        </w:object>
      </w:r>
    </w:p>
    <w:p w:rsidR="002B7858" w:rsidRDefault="00B115C1" w:rsidP="00414129">
      <w:pPr>
        <w:spacing w:line="360" w:lineRule="auto"/>
        <w:ind w:firstLine="426"/>
        <w:jc w:val="both"/>
        <w:rPr>
          <w:sz w:val="28"/>
          <w:szCs w:val="28"/>
        </w:rPr>
      </w:pPr>
      <w:r w:rsidRPr="00F10B1F">
        <w:rPr>
          <w:i/>
          <w:position w:val="-36"/>
          <w:sz w:val="28"/>
          <w:szCs w:val="28"/>
        </w:rPr>
        <w:object w:dxaOrig="8919" w:dyaOrig="859">
          <v:shape id="_x0000_i1064" type="#_x0000_t75" style="width:446.25pt;height:43.45pt" o:ole="">
            <v:imagedata r:id="rId86" o:title=""/>
          </v:shape>
          <o:OLEObject Type="Embed" ProgID="Equation.DSMT4" ShapeID="_x0000_i1064" DrawAspect="Content" ObjectID="_1686096940" r:id="rId87"/>
        </w:object>
      </w:r>
    </w:p>
    <w:p w:rsidR="00DC0647" w:rsidRDefault="00B115C1" w:rsidP="00414129">
      <w:pPr>
        <w:spacing w:line="360" w:lineRule="auto"/>
        <w:ind w:firstLine="426"/>
        <w:jc w:val="both"/>
        <w:rPr>
          <w:sz w:val="28"/>
          <w:szCs w:val="28"/>
        </w:rPr>
      </w:pPr>
      <w:r w:rsidRPr="00F10B1F">
        <w:rPr>
          <w:i/>
          <w:position w:val="-36"/>
          <w:sz w:val="28"/>
          <w:szCs w:val="28"/>
        </w:rPr>
        <w:object w:dxaOrig="8900" w:dyaOrig="859">
          <v:shape id="_x0000_i1065" type="#_x0000_t75" style="width:445.6pt;height:43.45pt" o:ole="">
            <v:imagedata r:id="rId88" o:title=""/>
          </v:shape>
          <o:OLEObject Type="Embed" ProgID="Equation.DSMT4" ShapeID="_x0000_i1065" DrawAspect="Content" ObjectID="_1686096941" r:id="rId89"/>
        </w:object>
      </w:r>
    </w:p>
    <w:p w:rsidR="002B7858" w:rsidRDefault="002D7BF7" w:rsidP="00414129">
      <w:pPr>
        <w:spacing w:line="360" w:lineRule="auto"/>
        <w:ind w:firstLine="426"/>
        <w:jc w:val="both"/>
        <w:rPr>
          <w:sz w:val="28"/>
          <w:szCs w:val="28"/>
        </w:rPr>
      </w:pPr>
      <w:r w:rsidRPr="00F10B1F">
        <w:rPr>
          <w:i/>
          <w:position w:val="-32"/>
          <w:sz w:val="28"/>
          <w:szCs w:val="28"/>
        </w:rPr>
        <w:object w:dxaOrig="3480" w:dyaOrig="780">
          <v:shape id="_x0000_i1066" type="#_x0000_t75" style="width:173.9pt;height:38.7pt" o:ole="">
            <v:imagedata r:id="rId90" o:title=""/>
          </v:shape>
          <o:OLEObject Type="Embed" ProgID="Equation.DSMT4" ShapeID="_x0000_i1066" DrawAspect="Content" ObjectID="_1686096942" r:id="rId91"/>
        </w:object>
      </w:r>
      <w:r w:rsidR="005107B1">
        <w:rPr>
          <w:i/>
          <w:sz w:val="28"/>
          <w:szCs w:val="28"/>
        </w:rPr>
        <w:t xml:space="preserve"> </w:t>
      </w:r>
    </w:p>
    <w:p w:rsidR="002B7858" w:rsidRDefault="00F10B1F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2B7858">
        <w:rPr>
          <w:sz w:val="28"/>
          <w:szCs w:val="28"/>
        </w:rPr>
        <w:t xml:space="preserve">) </w:t>
      </w:r>
      <w:r w:rsidR="002B7858" w:rsidRPr="00F4112D">
        <w:rPr>
          <w:sz w:val="28"/>
          <w:szCs w:val="28"/>
        </w:rPr>
        <w:t>Рассчита</w:t>
      </w:r>
      <w:r w:rsidR="002B7858">
        <w:rPr>
          <w:sz w:val="28"/>
          <w:szCs w:val="28"/>
        </w:rPr>
        <w:t>ем</w:t>
      </w:r>
      <w:r w:rsidR="002B7858" w:rsidRPr="00F4112D">
        <w:rPr>
          <w:sz w:val="28"/>
          <w:szCs w:val="28"/>
        </w:rPr>
        <w:t xml:space="preserve"> полную погрешность результата измерения</w:t>
      </w:r>
      <w:r w:rsidR="002B7858">
        <w:rPr>
          <w:sz w:val="28"/>
          <w:szCs w:val="28"/>
        </w:rPr>
        <w:t>:</w:t>
      </w:r>
    </w:p>
    <w:p w:rsidR="00F10B1F" w:rsidRDefault="002D7BF7" w:rsidP="002B7858">
      <w:pPr>
        <w:spacing w:line="360" w:lineRule="auto"/>
        <w:ind w:firstLine="708"/>
        <w:jc w:val="both"/>
        <w:rPr>
          <w:sz w:val="28"/>
          <w:szCs w:val="28"/>
        </w:rPr>
      </w:pPr>
      <w:r w:rsidRPr="00F10B1F">
        <w:rPr>
          <w:position w:val="-16"/>
          <w:sz w:val="28"/>
          <w:szCs w:val="28"/>
        </w:rPr>
        <w:object w:dxaOrig="6100" w:dyaOrig="480">
          <v:shape id="_x0000_i1067" type="#_x0000_t75" style="width:305pt;height:24.45pt" o:ole="">
            <v:imagedata r:id="rId92" o:title=""/>
          </v:shape>
          <o:OLEObject Type="Embed" ProgID="Equation.DSMT4" ShapeID="_x0000_i1067" DrawAspect="Content" ObjectID="_1686096943" r:id="rId93"/>
        </w:object>
      </w:r>
    </w:p>
    <w:p w:rsidR="002B7858" w:rsidRDefault="00AF04BD" w:rsidP="002B7858">
      <w:pPr>
        <w:spacing w:line="360" w:lineRule="auto"/>
        <w:jc w:val="both"/>
        <w:rPr>
          <w:sz w:val="28"/>
        </w:rPr>
      </w:pPr>
      <w:r>
        <w:rPr>
          <w:sz w:val="28"/>
        </w:rPr>
        <w:t>9</w:t>
      </w:r>
      <w:r w:rsidR="002B7858">
        <w:rPr>
          <w:sz w:val="28"/>
        </w:rPr>
        <w:t xml:space="preserve">) </w:t>
      </w:r>
      <w:r w:rsidR="002B7858" w:rsidRPr="00F4112D">
        <w:rPr>
          <w:sz w:val="28"/>
        </w:rPr>
        <w:t>Вычисли</w:t>
      </w:r>
      <w:r w:rsidR="002B7858">
        <w:rPr>
          <w:sz w:val="28"/>
        </w:rPr>
        <w:t>м</w:t>
      </w:r>
      <w:r w:rsidR="002B7858" w:rsidRPr="00F4112D">
        <w:rPr>
          <w:sz w:val="28"/>
        </w:rPr>
        <w:t xml:space="preserve"> относительную погрешность</w:t>
      </w:r>
      <w:r w:rsidR="002B7858">
        <w:rPr>
          <w:sz w:val="28"/>
        </w:rPr>
        <w:t>:</w:t>
      </w:r>
    </w:p>
    <w:p w:rsidR="002B7858" w:rsidRDefault="00F10B1F" w:rsidP="002B7858">
      <w:pPr>
        <w:spacing w:line="360" w:lineRule="auto"/>
        <w:ind w:firstLine="708"/>
        <w:jc w:val="both"/>
        <w:rPr>
          <w:sz w:val="28"/>
        </w:rPr>
      </w:pPr>
      <w:r w:rsidRPr="00F10B1F">
        <w:rPr>
          <w:position w:val="-32"/>
          <w:sz w:val="28"/>
          <w:szCs w:val="28"/>
        </w:rPr>
        <w:object w:dxaOrig="1760" w:dyaOrig="800">
          <v:shape id="_x0000_i1068" type="#_x0000_t75" style="width:88.3pt;height:40.75pt" o:ole="">
            <v:imagedata r:id="rId94" o:title=""/>
          </v:shape>
          <o:OLEObject Type="Embed" ProgID="Equation.DSMT4" ShapeID="_x0000_i1068" DrawAspect="Content" ObjectID="_1686096944" r:id="rId95"/>
        </w:object>
      </w:r>
    </w:p>
    <w:p w:rsidR="002B7858" w:rsidRDefault="002D7BF7" w:rsidP="002B7858">
      <w:pPr>
        <w:spacing w:line="360" w:lineRule="auto"/>
        <w:ind w:firstLine="708"/>
        <w:jc w:val="both"/>
        <w:rPr>
          <w:sz w:val="28"/>
        </w:rPr>
      </w:pPr>
      <w:r w:rsidRPr="00F4112D">
        <w:rPr>
          <w:position w:val="-32"/>
          <w:sz w:val="28"/>
          <w:szCs w:val="28"/>
        </w:rPr>
        <w:object w:dxaOrig="3220" w:dyaOrig="760">
          <v:shape id="_x0000_i1069" type="#_x0000_t75" style="width:161.65pt;height:38.7pt" o:ole="">
            <v:imagedata r:id="rId96" o:title=""/>
          </v:shape>
          <o:OLEObject Type="Embed" ProgID="Equation.DSMT4" ShapeID="_x0000_i1069" DrawAspect="Content" ObjectID="_1686096945" r:id="rId97"/>
        </w:object>
      </w:r>
    </w:p>
    <w:p w:rsidR="002B7858" w:rsidRDefault="00AF04BD" w:rsidP="002B7858">
      <w:pPr>
        <w:spacing w:line="360" w:lineRule="auto"/>
        <w:jc w:val="both"/>
        <w:rPr>
          <w:sz w:val="28"/>
        </w:rPr>
      </w:pPr>
      <w:r>
        <w:rPr>
          <w:sz w:val="28"/>
        </w:rPr>
        <w:t>10</w:t>
      </w:r>
      <w:r w:rsidR="002B7858">
        <w:rPr>
          <w:sz w:val="28"/>
        </w:rPr>
        <w:t xml:space="preserve">) Результат </w:t>
      </w:r>
      <w:r w:rsidR="00F10B1F">
        <w:rPr>
          <w:sz w:val="28"/>
        </w:rPr>
        <w:t>измерения вязкости</w:t>
      </w:r>
      <w:r w:rsidR="002B7858">
        <w:rPr>
          <w:sz w:val="28"/>
        </w:rPr>
        <w:t>:</w:t>
      </w:r>
    </w:p>
    <w:p w:rsidR="002B7858" w:rsidRDefault="002D7BF7" w:rsidP="002B7858">
      <w:pPr>
        <w:spacing w:line="360" w:lineRule="auto"/>
        <w:ind w:firstLine="708"/>
        <w:jc w:val="both"/>
        <w:rPr>
          <w:sz w:val="28"/>
        </w:rPr>
      </w:pPr>
      <w:r w:rsidRPr="00F4112D">
        <w:rPr>
          <w:position w:val="-12"/>
          <w:sz w:val="28"/>
          <w:szCs w:val="28"/>
        </w:rPr>
        <w:object w:dxaOrig="4640" w:dyaOrig="360">
          <v:shape id="_x0000_i1070" type="#_x0000_t75" style="width:233pt;height:19pt" o:ole="">
            <v:imagedata r:id="rId98" o:title=""/>
          </v:shape>
          <o:OLEObject Type="Embed" ProgID="Equation.DSMT4" ShapeID="_x0000_i1070" DrawAspect="Content" ObjectID="_1686096946" r:id="rId99"/>
        </w:object>
      </w:r>
    </w:p>
    <w:p w:rsidR="002B7858" w:rsidRDefault="002B7858" w:rsidP="002B7858">
      <w:pPr>
        <w:ind w:firstLine="709"/>
        <w:jc w:val="both"/>
        <w:rPr>
          <w:sz w:val="28"/>
        </w:rPr>
      </w:pPr>
    </w:p>
    <w:p w:rsidR="002B7858" w:rsidRPr="00F10B1F" w:rsidRDefault="00F10B1F" w:rsidP="00AF04BD">
      <w:pPr>
        <w:pStyle w:val="a4"/>
        <w:spacing w:line="360" w:lineRule="auto"/>
        <w:ind w:right="-144"/>
        <w:jc w:val="both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t>3.</w:t>
      </w:r>
      <w:r w:rsid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Для одного из опытов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(опыт №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1</w:t>
      </w:r>
      <w:r>
        <w:rPr>
          <w:rStyle w:val="aa"/>
          <w:b w:val="0"/>
          <w:bCs w:val="0"/>
          <w:smallCaps w:val="0"/>
          <w:spacing w:val="0"/>
          <w:sz w:val="28"/>
        </w:rPr>
        <w:t>)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рассчитае</w:t>
      </w:r>
      <w:r>
        <w:rPr>
          <w:rStyle w:val="aa"/>
          <w:b w:val="0"/>
          <w:bCs w:val="0"/>
          <w:smallCaps w:val="0"/>
          <w:spacing w:val="0"/>
          <w:sz w:val="28"/>
        </w:rPr>
        <w:t>м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коэффициент сопротивления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r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и мощ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ность рассеяния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P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  <w:vertAlign w:val="subscript"/>
          <w:lang w:val="en-US"/>
        </w:rPr>
        <w:t>d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>по формулам (</w:t>
      </w:r>
      <w:r w:rsidR="00AF04BD">
        <w:rPr>
          <w:rStyle w:val="aa"/>
          <w:b w:val="0"/>
          <w:bCs w:val="0"/>
          <w:smallCaps w:val="0"/>
          <w:spacing w:val="0"/>
          <w:sz w:val="28"/>
        </w:rPr>
        <w:t>2</w:t>
      </w:r>
      <w:r>
        <w:rPr>
          <w:rStyle w:val="aa"/>
          <w:b w:val="0"/>
          <w:bCs w:val="0"/>
          <w:smallCaps w:val="0"/>
          <w:spacing w:val="0"/>
          <w:sz w:val="28"/>
        </w:rPr>
        <w:t>) и (3) соответственно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, а также пр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о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вер</w:t>
      </w:r>
      <w:r>
        <w:rPr>
          <w:rStyle w:val="aa"/>
          <w:b w:val="0"/>
          <w:bCs w:val="0"/>
          <w:smallCaps w:val="0"/>
          <w:spacing w:val="0"/>
          <w:sz w:val="28"/>
        </w:rPr>
        <w:t>им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баланс энергии на участке установившегося движения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по формуле (4).</w:t>
      </w:r>
    </w:p>
    <w:p w:rsidR="002B7858" w:rsidRDefault="00F10B1F" w:rsidP="002B7858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  <w:r>
        <w:t xml:space="preserve">1) </w:t>
      </w:r>
      <w:r w:rsidR="00CF5BCE" w:rsidRPr="0040361B">
        <w:rPr>
          <w:position w:val="-36"/>
        </w:rPr>
        <w:object w:dxaOrig="7640" w:dyaOrig="859">
          <v:shape id="_x0000_i1071" type="#_x0000_t75" style="width:382.4pt;height:43.45pt" o:ole="">
            <v:imagedata r:id="rId100" o:title=""/>
          </v:shape>
          <o:OLEObject Type="Embed" ProgID="Equation.DSMT4" ShapeID="_x0000_i1071" DrawAspect="Content" ObjectID="_1686096947" r:id="rId101"/>
        </w:object>
      </w:r>
    </w:p>
    <w:p w:rsidR="002B7858" w:rsidRDefault="00F10B1F" w:rsidP="002B7858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  <w:r>
        <w:t xml:space="preserve">2) </w:t>
      </w:r>
      <w:r w:rsidR="00CF5BCE" w:rsidRPr="00F10B1F">
        <w:rPr>
          <w:position w:val="-18"/>
        </w:rPr>
        <w:object w:dxaOrig="6020" w:dyaOrig="560">
          <v:shape id="_x0000_i1072" type="#_x0000_t75" style="width:300.9pt;height:28.55pt" o:ole="">
            <v:imagedata r:id="rId102" o:title=""/>
          </v:shape>
          <o:OLEObject Type="Embed" ProgID="Equation.DSMT4" ShapeID="_x0000_i1072" DrawAspect="Content" ObjectID="_1686096948" r:id="rId103"/>
        </w:object>
      </w:r>
    </w:p>
    <w:p w:rsidR="002B7858" w:rsidRDefault="00F10B1F" w:rsidP="002B7858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  <w:r>
        <w:t xml:space="preserve">3) </w:t>
      </w:r>
      <w:r w:rsidR="00CF5BCE" w:rsidRPr="002B7858">
        <w:rPr>
          <w:position w:val="-36"/>
        </w:rPr>
        <w:object w:dxaOrig="7380" w:dyaOrig="859">
          <v:shape id="_x0000_i1073" type="#_x0000_t75" style="width:368.85pt;height:43.45pt" o:ole="">
            <v:imagedata r:id="rId104" o:title=""/>
          </v:shape>
          <o:OLEObject Type="Embed" ProgID="Equation.DSMT4" ShapeID="_x0000_i1073" DrawAspect="Content" ObjectID="_1686096949" r:id="rId105"/>
        </w:object>
      </w:r>
    </w:p>
    <w:p w:rsidR="00F10B1F" w:rsidRDefault="00CF5BCE" w:rsidP="00761255">
      <w:pPr>
        <w:pStyle w:val="a4"/>
        <w:spacing w:line="360" w:lineRule="auto"/>
        <w:ind w:firstLine="284"/>
        <w:rPr>
          <w:rStyle w:val="aa"/>
          <w:b w:val="0"/>
          <w:bCs w:val="0"/>
          <w:smallCaps w:val="0"/>
          <w:spacing w:val="0"/>
        </w:rPr>
      </w:pPr>
      <w:r w:rsidRPr="00F10B1F">
        <w:rPr>
          <w:position w:val="-12"/>
        </w:rPr>
        <w:object w:dxaOrig="5360" w:dyaOrig="420">
          <v:shape id="_x0000_i1074" type="#_x0000_t75" style="width:268.3pt;height:21.05pt" o:ole="">
            <v:imagedata r:id="rId106" o:title=""/>
          </v:shape>
          <o:OLEObject Type="Embed" ProgID="Equation.DSMT4" ShapeID="_x0000_i1074" DrawAspect="Content" ObjectID="_1686096950" r:id="rId107"/>
        </w:object>
      </w:r>
    </w:p>
    <w:p w:rsidR="00761255" w:rsidRPr="00761255" w:rsidRDefault="00761255" w:rsidP="00761255">
      <w:pPr>
        <w:pStyle w:val="a4"/>
        <w:spacing w:line="360" w:lineRule="auto"/>
        <w:ind w:firstLine="284"/>
        <w:rPr>
          <w:rStyle w:val="aa"/>
          <w:b w:val="0"/>
          <w:bCs w:val="0"/>
          <w:smallCaps w:val="0"/>
          <w:spacing w:val="0"/>
          <w:sz w:val="28"/>
        </w:rPr>
      </w:pPr>
      <w:r w:rsidRPr="00761255">
        <w:rPr>
          <w:rStyle w:val="aa"/>
          <w:b w:val="0"/>
          <w:bCs w:val="0"/>
          <w:smallCaps w:val="0"/>
          <w:spacing w:val="0"/>
          <w:sz w:val="28"/>
        </w:rPr>
        <w:t xml:space="preserve">Видим, что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в правой и левой </w:t>
      </w:r>
      <w:proofErr w:type="gramStart"/>
      <w:r>
        <w:rPr>
          <w:rStyle w:val="aa"/>
          <w:b w:val="0"/>
          <w:bCs w:val="0"/>
          <w:smallCaps w:val="0"/>
          <w:spacing w:val="0"/>
          <w:sz w:val="28"/>
        </w:rPr>
        <w:t>частях</w:t>
      </w:r>
      <w:proofErr w:type="gramEnd"/>
      <w:r>
        <w:rPr>
          <w:rStyle w:val="aa"/>
          <w:b w:val="0"/>
          <w:bCs w:val="0"/>
          <w:smallCaps w:val="0"/>
          <w:spacing w:val="0"/>
          <w:sz w:val="28"/>
        </w:rPr>
        <w:t xml:space="preserve"> равенства</w:t>
      </w:r>
    </w:p>
    <w:p w:rsidR="00761255" w:rsidRDefault="00761255" w:rsidP="00761255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</w:rPr>
      </w:pPr>
      <w:r w:rsidRPr="002B7858">
        <w:rPr>
          <w:position w:val="-36"/>
        </w:rPr>
        <w:object w:dxaOrig="2299" w:dyaOrig="859">
          <v:shape id="_x0000_i1075" type="#_x0000_t75" style="width:115.45pt;height:43.45pt" o:ole="">
            <v:imagedata r:id="rId18" o:title=""/>
          </v:shape>
          <o:OLEObject Type="Embed" ProgID="Equation.DSMT4" ShapeID="_x0000_i1075" DrawAspect="Content" ObjectID="_1686096951" r:id="rId108"/>
        </w:object>
      </w:r>
    </w:p>
    <w:p w:rsidR="00F10B1F" w:rsidRPr="00761255" w:rsidRDefault="00761255" w:rsidP="00761255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стоят величины, значения которых </w:t>
      </w:r>
      <w:r w:rsidRPr="00761255">
        <w:rPr>
          <w:rStyle w:val="aa"/>
          <w:b w:val="0"/>
          <w:bCs w:val="0"/>
          <w:smallCaps w:val="0"/>
          <w:spacing w:val="0"/>
          <w:sz w:val="28"/>
        </w:rPr>
        <w:t>совпадают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. Следовательно, </w:t>
      </w:r>
      <w:r w:rsidR="00F10B1F" w:rsidRPr="00F10B1F">
        <w:rPr>
          <w:rStyle w:val="aa"/>
          <w:b w:val="0"/>
          <w:bCs w:val="0"/>
          <w:smallCaps w:val="0"/>
          <w:spacing w:val="0"/>
          <w:sz w:val="28"/>
        </w:rPr>
        <w:t>баланс эне</w:t>
      </w:r>
      <w:r w:rsidR="00F10B1F" w:rsidRPr="00F10B1F">
        <w:rPr>
          <w:rStyle w:val="aa"/>
          <w:b w:val="0"/>
          <w:bCs w:val="0"/>
          <w:smallCaps w:val="0"/>
          <w:spacing w:val="0"/>
          <w:sz w:val="28"/>
        </w:rPr>
        <w:t>р</w:t>
      </w:r>
      <w:r w:rsidR="00F10B1F" w:rsidRPr="00F10B1F">
        <w:rPr>
          <w:rStyle w:val="aa"/>
          <w:b w:val="0"/>
          <w:bCs w:val="0"/>
          <w:smallCaps w:val="0"/>
          <w:spacing w:val="0"/>
          <w:sz w:val="28"/>
        </w:rPr>
        <w:t xml:space="preserve">гии на участке установившегося </w:t>
      </w:r>
      <w:r w:rsidR="00F10B1F" w:rsidRPr="00F10B1F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движения 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>подтверждается</w:t>
      </w:r>
      <w:r w:rsidR="00F10B1F" w:rsidRPr="00F10B1F">
        <w:rPr>
          <w:rStyle w:val="aa"/>
          <w:b w:val="0"/>
          <w:bCs w:val="0"/>
          <w:smallCaps w:val="0"/>
          <w:spacing w:val="0"/>
          <w:sz w:val="28"/>
          <w:szCs w:val="28"/>
        </w:rPr>
        <w:t>.</w:t>
      </w:r>
    </w:p>
    <w:p w:rsidR="00F10B1F" w:rsidRPr="00F10B1F" w:rsidRDefault="00F10B1F" w:rsidP="00AF04BD">
      <w:pPr>
        <w:pStyle w:val="a4"/>
        <w:spacing w:before="240" w:line="360" w:lineRule="auto"/>
        <w:rPr>
          <w:rStyle w:val="aa"/>
          <w:b w:val="0"/>
          <w:bCs w:val="0"/>
          <w:smallCaps w:val="0"/>
          <w:spacing w:val="0"/>
          <w:sz w:val="28"/>
          <w:szCs w:val="28"/>
        </w:rPr>
      </w:pPr>
      <w:r w:rsidRPr="00AF04BD">
        <w:rPr>
          <w:rStyle w:val="aa"/>
          <w:bCs w:val="0"/>
          <w:smallCaps w:val="0"/>
          <w:spacing w:val="0"/>
          <w:sz w:val="28"/>
          <w:szCs w:val="28"/>
        </w:rPr>
        <w:t>4.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Р</w:t>
      </w:r>
      <w:r w:rsidRPr="00F10B1F">
        <w:rPr>
          <w:rStyle w:val="aa"/>
          <w:b w:val="0"/>
          <w:bCs w:val="0"/>
          <w:smallCaps w:val="0"/>
          <w:spacing w:val="0"/>
          <w:sz w:val="28"/>
          <w:szCs w:val="28"/>
        </w:rPr>
        <w:t>ассчитае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>м</w:t>
      </w:r>
      <w:r w:rsidR="00DE7D4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число Рей</w:t>
      </w:r>
      <w:r w:rsidRPr="00F10B1F">
        <w:rPr>
          <w:rStyle w:val="aa"/>
          <w:b w:val="0"/>
          <w:bCs w:val="0"/>
          <w:smallCaps w:val="0"/>
          <w:spacing w:val="0"/>
          <w:sz w:val="28"/>
          <w:szCs w:val="28"/>
        </w:rPr>
        <w:t>нольдса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для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одного из опытов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(опыт №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1</w:t>
      </w:r>
      <w:r>
        <w:rPr>
          <w:rStyle w:val="aa"/>
          <w:b w:val="0"/>
          <w:bCs w:val="0"/>
          <w:smallCaps w:val="0"/>
          <w:spacing w:val="0"/>
          <w:sz w:val="28"/>
        </w:rPr>
        <w:t>)</w:t>
      </w:r>
    </w:p>
    <w:p w:rsidR="00F10B1F" w:rsidRDefault="00F10B1F" w:rsidP="00AF04BD">
      <w:pPr>
        <w:pStyle w:val="MTDisplayEquation"/>
        <w:spacing w:line="360" w:lineRule="auto"/>
        <w:rPr>
          <w:rStyle w:val="aa"/>
          <w:b w:val="0"/>
          <w:bCs w:val="0"/>
          <w:smallCaps w:val="0"/>
          <w:spacing w:val="0"/>
        </w:rPr>
      </w:pPr>
      <w:r>
        <w:rPr>
          <w:rStyle w:val="aa"/>
          <w:b w:val="0"/>
          <w:bCs w:val="0"/>
          <w:smallCaps w:val="0"/>
          <w:spacing w:val="0"/>
        </w:rPr>
        <w:tab/>
      </w:r>
      <w:r w:rsidRPr="00F10B1F">
        <w:rPr>
          <w:rStyle w:val="aa"/>
          <w:b w:val="0"/>
          <w:bCs w:val="0"/>
          <w:smallCaps w:val="0"/>
          <w:spacing w:val="0"/>
        </w:rPr>
        <w:object w:dxaOrig="1579" w:dyaOrig="760">
          <v:shape id="_x0000_i1076" type="#_x0000_t75" style="width:78.8pt;height:38.05pt" o:ole="">
            <v:imagedata r:id="rId109" o:title=""/>
          </v:shape>
          <o:OLEObject Type="Embed" ProgID="Equation.DSMT4" ShapeID="_x0000_i1076" DrawAspect="Content" ObjectID="_1686096952" r:id="rId110"/>
        </w:object>
      </w:r>
    </w:p>
    <w:p w:rsidR="00F10B1F" w:rsidRDefault="00F10B1F" w:rsidP="00AF04BD">
      <w:pPr>
        <w:pStyle w:val="a4"/>
        <w:spacing w:line="360" w:lineRule="auto"/>
        <w:ind w:firstLine="708"/>
        <w:rPr>
          <w:rStyle w:val="aa"/>
          <w:b w:val="0"/>
          <w:bCs w:val="0"/>
          <w:smallCaps w:val="0"/>
          <w:spacing w:val="0"/>
          <w:sz w:val="28"/>
        </w:rPr>
      </w:pPr>
      <w:r w:rsidRPr="00F10B1F">
        <w:rPr>
          <w:rStyle w:val="aa"/>
          <w:b w:val="0"/>
          <w:bCs w:val="0"/>
          <w:smallCaps w:val="0"/>
          <w:spacing w:val="0"/>
          <w:sz w:val="28"/>
        </w:rPr>
        <w:t>Радиус шарика найдем из формулы</w:t>
      </w:r>
    </w:p>
    <w:p w:rsidR="00F10B1F" w:rsidRPr="00F10B1F" w:rsidRDefault="00F10B1F" w:rsidP="00AF04BD">
      <w:pPr>
        <w:pStyle w:val="MTDisplayEquation"/>
        <w:spacing w:after="240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ab/>
      </w:r>
      <w:r w:rsidRPr="00F10B1F">
        <w:rPr>
          <w:rStyle w:val="aa"/>
          <w:b w:val="0"/>
          <w:bCs w:val="0"/>
          <w:smallCaps w:val="0"/>
          <w:spacing w:val="0"/>
          <w:sz w:val="28"/>
        </w:rPr>
        <w:object w:dxaOrig="1460" w:dyaOrig="720">
          <v:shape id="_x0000_i1077" type="#_x0000_t75" style="width:73.35pt;height:36pt" o:ole="">
            <v:imagedata r:id="rId111" o:title=""/>
          </v:shape>
          <o:OLEObject Type="Embed" ProgID="Equation.DSMT4" ShapeID="_x0000_i1077" DrawAspect="Content" ObjectID="_1686096953" r:id="rId112"/>
        </w:objec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p w:rsidR="00F10B1F" w:rsidRDefault="000F2955" w:rsidP="002B7858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  <w:r w:rsidRPr="000F2955">
        <w:rPr>
          <w:rStyle w:val="aa"/>
          <w:b w:val="0"/>
          <w:bCs w:val="0"/>
          <w:smallCaps w:val="0"/>
          <w:spacing w:val="0"/>
          <w:sz w:val="28"/>
        </w:rPr>
        <w:object w:dxaOrig="6240" w:dyaOrig="920">
          <v:shape id="_x0000_i1078" type="#_x0000_t75" style="width:311.75pt;height:45.5pt" o:ole="">
            <v:imagedata r:id="rId113" o:title=""/>
          </v:shape>
          <o:OLEObject Type="Embed" ProgID="Equation.DSMT4" ShapeID="_x0000_i1078" DrawAspect="Content" ObjectID="_1686096954" r:id="rId114"/>
        </w:object>
      </w:r>
    </w:p>
    <w:p w:rsidR="00F10B1F" w:rsidRPr="00F10B1F" w:rsidRDefault="00CF5BCE" w:rsidP="00AF04BD">
      <w:pPr>
        <w:pStyle w:val="a4"/>
        <w:spacing w:before="240" w:after="240" w:line="360" w:lineRule="auto"/>
        <w:rPr>
          <w:rStyle w:val="aa"/>
          <w:b w:val="0"/>
          <w:bCs w:val="0"/>
          <w:smallCaps w:val="0"/>
          <w:spacing w:val="0"/>
        </w:rPr>
      </w:pPr>
      <w:r w:rsidRPr="000F2955">
        <w:rPr>
          <w:rStyle w:val="aa"/>
          <w:b w:val="0"/>
          <w:bCs w:val="0"/>
          <w:smallCaps w:val="0"/>
          <w:spacing w:val="0"/>
        </w:rPr>
        <w:object w:dxaOrig="6600" w:dyaOrig="800">
          <v:shape id="_x0000_i1079" type="#_x0000_t75" style="width:330.1pt;height:40.1pt" o:ole="">
            <v:imagedata r:id="rId115" o:title=""/>
          </v:shape>
          <o:OLEObject Type="Embed" ProgID="Equation.DSMT4" ShapeID="_x0000_i1079" DrawAspect="Content" ObjectID="_1686096955" r:id="rId116"/>
        </w:object>
      </w:r>
    </w:p>
    <w:p w:rsidR="00F10B1F" w:rsidRDefault="00F10B1F" w:rsidP="00F10B1F">
      <w:pPr>
        <w:pStyle w:val="a4"/>
        <w:spacing w:line="360" w:lineRule="auto"/>
        <w:ind w:firstLine="708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Так как  </w:t>
      </w:r>
      <w:r>
        <w:rPr>
          <w:rStyle w:val="aa"/>
          <w:b w:val="0"/>
          <w:bCs w:val="0"/>
          <w:smallCaps w:val="0"/>
          <w:spacing w:val="0"/>
          <w:sz w:val="28"/>
          <w:lang w:val="en-US"/>
        </w:rPr>
        <w:t>Re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&lt;2300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, </w:t>
      </w:r>
      <w:r w:rsidR="00215B03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>д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вижение слоев жидкости друг относительно друга при падении шарика в ней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ламинарное.</w:t>
      </w:r>
    </w:p>
    <w:p w:rsidR="00F10B1F" w:rsidRDefault="00F10B1F" w:rsidP="00AF04BD">
      <w:pPr>
        <w:pStyle w:val="a4"/>
        <w:spacing w:before="240"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t>5.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Для одного из опытов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(опыт №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1</w:t>
      </w:r>
      <w:r>
        <w:rPr>
          <w:rStyle w:val="aa"/>
          <w:b w:val="0"/>
          <w:bCs w:val="0"/>
          <w:smallCaps w:val="0"/>
          <w:spacing w:val="0"/>
          <w:sz w:val="28"/>
        </w:rPr>
        <w:t>)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рассчитае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м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начальные скорость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v</w:t>
      </w:r>
      <w:r w:rsidRPr="00F10B1F">
        <w:rPr>
          <w:rStyle w:val="aa"/>
          <w:b w:val="0"/>
          <w:bCs w:val="0"/>
          <w:smallCaps w:val="0"/>
          <w:spacing w:val="0"/>
          <w:sz w:val="28"/>
          <w:vertAlign w:val="subscript"/>
        </w:rPr>
        <w:t>0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,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уск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о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рение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a</w:t>
      </w:r>
      <w:r>
        <w:rPr>
          <w:rStyle w:val="aa"/>
          <w:b w:val="0"/>
          <w:bCs w:val="0"/>
          <w:smallCaps w:val="0"/>
          <w:spacing w:val="0"/>
          <w:sz w:val="28"/>
          <w:vertAlign w:val="subscript"/>
        </w:rPr>
        <w:t>0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и время релаксации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τ</w:t>
      </w:r>
      <w:r>
        <w:rPr>
          <w:rStyle w:val="aa"/>
          <w:b w:val="0"/>
          <w:bCs w:val="0"/>
          <w:smallCaps w:val="0"/>
          <w:spacing w:val="0"/>
          <w:sz w:val="28"/>
        </w:rPr>
        <w:t>.</w:t>
      </w:r>
    </w:p>
    <w:p w:rsidR="00F10B1F" w:rsidRDefault="00F10B1F" w:rsidP="00F10B1F">
      <w:pPr>
        <w:pStyle w:val="a4"/>
        <w:spacing w:line="360" w:lineRule="auto"/>
      </w:pPr>
      <w:r w:rsidRPr="00F10B1F">
        <w:rPr>
          <w:rStyle w:val="aa"/>
          <w:b w:val="0"/>
          <w:bCs w:val="0"/>
          <w:smallCaps w:val="0"/>
          <w:spacing w:val="0"/>
          <w:sz w:val="28"/>
        </w:rPr>
        <w:object w:dxaOrig="1300" w:dyaOrig="460">
          <v:shape id="_x0000_i1080" type="#_x0000_t75" style="width:65.2pt;height:23.1pt" o:ole="">
            <v:imagedata r:id="rId117" o:title=""/>
          </v:shape>
          <o:OLEObject Type="Embed" ProgID="Equation.DSMT4" ShapeID="_x0000_i1080" DrawAspect="Content" ObjectID="_1686096956" r:id="rId118"/>
        </w:objec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, </w:t>
      </w:r>
      <w:r>
        <w:t xml:space="preserve">    </w:t>
      </w:r>
    </w:p>
    <w:p w:rsidR="00F10B1F" w:rsidRPr="00F10B1F" w:rsidRDefault="00CF5BCE" w:rsidP="00F10B1F">
      <w:pPr>
        <w:pStyle w:val="a4"/>
        <w:spacing w:line="360" w:lineRule="auto"/>
      </w:pPr>
      <w:r w:rsidRPr="00CF5BCE">
        <w:rPr>
          <w:rStyle w:val="aa"/>
          <w:b w:val="0"/>
          <w:bCs w:val="0"/>
          <w:smallCaps w:val="0"/>
          <w:spacing w:val="0"/>
          <w:sz w:val="28"/>
        </w:rPr>
        <w:object w:dxaOrig="4200" w:dyaOrig="480">
          <v:shape id="_x0000_i1081" type="#_x0000_t75" style="width:209.9pt;height:23.75pt" o:ole="">
            <v:imagedata r:id="rId119" o:title=""/>
          </v:shape>
          <o:OLEObject Type="Embed" ProgID="Equation.DSMT4" ShapeID="_x0000_i1081" DrawAspect="Content" ObjectID="_1686096957" r:id="rId120"/>
        </w:object>
      </w:r>
      <w:r w:rsidR="00AF04BD">
        <w:t>,</w:t>
      </w:r>
    </w:p>
    <w:p w:rsidR="00F10B1F" w:rsidRDefault="00F10B1F" w:rsidP="00F10B1F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F10B1F">
        <w:rPr>
          <w:rStyle w:val="aa"/>
          <w:b w:val="0"/>
          <w:bCs w:val="0"/>
          <w:smallCaps w:val="0"/>
          <w:spacing w:val="0"/>
          <w:sz w:val="28"/>
        </w:rPr>
        <w:object w:dxaOrig="2940" w:dyaOrig="859">
          <v:shape id="_x0000_i1082" type="#_x0000_t75" style="width:146.7pt;height:43.45pt" o:ole="">
            <v:imagedata r:id="rId121" o:title=""/>
          </v:shape>
          <o:OLEObject Type="Embed" ProgID="Equation.DSMT4" ShapeID="_x0000_i1082" DrawAspect="Content" ObjectID="_1686096958" r:id="rId122"/>
        </w:object>
      </w:r>
      <w:r>
        <w:rPr>
          <w:rStyle w:val="aa"/>
          <w:b w:val="0"/>
          <w:bCs w:val="0"/>
          <w:smallCaps w:val="0"/>
          <w:spacing w:val="0"/>
          <w:sz w:val="28"/>
        </w:rPr>
        <w:t>,</w:t>
      </w:r>
    </w:p>
    <w:p w:rsidR="00F10B1F" w:rsidRPr="00F10B1F" w:rsidRDefault="00080D30" w:rsidP="00F10B1F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080D30">
        <w:rPr>
          <w:rStyle w:val="aa"/>
          <w:b w:val="0"/>
          <w:bCs w:val="0"/>
          <w:smallCaps w:val="0"/>
          <w:spacing w:val="0"/>
          <w:sz w:val="28"/>
        </w:rPr>
        <w:object w:dxaOrig="6320" w:dyaOrig="820">
          <v:shape id="_x0000_i1083" type="#_x0000_t75" style="width:317.2pt;height:41.45pt" o:ole="">
            <v:imagedata r:id="rId123" o:title=""/>
          </v:shape>
          <o:OLEObject Type="Embed" ProgID="Equation.DSMT4" ShapeID="_x0000_i1083" DrawAspect="Content" ObjectID="_1686096959" r:id="rId124"/>
        </w:object>
      </w:r>
      <w:r w:rsidR="00AF04BD">
        <w:rPr>
          <w:rStyle w:val="aa"/>
          <w:b w:val="0"/>
          <w:bCs w:val="0"/>
          <w:smallCaps w:val="0"/>
          <w:spacing w:val="0"/>
          <w:sz w:val="28"/>
        </w:rPr>
        <w:t>,</w:t>
      </w:r>
    </w:p>
    <w:p w:rsidR="00F10B1F" w:rsidRDefault="00F10B1F" w:rsidP="00F10B1F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F10B1F">
        <w:rPr>
          <w:rStyle w:val="aa"/>
          <w:b w:val="0"/>
          <w:bCs w:val="0"/>
          <w:smallCaps w:val="0"/>
          <w:spacing w:val="0"/>
          <w:sz w:val="28"/>
        </w:rPr>
        <w:object w:dxaOrig="1840" w:dyaOrig="380">
          <v:shape id="_x0000_i1084" type="#_x0000_t75" style="width:92.4pt;height:19pt" o:ole="">
            <v:imagedata r:id="rId125" o:title=""/>
          </v:shape>
          <o:OLEObject Type="Embed" ProgID="Equation.DSMT4" ShapeID="_x0000_i1084" DrawAspect="Content" ObjectID="_1686096960" r:id="rId126"/>
        </w:object>
      </w:r>
      <w:r>
        <w:rPr>
          <w:rStyle w:val="aa"/>
          <w:b w:val="0"/>
          <w:bCs w:val="0"/>
          <w:smallCaps w:val="0"/>
          <w:spacing w:val="0"/>
          <w:sz w:val="28"/>
        </w:rPr>
        <w:t>,</w:t>
      </w:r>
    </w:p>
    <w:p w:rsidR="00F10B1F" w:rsidRPr="00F10B1F" w:rsidRDefault="00080D30" w:rsidP="00F10B1F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080D30">
        <w:rPr>
          <w:rStyle w:val="aa"/>
          <w:b w:val="0"/>
          <w:bCs w:val="0"/>
          <w:smallCaps w:val="0"/>
          <w:spacing w:val="0"/>
          <w:sz w:val="28"/>
        </w:rPr>
        <w:object w:dxaOrig="5400" w:dyaOrig="420">
          <v:shape id="_x0000_i1085" type="#_x0000_t75" style="width:270.35pt;height:21.05pt" o:ole="">
            <v:imagedata r:id="rId127" o:title=""/>
          </v:shape>
          <o:OLEObject Type="Embed" ProgID="Equation.DSMT4" ShapeID="_x0000_i1085" DrawAspect="Content" ObjectID="_1686096961" r:id="rId128"/>
        </w:object>
      </w:r>
      <w:r w:rsidR="00AF04BD">
        <w:rPr>
          <w:rStyle w:val="aa"/>
          <w:b w:val="0"/>
          <w:bCs w:val="0"/>
          <w:smallCaps w:val="0"/>
          <w:spacing w:val="0"/>
          <w:sz w:val="28"/>
        </w:rPr>
        <w:t>.</w:t>
      </w:r>
    </w:p>
    <w:p w:rsidR="00F10B1F" w:rsidRDefault="00AF04BD" w:rsidP="00AF04BD">
      <w:pPr>
        <w:pStyle w:val="a4"/>
        <w:spacing w:before="240" w:line="360" w:lineRule="auto"/>
        <w:ind w:firstLine="426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 w:val="0"/>
          <w:bCs w:val="0"/>
          <w:smallCaps w:val="0"/>
          <w:spacing w:val="0"/>
          <w:sz w:val="28"/>
        </w:rPr>
        <w:t>Постро</w:t>
      </w:r>
      <w:r>
        <w:rPr>
          <w:rStyle w:val="aa"/>
          <w:b w:val="0"/>
          <w:bCs w:val="0"/>
          <w:smallCaps w:val="0"/>
          <w:spacing w:val="0"/>
          <w:sz w:val="28"/>
        </w:rPr>
        <w:t>им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графики зависимостей </w:t>
      </w:r>
      <w:r w:rsidR="00215B03">
        <w:rPr>
          <w:rStyle w:val="aa"/>
          <w:b w:val="0"/>
          <w:bCs w:val="0"/>
          <w:smallCaps w:val="0"/>
          <w:spacing w:val="0"/>
          <w:sz w:val="28"/>
        </w:rPr>
        <w:t xml:space="preserve">от времени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скорости 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)  и </w:t>
      </w:r>
      <w:r>
        <w:rPr>
          <w:rStyle w:val="aa"/>
          <w:b w:val="0"/>
          <w:bCs w:val="0"/>
          <w:smallCaps w:val="0"/>
          <w:spacing w:val="0"/>
          <w:sz w:val="28"/>
        </w:rPr>
        <w:t>ускор</w:t>
      </w:r>
      <w:r>
        <w:rPr>
          <w:rStyle w:val="aa"/>
          <w:b w:val="0"/>
          <w:bCs w:val="0"/>
          <w:smallCaps w:val="0"/>
          <w:spacing w:val="0"/>
          <w:sz w:val="28"/>
        </w:rPr>
        <w:t>е</w:t>
      </w:r>
      <w:r>
        <w:rPr>
          <w:rStyle w:val="aa"/>
          <w:b w:val="0"/>
          <w:bCs w:val="0"/>
          <w:smallCaps w:val="0"/>
          <w:spacing w:val="0"/>
          <w:sz w:val="28"/>
        </w:rPr>
        <w:t>ния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  <w:r>
        <w:rPr>
          <w:rStyle w:val="aa"/>
          <w:b w:val="0"/>
          <w:bCs w:val="0"/>
          <w:smallCaps w:val="0"/>
          <w:spacing w:val="0"/>
          <w:sz w:val="28"/>
        </w:rPr>
        <w:t>.</w:t>
      </w:r>
    </w:p>
    <w:p w:rsidR="00F10B1F" w:rsidRDefault="00AF04BD" w:rsidP="00AF04BD">
      <w:pPr>
        <w:pStyle w:val="MTDisplayEquation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ab/>
      </w:r>
      <w:r w:rsidRPr="00AF04BD">
        <w:rPr>
          <w:rStyle w:val="aa"/>
          <w:b w:val="0"/>
          <w:bCs w:val="0"/>
          <w:smallCaps w:val="0"/>
          <w:spacing w:val="0"/>
          <w:sz w:val="28"/>
        </w:rPr>
        <w:object w:dxaOrig="2640" w:dyaOrig="420">
          <v:shape id="_x0000_i1086" type="#_x0000_t75" style="width:131.75pt;height:21.05pt" o:ole="">
            <v:imagedata r:id="rId129" o:title=""/>
          </v:shape>
          <o:OLEObject Type="Embed" ProgID="Equation.DSMT4" ShapeID="_x0000_i1086" DrawAspect="Content" ObjectID="_1686096962" r:id="rId130"/>
        </w:objec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p w:rsidR="00020B0D" w:rsidRDefault="00080D30" w:rsidP="00020B0D">
      <w:pPr>
        <w:pStyle w:val="a4"/>
        <w:spacing w:line="360" w:lineRule="auto"/>
        <w:jc w:val="right"/>
        <w:rPr>
          <w:rStyle w:val="aa"/>
          <w:b w:val="0"/>
          <w:bCs w:val="0"/>
          <w:smallCaps w:val="0"/>
          <w:spacing w:val="0"/>
          <w:sz w:val="28"/>
        </w:rPr>
      </w:pPr>
      <w:r w:rsidRPr="00080D30">
        <w:rPr>
          <w:rStyle w:val="aa"/>
          <w:b w:val="0"/>
          <w:bCs w:val="0"/>
          <w:smallCaps w:val="0"/>
          <w:spacing w:val="0"/>
          <w:sz w:val="28"/>
        </w:rPr>
        <w:object w:dxaOrig="5800" w:dyaOrig="820">
          <v:shape id="_x0000_i1087" type="#_x0000_t75" style="width:290.05pt;height:41.45pt" o:ole="">
            <v:imagedata r:id="rId131" o:title=""/>
          </v:shape>
          <o:OLEObject Type="Embed" ProgID="Equation.DSMT4" ShapeID="_x0000_i1087" DrawAspect="Content" ObjectID="_1686096963" r:id="rId132"/>
        </w:object>
      </w:r>
      <w:r w:rsidR="00020B0D">
        <w:rPr>
          <w:rStyle w:val="aa"/>
          <w:b w:val="0"/>
          <w:bCs w:val="0"/>
          <w:smallCaps w:val="0"/>
          <w:spacing w:val="0"/>
          <w:sz w:val="28"/>
        </w:rPr>
        <w:t xml:space="preserve">                  (5)</w:t>
      </w:r>
    </w:p>
    <w:p w:rsidR="00020B0D" w:rsidRDefault="00020B0D" w:rsidP="00020B0D">
      <w:pPr>
        <w:pStyle w:val="MTDisplayEquation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ab/>
      </w:r>
      <w:r w:rsidRPr="00AF04BD">
        <w:rPr>
          <w:rStyle w:val="aa"/>
          <w:b w:val="0"/>
          <w:bCs w:val="0"/>
          <w:smallCaps w:val="0"/>
          <w:spacing w:val="0"/>
          <w:sz w:val="28"/>
        </w:rPr>
        <w:object w:dxaOrig="1420" w:dyaOrig="420">
          <v:shape id="_x0000_i1088" type="#_x0000_t75" style="width:71.3pt;height:21.05pt" o:ole="">
            <v:imagedata r:id="rId133" o:title=""/>
          </v:shape>
          <o:OLEObject Type="Embed" ProgID="Equation.DSMT4" ShapeID="_x0000_i1088" DrawAspect="Content" ObjectID="_1686096964" r:id="rId134"/>
        </w:objec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p w:rsidR="00020B0D" w:rsidRDefault="002D7BF7" w:rsidP="00020B0D">
      <w:pPr>
        <w:pStyle w:val="a4"/>
        <w:spacing w:line="360" w:lineRule="auto"/>
        <w:jc w:val="right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 w:val="0"/>
          <w:bCs w:val="0"/>
          <w:smallCaps w:val="0"/>
          <w:spacing w:val="0"/>
          <w:sz w:val="28"/>
        </w:rPr>
        <w:object w:dxaOrig="4360" w:dyaOrig="820">
          <v:shape id="_x0000_i1089" type="#_x0000_t75" style="width:218.05pt;height:41.45pt" o:ole="">
            <v:imagedata r:id="rId135" o:title=""/>
          </v:shape>
          <o:OLEObject Type="Embed" ProgID="Equation.DSMT4" ShapeID="_x0000_i1089" DrawAspect="Content" ObjectID="_1686096965" r:id="rId136"/>
        </w:object>
      </w:r>
      <w:r w:rsidR="00020B0D">
        <w:rPr>
          <w:rStyle w:val="aa"/>
          <w:b w:val="0"/>
          <w:bCs w:val="0"/>
          <w:smallCaps w:val="0"/>
          <w:spacing w:val="0"/>
          <w:sz w:val="28"/>
        </w:rPr>
        <w:t xml:space="preserve">                              (6)</w:t>
      </w:r>
    </w:p>
    <w:p w:rsidR="00020B0D" w:rsidRDefault="00223E4D" w:rsidP="00020B0D">
      <w:pPr>
        <w:pStyle w:val="a4"/>
        <w:spacing w:before="240" w:line="360" w:lineRule="auto"/>
        <w:ind w:firstLine="708"/>
        <w:jc w:val="both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>Для построения графиков вычислим з</w:t>
      </w:r>
      <w:r w:rsidR="00020B0D">
        <w:rPr>
          <w:rStyle w:val="aa"/>
          <w:b w:val="0"/>
          <w:bCs w:val="0"/>
          <w:smallCaps w:val="0"/>
          <w:spacing w:val="0"/>
          <w:sz w:val="28"/>
        </w:rPr>
        <w:t xml:space="preserve">начения </w:t>
      </w:r>
      <w:proofErr w:type="gramStart"/>
      <w:r w:rsidR="00020B0D">
        <w:rPr>
          <w:rStyle w:val="aa"/>
          <w:b w:val="0"/>
          <w:bCs w:val="0"/>
          <w:smallCaps w:val="0"/>
          <w:spacing w:val="0"/>
          <w:sz w:val="28"/>
        </w:rPr>
        <w:t>скорости</w:t>
      </w:r>
      <w:proofErr w:type="gramEnd"/>
      <w:r w:rsidR="00020B0D">
        <w:rPr>
          <w:rStyle w:val="aa"/>
          <w:b w:val="0"/>
          <w:bCs w:val="0"/>
          <w:smallCaps w:val="0"/>
          <w:spacing w:val="0"/>
          <w:sz w:val="28"/>
        </w:rPr>
        <w:t xml:space="preserve"> и ускорения для различных моментов времени по формулам (5) и (6). Результаты расчётов внесём в табл. 4.</w:t>
      </w:r>
    </w:p>
    <w:p w:rsidR="00020B0D" w:rsidRDefault="00020B0D">
      <w:pPr>
        <w:spacing w:after="160" w:line="259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lastRenderedPageBreak/>
        <w:br w:type="page"/>
      </w:r>
    </w:p>
    <w:p w:rsidR="00020B0D" w:rsidRPr="00215B03" w:rsidRDefault="00020B0D" w:rsidP="00215B03">
      <w:pPr>
        <w:spacing w:before="100" w:beforeAutospacing="1" w:line="360" w:lineRule="auto"/>
        <w:ind w:right="1416"/>
        <w:jc w:val="right"/>
        <w:rPr>
          <w:color w:val="000000"/>
          <w:sz w:val="28"/>
          <w:szCs w:val="27"/>
        </w:rPr>
      </w:pPr>
      <w:r w:rsidRPr="00215B03">
        <w:rPr>
          <w:sz w:val="28"/>
        </w:rPr>
        <w:lastRenderedPageBreak/>
        <w:t>Таблица</w:t>
      </w:r>
      <w:r w:rsidR="00F838C5" w:rsidRPr="00215B03">
        <w:rPr>
          <w:sz w:val="28"/>
        </w:rPr>
        <w:t xml:space="preserve"> </w:t>
      </w:r>
      <w:r w:rsidRPr="00215B03">
        <w:rPr>
          <w:sz w:val="28"/>
        </w:rPr>
        <w:t>4</w:t>
      </w:r>
    </w:p>
    <w:p w:rsidR="00215B03" w:rsidRDefault="00020B0D" w:rsidP="00223E4D">
      <w:pPr>
        <w:pStyle w:val="a4"/>
        <w:spacing w:line="276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Данные для построения графиков 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зависимостей </w:t>
      </w:r>
    </w:p>
    <w:p w:rsidR="00020B0D" w:rsidRDefault="00020B0D" w:rsidP="00215B03">
      <w:pPr>
        <w:pStyle w:val="a4"/>
        <w:spacing w:line="276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от времени скорости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и ускорения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  <w:r w:rsidRPr="00020B0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tbl>
      <w:tblPr>
        <w:tblStyle w:val="af2"/>
        <w:tblW w:w="0" w:type="auto"/>
        <w:jc w:val="center"/>
        <w:tblLook w:val="04A0"/>
      </w:tblPr>
      <w:tblGrid>
        <w:gridCol w:w="970"/>
        <w:gridCol w:w="1442"/>
        <w:gridCol w:w="1329"/>
        <w:gridCol w:w="1364"/>
        <w:gridCol w:w="1416"/>
      </w:tblGrid>
      <w:tr w:rsidR="00223E4D" w:rsidTr="00215B03">
        <w:trPr>
          <w:trHeight w:val="680"/>
          <w:jc w:val="center"/>
        </w:trPr>
        <w:tc>
          <w:tcPr>
            <w:tcW w:w="970" w:type="dxa"/>
            <w:vAlign w:val="center"/>
          </w:tcPr>
          <w:p w:rsidR="00223E4D" w:rsidRPr="00223E4D" w:rsidRDefault="00223E4D" w:rsidP="00223E4D">
            <w:pPr>
              <w:pStyle w:val="a4"/>
              <w:spacing w:line="276" w:lineRule="auto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N</w:t>
            </w:r>
          </w:p>
        </w:tc>
        <w:tc>
          <w:tcPr>
            <w:tcW w:w="1442" w:type="dxa"/>
            <w:vAlign w:val="center"/>
          </w:tcPr>
          <w:p w:rsidR="00223E4D" w:rsidRPr="00020B0D" w:rsidRDefault="00223E4D" w:rsidP="00020B0D">
            <w:pPr>
              <w:pStyle w:val="a4"/>
              <w:spacing w:line="276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020B0D">
              <w:rPr>
                <w:i/>
                <w:sz w:val="28"/>
              </w:rPr>
              <w:t>t</w:t>
            </w:r>
            <w:r w:rsidRPr="00020B0D"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  <w:t>, с</w:t>
            </w:r>
          </w:p>
        </w:tc>
        <w:tc>
          <w:tcPr>
            <w:tcW w:w="1329" w:type="dxa"/>
            <w:vAlign w:val="center"/>
          </w:tcPr>
          <w:p w:rsidR="00223E4D" w:rsidRPr="00020B0D" w:rsidRDefault="00223E4D" w:rsidP="00020B0D">
            <w:pPr>
              <w:pStyle w:val="a4"/>
              <w:spacing w:line="276" w:lineRule="auto"/>
              <w:jc w:val="center"/>
              <w:rPr>
                <w:rStyle w:val="aa"/>
                <w:b w:val="0"/>
                <w:bCs w:val="0"/>
                <w:i/>
                <w:smallCaps w:val="0"/>
                <w:spacing w:val="0"/>
                <w:sz w:val="28"/>
              </w:rPr>
            </w:pPr>
            <w:r w:rsidRPr="00020B0D">
              <w:rPr>
                <w:i/>
                <w:sz w:val="28"/>
              </w:rPr>
              <w:t>t/τ</w:t>
            </w:r>
          </w:p>
        </w:tc>
        <w:tc>
          <w:tcPr>
            <w:tcW w:w="1364" w:type="dxa"/>
            <w:vAlign w:val="center"/>
          </w:tcPr>
          <w:p w:rsidR="00223E4D" w:rsidRPr="00020B0D" w:rsidRDefault="00223E4D" w:rsidP="00020B0D">
            <w:pPr>
              <w:pStyle w:val="a4"/>
              <w:spacing w:line="276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020B0D">
              <w:rPr>
                <w:i/>
                <w:sz w:val="28"/>
              </w:rPr>
              <w:t>v</w:t>
            </w:r>
            <w:r w:rsidRPr="00020B0D"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  <w:t>, см/</w:t>
            </w:r>
            <w:proofErr w:type="gramStart"/>
            <w:r w:rsidRPr="00020B0D"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  <w:t>с</w:t>
            </w:r>
            <w:proofErr w:type="gramEnd"/>
          </w:p>
        </w:tc>
        <w:tc>
          <w:tcPr>
            <w:tcW w:w="1416" w:type="dxa"/>
            <w:vAlign w:val="center"/>
          </w:tcPr>
          <w:p w:rsidR="00223E4D" w:rsidRPr="00020B0D" w:rsidRDefault="00223E4D" w:rsidP="00020B0D">
            <w:pPr>
              <w:pStyle w:val="a4"/>
              <w:spacing w:line="276" w:lineRule="auto"/>
              <w:jc w:val="center"/>
              <w:rPr>
                <w:i/>
              </w:rPr>
            </w:pPr>
            <w:r w:rsidRPr="00020B0D">
              <w:rPr>
                <w:i/>
                <w:iCs/>
                <w:sz w:val="28"/>
                <w:lang w:val="en-US"/>
              </w:rPr>
              <w:t>a</w:t>
            </w:r>
            <w:r w:rsidRPr="00020B0D">
              <w:rPr>
                <w:sz w:val="28"/>
                <w:lang w:val="en-US"/>
              </w:rPr>
              <w:t xml:space="preserve">, </w:t>
            </w:r>
            <w:r w:rsidRPr="00020B0D">
              <w:rPr>
                <w:sz w:val="28"/>
              </w:rPr>
              <w:t>м/с</w:t>
            </w:r>
            <w:r w:rsidRPr="00020B0D">
              <w:rPr>
                <w:sz w:val="28"/>
                <w:vertAlign w:val="superscript"/>
              </w:rPr>
              <w:t>2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0,0000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0,0000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71,39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-86,15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0,0015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0,1984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59,67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-70,65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3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0,0030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0,3968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50,05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-57,93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4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0,0045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0,5952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42,17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-47,51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5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0,0060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0,7937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35,71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-38,96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6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0,0075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0,9921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30,40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-31,95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7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0,0090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1,1905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26,06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-26,20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8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0,0105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1,3889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22,49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-21,48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9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0,0120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1,5873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19,57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-17,62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10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0,0135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1,7857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17,17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-14,45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11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0,0150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1,9841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15,21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-11,85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12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0,0165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2,1825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13,59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-9,71</w:t>
            </w:r>
          </w:p>
        </w:tc>
      </w:tr>
      <w:tr w:rsidR="002D7BF7" w:rsidRPr="00761255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13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0,0180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2,3810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12,27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-7,97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14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0,0195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2,5794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11,19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-6,53</w:t>
            </w:r>
          </w:p>
        </w:tc>
      </w:tr>
      <w:tr w:rsidR="002D7BF7" w:rsidRPr="00761255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15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0,0210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2,7778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10,30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-5,36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16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0,0225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2,9762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9,57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-4,39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17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0,0240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3,1746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8,97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-3,60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18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0,0255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3,3730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8,48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-2,95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19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0,0270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3,5714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8,08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-2,42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20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0,0285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3,7698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7,75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-1,99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21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0,0300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3,9683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7,48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-1,63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22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0,0315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4,1667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7,26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-1,34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23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0,0330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4,3651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7,08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-1,10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24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0,0345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4,5635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6,93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-0,90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25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0,0360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4,7619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6,81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-0,74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26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0,0375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4,9603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6,71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-0,60</w:t>
            </w:r>
          </w:p>
        </w:tc>
      </w:tr>
      <w:tr w:rsidR="002D7BF7" w:rsidTr="00215B03">
        <w:trPr>
          <w:jc w:val="center"/>
        </w:trPr>
        <w:tc>
          <w:tcPr>
            <w:tcW w:w="970" w:type="dxa"/>
            <w:vAlign w:val="center"/>
          </w:tcPr>
          <w:p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27</w:t>
            </w:r>
          </w:p>
        </w:tc>
        <w:tc>
          <w:tcPr>
            <w:tcW w:w="1442" w:type="dxa"/>
            <w:vAlign w:val="center"/>
          </w:tcPr>
          <w:p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0,0390</w:t>
            </w:r>
          </w:p>
        </w:tc>
        <w:tc>
          <w:tcPr>
            <w:tcW w:w="1329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5,1587</w:t>
            </w:r>
          </w:p>
        </w:tc>
        <w:tc>
          <w:tcPr>
            <w:tcW w:w="1364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6,62</w:t>
            </w:r>
          </w:p>
        </w:tc>
        <w:tc>
          <w:tcPr>
            <w:tcW w:w="1416" w:type="dxa"/>
            <w:vAlign w:val="bottom"/>
          </w:tcPr>
          <w:p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-0,50</w:t>
            </w:r>
          </w:p>
        </w:tc>
      </w:tr>
    </w:tbl>
    <w:p w:rsidR="00414129" w:rsidRDefault="00414129">
      <w:pPr>
        <w:spacing w:after="160" w:line="259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br w:type="page"/>
      </w:r>
    </w:p>
    <w:p w:rsidR="00AF04BD" w:rsidRDefault="00AF04BD" w:rsidP="00215B03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lastRenderedPageBreak/>
        <w:t xml:space="preserve">График зависимости скорости шарика от времени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</w:p>
    <w:p w:rsidR="00AF04BD" w:rsidRDefault="00AF04BD" w:rsidP="00AF04BD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648075"/>
            <wp:effectExtent l="0" t="0" r="1905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7"/>
              </a:graphicData>
            </a:graphic>
          </wp:inline>
        </w:drawing>
      </w:r>
    </w:p>
    <w:p w:rsidR="00AF04BD" w:rsidRDefault="00AF04BD" w:rsidP="00215B03">
      <w:pPr>
        <w:pStyle w:val="a4"/>
        <w:spacing w:before="240"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>График зависимости ускорения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шарика от времени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</w:p>
    <w:p w:rsidR="00AF04BD" w:rsidRDefault="00AF04BD" w:rsidP="00AF04BD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335731"/>
            <wp:effectExtent l="0" t="0" r="19050" b="1714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8"/>
              </a:graphicData>
            </a:graphic>
          </wp:inline>
        </w:drawing>
      </w:r>
    </w:p>
    <w:p w:rsidR="00F10B1F" w:rsidRDefault="00F10B1F" w:rsidP="00215B03">
      <w:pPr>
        <w:pStyle w:val="a4"/>
        <w:spacing w:before="240"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t>6.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Вычислим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количество теплоты, выделяющееся за счет трения шарика о жидкость при его прохождении между двумя метками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(опыт №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1</w:t>
      </w:r>
      <w:r>
        <w:rPr>
          <w:rStyle w:val="aa"/>
          <w:b w:val="0"/>
          <w:bCs w:val="0"/>
          <w:smallCaps w:val="0"/>
          <w:spacing w:val="0"/>
          <w:sz w:val="28"/>
        </w:rPr>
        <w:t>).</w:t>
      </w:r>
    </w:p>
    <w:p w:rsidR="00F10B1F" w:rsidRDefault="00080D30" w:rsidP="00215B03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F10B1F">
        <w:rPr>
          <w:position w:val="-12"/>
        </w:rPr>
        <w:object w:dxaOrig="5080" w:dyaOrig="420">
          <v:shape id="_x0000_i1090" type="#_x0000_t75" style="width:254.7pt;height:21.05pt" o:ole="">
            <v:imagedata r:id="rId139" o:title=""/>
          </v:shape>
          <o:OLEObject Type="Embed" ProgID="Equation.DSMT4" ShapeID="_x0000_i1090" DrawAspect="Content" ObjectID="_1686096966" r:id="rId140"/>
        </w:object>
      </w:r>
    </w:p>
    <w:p w:rsidR="00761255" w:rsidRDefault="00F10B1F" w:rsidP="00AF04BD">
      <w:pPr>
        <w:pStyle w:val="a4"/>
        <w:spacing w:before="240" w:line="360" w:lineRule="auto"/>
        <w:jc w:val="both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lastRenderedPageBreak/>
        <w:t>7.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Т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абличн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ы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е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значени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я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вязкости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глицерина:</w:t>
      </w:r>
    </w:p>
    <w:p w:rsidR="00761255" w:rsidRDefault="00F10B1F" w:rsidP="00761255">
      <w:pPr>
        <w:pStyle w:val="a4"/>
        <w:spacing w:line="360" w:lineRule="auto"/>
        <w:jc w:val="both"/>
        <w:rPr>
          <w:rStyle w:val="aa"/>
          <w:b w:val="0"/>
          <w:bCs w:val="0"/>
          <w:smallCaps w:val="0"/>
          <w:spacing w:val="0"/>
          <w:sz w:val="28"/>
        </w:rPr>
      </w:pP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η</w:t>
      </w:r>
      <w:proofErr w:type="gramStart"/>
      <w:r>
        <w:rPr>
          <w:rStyle w:val="aa"/>
          <w:b w:val="0"/>
          <w:bCs w:val="0"/>
          <w:smallCaps w:val="0"/>
          <w:spacing w:val="0"/>
          <w:sz w:val="28"/>
          <w:vertAlign w:val="subscript"/>
        </w:rPr>
        <w:t>табл</w:t>
      </w:r>
      <w:proofErr w:type="gramEnd"/>
      <w:r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0</w:t>
      </w:r>
      <w:r>
        <w:rPr>
          <w:rStyle w:val="aa"/>
          <w:b w:val="0"/>
          <w:bCs w:val="0"/>
          <w:smallCaps w:val="0"/>
          <w:spacing w:val="0"/>
          <w:sz w:val="28"/>
        </w:rPr>
        <w:t>,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33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Па·с (при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t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4</w:t>
      </w:r>
      <w:r>
        <w:rPr>
          <w:rStyle w:val="aa"/>
          <w:b w:val="0"/>
          <w:bCs w:val="0"/>
          <w:smallCaps w:val="0"/>
          <w:spacing w:val="0"/>
          <w:sz w:val="28"/>
        </w:rPr>
        <w:t>0°С)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p w:rsidR="00761255" w:rsidRDefault="00761255" w:rsidP="00761255">
      <w:pPr>
        <w:pStyle w:val="a4"/>
        <w:spacing w:line="360" w:lineRule="auto"/>
        <w:jc w:val="both"/>
        <w:rPr>
          <w:rStyle w:val="aa"/>
          <w:b w:val="0"/>
          <w:bCs w:val="0"/>
          <w:smallCaps w:val="0"/>
          <w:spacing w:val="0"/>
          <w:sz w:val="28"/>
        </w:rPr>
      </w:pP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η</w:t>
      </w:r>
      <w:proofErr w:type="gramStart"/>
      <w:r>
        <w:rPr>
          <w:rStyle w:val="aa"/>
          <w:b w:val="0"/>
          <w:bCs w:val="0"/>
          <w:smallCaps w:val="0"/>
          <w:spacing w:val="0"/>
          <w:sz w:val="28"/>
          <w:vertAlign w:val="subscript"/>
        </w:rPr>
        <w:t>табл</w:t>
      </w:r>
      <w:proofErr w:type="gramEnd"/>
      <w:r>
        <w:rPr>
          <w:rStyle w:val="aa"/>
          <w:b w:val="0"/>
          <w:bCs w:val="0"/>
          <w:smallCaps w:val="0"/>
          <w:spacing w:val="0"/>
          <w:sz w:val="28"/>
        </w:rPr>
        <w:t xml:space="preserve"> = 0,60 Па·с (при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t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= 30°С) </w:t>
      </w:r>
    </w:p>
    <w:p w:rsidR="00F10B1F" w:rsidRDefault="00F10B1F" w:rsidP="00761255">
      <w:pPr>
        <w:pStyle w:val="a4"/>
        <w:spacing w:line="360" w:lineRule="auto"/>
        <w:ind w:firstLine="708"/>
        <w:jc w:val="both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Измеренное значение вязкости </w:t>
      </w:r>
      <w:r w:rsidR="002D7BF7" w:rsidRPr="00F4112D">
        <w:rPr>
          <w:position w:val="-12"/>
          <w:sz w:val="28"/>
          <w:szCs w:val="28"/>
        </w:rPr>
        <w:object w:dxaOrig="2640" w:dyaOrig="360">
          <v:shape id="_x0000_i1091" type="#_x0000_t75" style="width:125pt;height:18.35pt" o:ole="">
            <v:imagedata r:id="rId141" o:title=""/>
          </v:shape>
          <o:OLEObject Type="Embed" ProgID="Equation.DSMT4" ShapeID="_x0000_i1091" DrawAspect="Content" ObjectID="_1686096967" r:id="rId142"/>
        </w:objec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должно соответс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т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вовать температуре из диапазона (30</w:t>
      </w:r>
      <w:proofErr w:type="gramStart"/>
      <w:r w:rsidR="002D7BF7">
        <w:rPr>
          <w:rStyle w:val="aa"/>
          <w:b w:val="0"/>
          <w:bCs w:val="0"/>
          <w:smallCaps w:val="0"/>
          <w:spacing w:val="0"/>
          <w:sz w:val="28"/>
        </w:rPr>
        <w:t>°С</w:t>
      </w:r>
      <w:proofErr w:type="gramEnd"/>
      <w:r w:rsidR="002D7BF7">
        <w:rPr>
          <w:rStyle w:val="aa"/>
          <w:b w:val="0"/>
          <w:bCs w:val="0"/>
          <w:smallCaps w:val="0"/>
          <w:spacing w:val="0"/>
          <w:sz w:val="28"/>
        </w:rPr>
        <w:t>; 40°С)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. 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Однако температура глицер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и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 xml:space="preserve">на при проведении наблюдений была </w:t>
      </w:r>
      <w:r w:rsidR="00761255"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t</w:t>
      </w:r>
      <w:r w:rsidR="00223E4D">
        <w:rPr>
          <w:rStyle w:val="aa"/>
          <w:b w:val="0"/>
          <w:bCs w:val="0"/>
          <w:smallCaps w:val="0"/>
          <w:spacing w:val="0"/>
          <w:sz w:val="28"/>
          <w:lang w:val="en-US"/>
        </w:rPr>
        <w:t> 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=</w:t>
      </w:r>
      <w:r w:rsidR="00223E4D">
        <w:rPr>
          <w:rStyle w:val="aa"/>
          <w:b w:val="0"/>
          <w:bCs w:val="0"/>
          <w:smallCaps w:val="0"/>
          <w:spacing w:val="0"/>
          <w:sz w:val="28"/>
          <w:lang w:val="en-US"/>
        </w:rPr>
        <w:t> 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2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2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°С. Возможно, что в исследуемой жидкости присутствовали примеси, наличие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которы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х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привел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о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к 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уменьшению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вязкости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 xml:space="preserve"> (при </w:t>
      </w:r>
      <w:r w:rsidR="00761255"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t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 = 2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2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 xml:space="preserve">°С вязкость глицерина должна превышать значение </w:t>
      </w:r>
      <w:r w:rsidR="00761255" w:rsidRPr="00F10B1F">
        <w:rPr>
          <w:rStyle w:val="aa"/>
          <w:b w:val="0"/>
          <w:bCs w:val="0"/>
          <w:i/>
          <w:smallCaps w:val="0"/>
          <w:spacing w:val="0"/>
          <w:sz w:val="28"/>
        </w:rPr>
        <w:t>η</w:t>
      </w:r>
      <w:proofErr w:type="gramStart"/>
      <w:r w:rsidR="00761255">
        <w:rPr>
          <w:rStyle w:val="aa"/>
          <w:b w:val="0"/>
          <w:bCs w:val="0"/>
          <w:smallCaps w:val="0"/>
          <w:spacing w:val="0"/>
          <w:sz w:val="28"/>
          <w:vertAlign w:val="subscript"/>
        </w:rPr>
        <w:t>табл</w:t>
      </w:r>
      <w:proofErr w:type="gramEnd"/>
      <w:r w:rsidR="00761255">
        <w:rPr>
          <w:rStyle w:val="aa"/>
          <w:b w:val="0"/>
          <w:bCs w:val="0"/>
          <w:smallCaps w:val="0"/>
          <w:spacing w:val="0"/>
          <w:sz w:val="28"/>
        </w:rPr>
        <w:t> = 0,60 Па·с)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. Кроме того, 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причинами этого могут быть погрешности и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з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мерений.</w:t>
      </w:r>
    </w:p>
    <w:p w:rsidR="00AF04BD" w:rsidRDefault="00AF04BD" w:rsidP="00F10B1F">
      <w:pPr>
        <w:pStyle w:val="a4"/>
        <w:spacing w:line="360" w:lineRule="auto"/>
        <w:jc w:val="both"/>
        <w:rPr>
          <w:rStyle w:val="aa"/>
          <w:b w:val="0"/>
          <w:bCs w:val="0"/>
          <w:smallCaps w:val="0"/>
          <w:spacing w:val="0"/>
          <w:sz w:val="28"/>
        </w:rPr>
      </w:pPr>
    </w:p>
    <w:p w:rsidR="00F10B1F" w:rsidRDefault="00AF04BD" w:rsidP="00AF04BD">
      <w:pPr>
        <w:pStyle w:val="a4"/>
        <w:spacing w:after="240"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>ВЫВОДЫ</w:t>
      </w:r>
    </w:p>
    <w:p w:rsidR="00AF04BD" w:rsidRPr="00AF04BD" w:rsidRDefault="00AF04BD" w:rsidP="00AF04BD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1. </w:t>
      </w:r>
      <w:r w:rsidRPr="00AF04BD">
        <w:rPr>
          <w:sz w:val="28"/>
          <w:szCs w:val="28"/>
        </w:rPr>
        <w:t>В ходе выполнения лабораторной работы определ</w:t>
      </w:r>
      <w:r w:rsidR="002D7BF7">
        <w:rPr>
          <w:sz w:val="28"/>
          <w:szCs w:val="28"/>
        </w:rPr>
        <w:t>ена</w:t>
      </w:r>
      <w:r w:rsidRPr="00AF04BD">
        <w:rPr>
          <w:sz w:val="28"/>
          <w:szCs w:val="28"/>
        </w:rPr>
        <w:t xml:space="preserve"> вязкость </w:t>
      </w:r>
      <w:r w:rsidR="00080D30" w:rsidRPr="00AF04BD">
        <w:rPr>
          <w:sz w:val="28"/>
          <w:szCs w:val="28"/>
        </w:rPr>
        <w:t>ди</w:t>
      </w:r>
      <w:r w:rsidR="00080D30" w:rsidRPr="00AF04BD">
        <w:rPr>
          <w:sz w:val="28"/>
          <w:szCs w:val="28"/>
        </w:rPr>
        <w:t>с</w:t>
      </w:r>
      <w:r w:rsidR="00080D30" w:rsidRPr="00AF04BD">
        <w:rPr>
          <w:sz w:val="28"/>
          <w:szCs w:val="28"/>
        </w:rPr>
        <w:t>сипативной</w:t>
      </w:r>
      <w:r w:rsidRPr="00AF04BD">
        <w:rPr>
          <w:sz w:val="28"/>
          <w:szCs w:val="28"/>
        </w:rPr>
        <w:t xml:space="preserve"> среды (глицерин</w:t>
      </w:r>
      <w:r w:rsidR="00761255">
        <w:rPr>
          <w:sz w:val="28"/>
          <w:szCs w:val="28"/>
        </w:rPr>
        <w:t>а</w:t>
      </w:r>
      <w:r w:rsidR="00080D30">
        <w:rPr>
          <w:sz w:val="28"/>
          <w:szCs w:val="28"/>
        </w:rPr>
        <w:t>) по установившейся</w:t>
      </w:r>
      <w:r w:rsidRPr="00AF04BD">
        <w:rPr>
          <w:sz w:val="28"/>
          <w:szCs w:val="28"/>
        </w:rPr>
        <w:t xml:space="preserve"> скорости движения шар</w:t>
      </w:r>
      <w:r w:rsidRPr="00AF04BD">
        <w:rPr>
          <w:sz w:val="28"/>
          <w:szCs w:val="28"/>
        </w:rPr>
        <w:t>и</w:t>
      </w:r>
      <w:r w:rsidR="00080D30">
        <w:rPr>
          <w:sz w:val="28"/>
          <w:szCs w:val="28"/>
        </w:rPr>
        <w:t>ка в ней</w:t>
      </w:r>
      <w:r w:rsidRPr="00AF04BD">
        <w:rPr>
          <w:sz w:val="28"/>
          <w:szCs w:val="28"/>
        </w:rPr>
        <w:t xml:space="preserve">.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Получ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ено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следующее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значение вязкости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>: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2D7BF7" w:rsidRPr="00F4112D">
        <w:rPr>
          <w:position w:val="-12"/>
          <w:sz w:val="28"/>
          <w:szCs w:val="28"/>
        </w:rPr>
        <w:object w:dxaOrig="2640" w:dyaOrig="360">
          <v:shape id="_x0000_i1092" type="#_x0000_t75" style="width:125pt;height:18.35pt" o:ole="">
            <v:imagedata r:id="rId143" o:title=""/>
          </v:shape>
          <o:OLEObject Type="Embed" ProgID="Equation.DSMT4" ShapeID="_x0000_i1092" DrawAspect="Content" ObjectID="_1686096968" r:id="rId144"/>
        </w:object>
      </w:r>
      <w:r w:rsidRPr="00AF04BD">
        <w:rPr>
          <w:sz w:val="28"/>
          <w:szCs w:val="28"/>
        </w:rPr>
        <w:t>.</w:t>
      </w:r>
    </w:p>
    <w:p w:rsidR="00AF04BD" w:rsidRDefault="00AF04BD" w:rsidP="00AF04BD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>2. Исследова</w:t>
      </w:r>
      <w:r w:rsidR="002D7BF7">
        <w:rPr>
          <w:sz w:val="28"/>
          <w:szCs w:val="28"/>
        </w:rPr>
        <w:t>ны</w:t>
      </w:r>
      <w:r w:rsidRPr="00AF04BD">
        <w:rPr>
          <w:sz w:val="28"/>
          <w:szCs w:val="28"/>
        </w:rPr>
        <w:t xml:space="preserve"> процессы рассеяния энергии в </w:t>
      </w:r>
      <w:r w:rsidR="00080D30">
        <w:rPr>
          <w:sz w:val="28"/>
          <w:szCs w:val="28"/>
        </w:rPr>
        <w:t>диссипативной</w:t>
      </w:r>
      <w:r w:rsidRPr="00AF04BD">
        <w:rPr>
          <w:sz w:val="28"/>
          <w:szCs w:val="28"/>
        </w:rPr>
        <w:t xml:space="preserve"> среде,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рассчита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н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коэффициент сопротивления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</w:rPr>
        <w:t>r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и мощность рассеяния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</w:rPr>
        <w:t>P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  <w:vertAlign w:val="subscript"/>
          <w:lang w:val="en-US"/>
        </w:rPr>
        <w:t>d</w:t>
      </w:r>
      <w:r w:rsidRPr="00AF04BD">
        <w:rPr>
          <w:sz w:val="28"/>
          <w:szCs w:val="28"/>
        </w:rPr>
        <w:t>:</w:t>
      </w:r>
    </w:p>
    <w:p w:rsidR="00AF04BD" w:rsidRPr="00AF04BD" w:rsidRDefault="002D7BF7" w:rsidP="00AF04BD">
      <w:pPr>
        <w:pStyle w:val="a4"/>
        <w:spacing w:line="360" w:lineRule="auto"/>
        <w:jc w:val="both"/>
        <w:rPr>
          <w:sz w:val="28"/>
          <w:szCs w:val="28"/>
        </w:rPr>
      </w:pPr>
      <w:r w:rsidRPr="00AF04BD">
        <w:rPr>
          <w:position w:val="-12"/>
          <w:sz w:val="28"/>
          <w:szCs w:val="28"/>
        </w:rPr>
        <w:object w:dxaOrig="1680" w:dyaOrig="360">
          <v:shape id="_x0000_i1093" type="#_x0000_t75" style="width:84.9pt;height:18.35pt" o:ole="">
            <v:imagedata r:id="rId145" o:title=""/>
          </v:shape>
          <o:OLEObject Type="Embed" ProgID="Equation.DSMT4" ShapeID="_x0000_i1093" DrawAspect="Content" ObjectID="_1686096969" r:id="rId146"/>
        </w:object>
      </w:r>
      <w:r w:rsidR="00AF04BD" w:rsidRPr="00AF04BD">
        <w:rPr>
          <w:sz w:val="28"/>
          <w:szCs w:val="28"/>
        </w:rPr>
        <w:t xml:space="preserve"> </w:t>
      </w:r>
      <w:r w:rsidRPr="00AF04BD">
        <w:rPr>
          <w:position w:val="-12"/>
          <w:sz w:val="28"/>
          <w:szCs w:val="28"/>
        </w:rPr>
        <w:object w:dxaOrig="1660" w:dyaOrig="380">
          <v:shape id="_x0000_i1094" type="#_x0000_t75" style="width:83.55pt;height:19.7pt" o:ole="">
            <v:imagedata r:id="rId147" o:title=""/>
          </v:shape>
          <o:OLEObject Type="Embed" ProgID="Equation.DSMT4" ShapeID="_x0000_i1094" DrawAspect="Content" ObjectID="_1686096970" r:id="rId148"/>
        </w:object>
      </w:r>
    </w:p>
    <w:p w:rsidR="00AF04BD" w:rsidRPr="00AF04BD" w:rsidRDefault="00AF04BD" w:rsidP="00AF04BD">
      <w:pPr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>3. Провер</w:t>
      </w:r>
      <w:r w:rsidR="002D7BF7">
        <w:rPr>
          <w:sz w:val="28"/>
          <w:szCs w:val="28"/>
        </w:rPr>
        <w:t>ен</w:t>
      </w:r>
      <w:r w:rsidRPr="00AF04BD">
        <w:rPr>
          <w:sz w:val="28"/>
          <w:szCs w:val="28"/>
        </w:rPr>
        <w:t xml:space="preserve">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баланс энергии на участке установившегося движения</w:t>
      </w:r>
      <w:r w:rsidRPr="00AF04BD">
        <w:rPr>
          <w:sz w:val="28"/>
          <w:szCs w:val="28"/>
        </w:rPr>
        <w:t>.</w:t>
      </w:r>
    </w:p>
    <w:p w:rsidR="00AF04BD" w:rsidRPr="00AF04BD" w:rsidRDefault="00AF04BD" w:rsidP="00AF04BD">
      <w:pPr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 xml:space="preserve">4.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Рассчита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но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число Рейнольдса</w:t>
      </w:r>
      <w:r w:rsidRPr="00AF04B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</w:t>
      </w:r>
      <w:r>
        <w:rPr>
          <w:sz w:val="28"/>
          <w:szCs w:val="28"/>
        </w:rPr>
        <w:t> </w:t>
      </w:r>
      <w:r w:rsidRPr="00AF04BD">
        <w:rPr>
          <w:sz w:val="28"/>
          <w:szCs w:val="28"/>
        </w:rPr>
        <w:t>≈</w:t>
      </w:r>
      <w:r>
        <w:rPr>
          <w:sz w:val="28"/>
          <w:szCs w:val="28"/>
        </w:rPr>
        <w:t> </w:t>
      </w:r>
      <w:r w:rsidRPr="00AF04BD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2D7BF7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AF04BD">
        <w:rPr>
          <w:sz w:val="28"/>
          <w:szCs w:val="28"/>
        </w:rPr>
        <w:t xml:space="preserve">и </w:t>
      </w:r>
      <w:r w:rsidR="002D7BF7">
        <w:rPr>
          <w:sz w:val="28"/>
          <w:szCs w:val="28"/>
        </w:rPr>
        <w:t>сделан вывод о</w:t>
      </w:r>
      <w:r w:rsidRPr="00AF04BD">
        <w:rPr>
          <w:sz w:val="28"/>
          <w:szCs w:val="28"/>
        </w:rPr>
        <w:t xml:space="preserve"> том, что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движение слоев жидкости друг относительно друга при падении шарика в ней ламинарное.</w:t>
      </w:r>
    </w:p>
    <w:p w:rsidR="00AF04BD" w:rsidRPr="00AF04BD" w:rsidRDefault="00AF04BD" w:rsidP="00AF04BD">
      <w:pPr>
        <w:spacing w:line="360" w:lineRule="auto"/>
        <w:ind w:right="-144"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 xml:space="preserve">5.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Рассчита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ны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начальные скорость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  <w:lang w:val="en-US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  <w:vertAlign w:val="subscript"/>
        </w:rPr>
        <w:t>0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, ускорение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  <w:vertAlign w:val="subscript"/>
        </w:rPr>
        <w:t>0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и время релаксации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</w:rPr>
        <w:t>τ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.</w:t>
      </w:r>
      <w:r w:rsidRPr="00AF04BD">
        <w:rPr>
          <w:sz w:val="28"/>
          <w:szCs w:val="28"/>
        </w:rPr>
        <w:t xml:space="preserve"> 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Постро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ены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графики зависимостей </w:t>
      </w:r>
      <w:proofErr w:type="gramStart"/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скорости</w:t>
      </w:r>
      <w:proofErr w:type="gramEnd"/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и ускорения</w:t>
      </w:r>
      <w:r w:rsidRPr="00AF04BD">
        <w:rPr>
          <w:sz w:val="28"/>
          <w:szCs w:val="28"/>
        </w:rPr>
        <w:t xml:space="preserve">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шарика от времени</w:t>
      </w:r>
      <w:r w:rsidRPr="00AF04BD">
        <w:rPr>
          <w:sz w:val="28"/>
          <w:szCs w:val="28"/>
        </w:rPr>
        <w:t>.</w:t>
      </w:r>
    </w:p>
    <w:p w:rsidR="00AF04BD" w:rsidRDefault="00AF04BD" w:rsidP="00AF04BD">
      <w:pPr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 xml:space="preserve">6.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Вычисл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ено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количество теплоты, выделяющееся за счет трения шар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и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ка о жидкость при его прохождении между двумя метками</w:t>
      </w:r>
      <w:r w:rsidRPr="00AF04BD">
        <w:rPr>
          <w:sz w:val="28"/>
          <w:szCs w:val="28"/>
        </w:rPr>
        <w:t xml:space="preserve">: </w:t>
      </w:r>
      <w:r w:rsidR="002D7BF7" w:rsidRPr="00AF04BD">
        <w:rPr>
          <w:position w:val="-12"/>
          <w:sz w:val="28"/>
          <w:szCs w:val="28"/>
        </w:rPr>
        <w:object w:dxaOrig="1780" w:dyaOrig="360">
          <v:shape id="_x0000_i1095" type="#_x0000_t75" style="width:89pt;height:18.35pt" o:ole="">
            <v:imagedata r:id="rId149" o:title=""/>
          </v:shape>
          <o:OLEObject Type="Embed" ProgID="Equation.DSMT4" ShapeID="_x0000_i1095" DrawAspect="Content" ObjectID="_1686096971" r:id="rId150"/>
        </w:object>
      </w:r>
    </w:p>
    <w:p w:rsidR="001E2884" w:rsidRDefault="001E2884">
      <w:pPr>
        <w:spacing w:after="160" w:line="259" w:lineRule="auto"/>
        <w:rPr>
          <w:sz w:val="28"/>
          <w:szCs w:val="28"/>
        </w:rPr>
      </w:pPr>
    </w:p>
    <w:sectPr w:rsidR="001E2884" w:rsidSect="002B7858">
      <w:footerReference w:type="default" r:id="rId151"/>
      <w:pgSz w:w="11906" w:h="16838"/>
      <w:pgMar w:top="1134" w:right="851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C8F" w:rsidRDefault="00F11C8F">
      <w:r>
        <w:separator/>
      </w:r>
    </w:p>
  </w:endnote>
  <w:endnote w:type="continuationSeparator" w:id="0">
    <w:p w:rsidR="00F11C8F" w:rsidRDefault="00F11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E43" w:rsidRDefault="00BD3F60" w:rsidP="00533152">
    <w:pPr>
      <w:pStyle w:val="a5"/>
      <w:tabs>
        <w:tab w:val="clear" w:pos="9355"/>
        <w:tab w:val="right" w:pos="9639"/>
      </w:tabs>
      <w:jc w:val="center"/>
    </w:pPr>
    <w:fldSimple w:instr="PAGE   \* MERGEFORMAT">
      <w:r w:rsidR="00DE7D4D">
        <w:rPr>
          <w:noProof/>
        </w:rPr>
        <w:t>7</w:t>
      </w:r>
    </w:fldSimple>
  </w:p>
  <w:p w:rsidR="00A24E43" w:rsidRDefault="00A24E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C8F" w:rsidRDefault="00F11C8F">
      <w:r>
        <w:separator/>
      </w:r>
    </w:p>
  </w:footnote>
  <w:footnote w:type="continuationSeparator" w:id="0">
    <w:p w:rsidR="00F11C8F" w:rsidRDefault="00F11C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7A53"/>
    <w:multiLevelType w:val="multilevel"/>
    <w:tmpl w:val="177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640F6F"/>
    <w:multiLevelType w:val="hybridMultilevel"/>
    <w:tmpl w:val="B2E0E5EC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7B7070D"/>
    <w:multiLevelType w:val="hybridMultilevel"/>
    <w:tmpl w:val="CADE26B4"/>
    <w:lvl w:ilvl="0" w:tplc="C5A264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7B8715D"/>
    <w:multiLevelType w:val="hybridMultilevel"/>
    <w:tmpl w:val="7AAECAB4"/>
    <w:lvl w:ilvl="0" w:tplc="9C46A00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E514E"/>
    <w:multiLevelType w:val="hybridMultilevel"/>
    <w:tmpl w:val="CEBC82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57EBE"/>
    <w:multiLevelType w:val="hybridMultilevel"/>
    <w:tmpl w:val="0956AD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979F0"/>
    <w:rsid w:val="00020B0D"/>
    <w:rsid w:val="0003721C"/>
    <w:rsid w:val="00044DB5"/>
    <w:rsid w:val="000771F1"/>
    <w:rsid w:val="00080D30"/>
    <w:rsid w:val="000F2955"/>
    <w:rsid w:val="000F2F2F"/>
    <w:rsid w:val="001054A4"/>
    <w:rsid w:val="00114916"/>
    <w:rsid w:val="00125197"/>
    <w:rsid w:val="00134BD6"/>
    <w:rsid w:val="00140CF6"/>
    <w:rsid w:val="001648B9"/>
    <w:rsid w:val="00173059"/>
    <w:rsid w:val="0018583C"/>
    <w:rsid w:val="00187F60"/>
    <w:rsid w:val="001A4816"/>
    <w:rsid w:val="001A7C4A"/>
    <w:rsid w:val="001D7C5E"/>
    <w:rsid w:val="001E029D"/>
    <w:rsid w:val="001E2884"/>
    <w:rsid w:val="001E28E7"/>
    <w:rsid w:val="00215B03"/>
    <w:rsid w:val="00223E4D"/>
    <w:rsid w:val="00263226"/>
    <w:rsid w:val="00276078"/>
    <w:rsid w:val="00286773"/>
    <w:rsid w:val="002B7858"/>
    <w:rsid w:val="002D46EA"/>
    <w:rsid w:val="002D7BF7"/>
    <w:rsid w:val="0030795B"/>
    <w:rsid w:val="00346BD2"/>
    <w:rsid w:val="00355632"/>
    <w:rsid w:val="0037271E"/>
    <w:rsid w:val="003962AC"/>
    <w:rsid w:val="003D75A0"/>
    <w:rsid w:val="0040361B"/>
    <w:rsid w:val="00414129"/>
    <w:rsid w:val="00427B5A"/>
    <w:rsid w:val="00452B0D"/>
    <w:rsid w:val="004670AC"/>
    <w:rsid w:val="004A4C68"/>
    <w:rsid w:val="004F1201"/>
    <w:rsid w:val="005107B1"/>
    <w:rsid w:val="00533152"/>
    <w:rsid w:val="005952F2"/>
    <w:rsid w:val="005D0F64"/>
    <w:rsid w:val="005E3697"/>
    <w:rsid w:val="00612B76"/>
    <w:rsid w:val="00617DAB"/>
    <w:rsid w:val="00661350"/>
    <w:rsid w:val="00676450"/>
    <w:rsid w:val="006A113D"/>
    <w:rsid w:val="006B2826"/>
    <w:rsid w:val="006F5ABD"/>
    <w:rsid w:val="00706931"/>
    <w:rsid w:val="007529F5"/>
    <w:rsid w:val="007604DC"/>
    <w:rsid w:val="00761255"/>
    <w:rsid w:val="0081595C"/>
    <w:rsid w:val="00822F22"/>
    <w:rsid w:val="00847CE3"/>
    <w:rsid w:val="00921863"/>
    <w:rsid w:val="00940EE6"/>
    <w:rsid w:val="009623D2"/>
    <w:rsid w:val="00965F25"/>
    <w:rsid w:val="009A34F2"/>
    <w:rsid w:val="009E1808"/>
    <w:rsid w:val="009F252D"/>
    <w:rsid w:val="00A24E43"/>
    <w:rsid w:val="00A63A9C"/>
    <w:rsid w:val="00A9497E"/>
    <w:rsid w:val="00A979F0"/>
    <w:rsid w:val="00AD74FD"/>
    <w:rsid w:val="00AF04BD"/>
    <w:rsid w:val="00B115C1"/>
    <w:rsid w:val="00B14879"/>
    <w:rsid w:val="00B44A75"/>
    <w:rsid w:val="00B4528E"/>
    <w:rsid w:val="00B56AD1"/>
    <w:rsid w:val="00B741B8"/>
    <w:rsid w:val="00B77AC1"/>
    <w:rsid w:val="00B9299B"/>
    <w:rsid w:val="00BA2745"/>
    <w:rsid w:val="00BC45D5"/>
    <w:rsid w:val="00BD3F60"/>
    <w:rsid w:val="00C15BC6"/>
    <w:rsid w:val="00C206BD"/>
    <w:rsid w:val="00C27CF2"/>
    <w:rsid w:val="00C445C8"/>
    <w:rsid w:val="00C55CF5"/>
    <w:rsid w:val="00C86DC3"/>
    <w:rsid w:val="00CB36CA"/>
    <w:rsid w:val="00CC4B42"/>
    <w:rsid w:val="00CF4DBE"/>
    <w:rsid w:val="00CF5BCE"/>
    <w:rsid w:val="00DA35B6"/>
    <w:rsid w:val="00DA74CA"/>
    <w:rsid w:val="00DC0647"/>
    <w:rsid w:val="00DE7D4D"/>
    <w:rsid w:val="00DF10A4"/>
    <w:rsid w:val="00E07DF8"/>
    <w:rsid w:val="00E21EFD"/>
    <w:rsid w:val="00E8410C"/>
    <w:rsid w:val="00ED7F69"/>
    <w:rsid w:val="00F10B1F"/>
    <w:rsid w:val="00F11C8F"/>
    <w:rsid w:val="00F355CD"/>
    <w:rsid w:val="00F838C5"/>
    <w:rsid w:val="00F85F7F"/>
    <w:rsid w:val="00FA0672"/>
    <w:rsid w:val="00FF14A1"/>
    <w:rsid w:val="00FF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0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A4C6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A4C6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basedOn w:val="a0"/>
    <w:next w:val="a4"/>
    <w:uiPriority w:val="99"/>
    <w:rsid w:val="00940EE6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5">
    <w:name w:val="footer"/>
    <w:basedOn w:val="a0"/>
    <w:link w:val="a6"/>
    <w:uiPriority w:val="99"/>
    <w:rsid w:val="00940E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rsid w:val="00940EE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0"/>
    <w:link w:val="Times1420"/>
    <w:qFormat/>
    <w:rsid w:val="00940EE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40E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0"/>
    <w:next w:val="a0"/>
    <w:uiPriority w:val="35"/>
    <w:qFormat/>
    <w:rsid w:val="00940EE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a">
    <w:name w:val="Book Title"/>
    <w:uiPriority w:val="33"/>
    <w:qFormat/>
    <w:rsid w:val="00940EE6"/>
    <w:rPr>
      <w:b/>
      <w:bCs/>
      <w:smallCaps/>
      <w:spacing w:val="5"/>
    </w:rPr>
  </w:style>
  <w:style w:type="paragraph" w:customStyle="1" w:styleId="ab">
    <w:name w:val="Подрисуночная подпись"/>
    <w:basedOn w:val="a0"/>
    <w:link w:val="ac"/>
    <w:qFormat/>
    <w:rsid w:val="00940EE6"/>
    <w:pPr>
      <w:spacing w:after="140" w:line="288" w:lineRule="auto"/>
      <w:jc w:val="center"/>
    </w:pPr>
    <w:rPr>
      <w:sz w:val="20"/>
      <w:szCs w:val="20"/>
    </w:rPr>
  </w:style>
  <w:style w:type="paragraph" w:customStyle="1" w:styleId="ad">
    <w:name w:val="формула"/>
    <w:basedOn w:val="a0"/>
    <w:link w:val="ae"/>
    <w:qFormat/>
    <w:rsid w:val="00940EE6"/>
    <w:pPr>
      <w:tabs>
        <w:tab w:val="left" w:pos="5103"/>
      </w:tabs>
      <w:spacing w:before="300" w:after="300" w:line="288" w:lineRule="auto"/>
      <w:jc w:val="right"/>
    </w:pPr>
  </w:style>
  <w:style w:type="character" w:customStyle="1" w:styleId="ac">
    <w:name w:val="Подрисуночная подпись Знак"/>
    <w:link w:val="ab"/>
    <w:rsid w:val="00940E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формула Знак"/>
    <w:link w:val="ad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0"/>
    <w:link w:val="af"/>
    <w:uiPriority w:val="99"/>
    <w:unhideWhenUsed/>
    <w:rsid w:val="00940EE6"/>
  </w:style>
  <w:style w:type="character" w:styleId="af0">
    <w:name w:val="Placeholder Text"/>
    <w:basedOn w:val="a1"/>
    <w:uiPriority w:val="99"/>
    <w:semiHidden/>
    <w:rsid w:val="00134BD6"/>
    <w:rPr>
      <w:color w:val="808080"/>
    </w:rPr>
  </w:style>
  <w:style w:type="paragraph" w:styleId="af1">
    <w:name w:val="List Paragraph"/>
    <w:basedOn w:val="a0"/>
    <w:uiPriority w:val="34"/>
    <w:qFormat/>
    <w:rsid w:val="00C445C8"/>
    <w:pPr>
      <w:ind w:left="720"/>
      <w:contextualSpacing/>
    </w:pPr>
  </w:style>
  <w:style w:type="table" w:styleId="af2">
    <w:name w:val="Table Grid"/>
    <w:basedOn w:val="a2"/>
    <w:uiPriority w:val="59"/>
    <w:rsid w:val="00B92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0"/>
    <w:link w:val="af4"/>
    <w:uiPriority w:val="99"/>
    <w:semiHidden/>
    <w:unhideWhenUsed/>
    <w:rsid w:val="0070693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70693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4"/>
    <w:next w:val="a0"/>
    <w:link w:val="MTDisplayEquation0"/>
    <w:rsid w:val="0040361B"/>
    <w:pPr>
      <w:tabs>
        <w:tab w:val="center" w:pos="4820"/>
        <w:tab w:val="right" w:pos="9640"/>
      </w:tabs>
    </w:pPr>
  </w:style>
  <w:style w:type="character" w:customStyle="1" w:styleId="af">
    <w:name w:val="Обычный (веб) Знак"/>
    <w:basedOn w:val="a1"/>
    <w:link w:val="a4"/>
    <w:uiPriority w:val="99"/>
    <w:rsid w:val="004036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f"/>
    <w:link w:val="MTDisplayEquation"/>
    <w:rsid w:val="004036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0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A4C6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A4C6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basedOn w:val="a0"/>
    <w:next w:val="a4"/>
    <w:uiPriority w:val="99"/>
    <w:rsid w:val="00940EE6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5">
    <w:name w:val="footer"/>
    <w:basedOn w:val="a0"/>
    <w:link w:val="a6"/>
    <w:uiPriority w:val="99"/>
    <w:rsid w:val="00940E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rsid w:val="00940EE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0"/>
    <w:link w:val="Times1420"/>
    <w:qFormat/>
    <w:rsid w:val="00940EE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40E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0"/>
    <w:next w:val="a0"/>
    <w:uiPriority w:val="35"/>
    <w:qFormat/>
    <w:rsid w:val="00940EE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a">
    <w:name w:val="Book Title"/>
    <w:uiPriority w:val="33"/>
    <w:qFormat/>
    <w:rsid w:val="00940EE6"/>
    <w:rPr>
      <w:b/>
      <w:bCs/>
      <w:smallCaps/>
      <w:spacing w:val="5"/>
    </w:rPr>
  </w:style>
  <w:style w:type="paragraph" w:customStyle="1" w:styleId="ab">
    <w:name w:val="Подрисуночная подпись"/>
    <w:basedOn w:val="a0"/>
    <w:link w:val="ac"/>
    <w:qFormat/>
    <w:rsid w:val="00940EE6"/>
    <w:pPr>
      <w:spacing w:after="140" w:line="288" w:lineRule="auto"/>
      <w:jc w:val="center"/>
    </w:pPr>
    <w:rPr>
      <w:sz w:val="20"/>
      <w:szCs w:val="20"/>
    </w:rPr>
  </w:style>
  <w:style w:type="paragraph" w:customStyle="1" w:styleId="ad">
    <w:name w:val="формула"/>
    <w:basedOn w:val="a0"/>
    <w:link w:val="ae"/>
    <w:qFormat/>
    <w:rsid w:val="00940EE6"/>
    <w:pPr>
      <w:tabs>
        <w:tab w:val="left" w:pos="5103"/>
      </w:tabs>
      <w:spacing w:before="300" w:after="300" w:line="288" w:lineRule="auto"/>
      <w:jc w:val="right"/>
    </w:pPr>
  </w:style>
  <w:style w:type="character" w:customStyle="1" w:styleId="ac">
    <w:name w:val="Подрисуночная подпись Знак"/>
    <w:link w:val="ab"/>
    <w:rsid w:val="00940E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формула Знак"/>
    <w:link w:val="ad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0"/>
    <w:link w:val="af"/>
    <w:uiPriority w:val="99"/>
    <w:unhideWhenUsed/>
    <w:rsid w:val="00940EE6"/>
  </w:style>
  <w:style w:type="character" w:styleId="af0">
    <w:name w:val="Placeholder Text"/>
    <w:basedOn w:val="a1"/>
    <w:uiPriority w:val="99"/>
    <w:semiHidden/>
    <w:rsid w:val="00134BD6"/>
    <w:rPr>
      <w:color w:val="808080"/>
    </w:rPr>
  </w:style>
  <w:style w:type="paragraph" w:styleId="af1">
    <w:name w:val="List Paragraph"/>
    <w:basedOn w:val="a0"/>
    <w:uiPriority w:val="34"/>
    <w:qFormat/>
    <w:rsid w:val="00C445C8"/>
    <w:pPr>
      <w:ind w:left="720"/>
      <w:contextualSpacing/>
    </w:pPr>
  </w:style>
  <w:style w:type="table" w:styleId="af2">
    <w:name w:val="Table Grid"/>
    <w:basedOn w:val="a2"/>
    <w:uiPriority w:val="59"/>
    <w:rsid w:val="00B92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0"/>
    <w:link w:val="af4"/>
    <w:uiPriority w:val="99"/>
    <w:semiHidden/>
    <w:unhideWhenUsed/>
    <w:rsid w:val="0070693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70693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4"/>
    <w:next w:val="a0"/>
    <w:link w:val="MTDisplayEquation0"/>
    <w:rsid w:val="0040361B"/>
    <w:pPr>
      <w:tabs>
        <w:tab w:val="center" w:pos="4820"/>
        <w:tab w:val="right" w:pos="9640"/>
      </w:tabs>
    </w:pPr>
  </w:style>
  <w:style w:type="character" w:customStyle="1" w:styleId="af">
    <w:name w:val="Обычный (веб) Знак"/>
    <w:basedOn w:val="a1"/>
    <w:link w:val="a4"/>
    <w:uiPriority w:val="99"/>
    <w:rsid w:val="004036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f"/>
    <w:link w:val="MTDisplayEquation"/>
    <w:rsid w:val="004036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chart" Target="charts/chart2.xml"/><Relationship Id="rId154" Type="http://schemas.microsoft.com/office/2007/relationships/stylesWithEffects" Target="stylesWithEffects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5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chart" Target="charts/chart1.xml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8.wmf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0.bin"/><Relationship Id="rId15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6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 sz="1400" b="0" i="1">
                <a:solidFill>
                  <a:schemeClr val="bg1"/>
                </a:solidFill>
                <a:latin typeface="Cambria Math" pitchFamily="18" charset="0"/>
                <a:ea typeface="Cambria Math" pitchFamily="18" charset="0"/>
                <a:cs typeface="Times New Roman" pitchFamily="18" charset="0"/>
              </a:rPr>
              <a:t>v</a:t>
            </a:r>
            <a:r>
              <a:rPr lang="en-US" sz="1400" b="0" i="0">
                <a:solidFill>
                  <a:schemeClr val="bg1"/>
                </a:solidFill>
                <a:latin typeface="Times New Roman" pitchFamily="18" charset="0"/>
                <a:cs typeface="Times New Roman" pitchFamily="18" charset="0"/>
              </a:rPr>
              <a:t>,</a:t>
            </a:r>
            <a:r>
              <a:rPr lang="ru-RU" sz="1400" b="0" i="0">
                <a:solidFill>
                  <a:schemeClr val="bg1"/>
                </a:solidFill>
                <a:latin typeface="Times New Roman" pitchFamily="18" charset="0"/>
                <a:cs typeface="Times New Roman" pitchFamily="18" charset="0"/>
              </a:rPr>
              <a:t> см/с</a:t>
            </a:r>
            <a:endParaRPr lang="en-US" sz="1400" b="0" i="0">
              <a:solidFill>
                <a:schemeClr val="bg1"/>
              </a:solidFill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3.4126202974628192E-2"/>
          <c:y val="2.7737105556259099E-2"/>
        </c:manualLayout>
      </c:layout>
    </c:title>
    <c:plotArea>
      <c:layout>
        <c:manualLayout>
          <c:layoutTarget val="inner"/>
          <c:xMode val="edge"/>
          <c:yMode val="edge"/>
          <c:x val="9.3867745698454561E-2"/>
          <c:y val="0.11984758469024644"/>
          <c:w val="0.85893901283173013"/>
          <c:h val="0.71555886905669441"/>
        </c:manualLayout>
      </c:layout>
      <c:scatterChart>
        <c:scatterStyle val="smoothMarker"/>
        <c:ser>
          <c:idx val="1"/>
          <c:order val="0"/>
          <c:tx>
            <c:strRef>
              <c:f>Лист1!$C$1</c:f>
              <c:strCache>
                <c:ptCount val="1"/>
                <c:pt idx="0">
                  <c:v>v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diamond"/>
            <c:size val="5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xVal>
            <c:numRef>
              <c:f>Лист1!$B$2:$B$28</c:f>
              <c:numCache>
                <c:formatCode>0.0000</c:formatCode>
                <c:ptCount val="27"/>
                <c:pt idx="0">
                  <c:v>0</c:v>
                </c:pt>
                <c:pt idx="1">
                  <c:v>0.19841269841269873</c:v>
                </c:pt>
                <c:pt idx="2">
                  <c:v>0.39682539682539736</c:v>
                </c:pt>
                <c:pt idx="3">
                  <c:v>0.59523809523809579</c:v>
                </c:pt>
                <c:pt idx="4">
                  <c:v>0.79365079365079461</c:v>
                </c:pt>
                <c:pt idx="5">
                  <c:v>0.99206349206349265</c:v>
                </c:pt>
                <c:pt idx="6">
                  <c:v>1.1904761904761907</c:v>
                </c:pt>
                <c:pt idx="7">
                  <c:v>1.3888888888888904</c:v>
                </c:pt>
                <c:pt idx="8">
                  <c:v>1.5873015873015874</c:v>
                </c:pt>
                <c:pt idx="9">
                  <c:v>1.7857142857142851</c:v>
                </c:pt>
                <c:pt idx="10">
                  <c:v>1.9841269841269848</c:v>
                </c:pt>
                <c:pt idx="11">
                  <c:v>2.1825396825396832</c:v>
                </c:pt>
                <c:pt idx="12">
                  <c:v>2.3809523809523814</c:v>
                </c:pt>
                <c:pt idx="13">
                  <c:v>2.5793650793650778</c:v>
                </c:pt>
                <c:pt idx="14">
                  <c:v>2.7777777777777835</c:v>
                </c:pt>
                <c:pt idx="15">
                  <c:v>2.9761904761904772</c:v>
                </c:pt>
                <c:pt idx="16">
                  <c:v>3.1746031746031727</c:v>
                </c:pt>
                <c:pt idx="17">
                  <c:v>3.3730158730158699</c:v>
                </c:pt>
                <c:pt idx="18">
                  <c:v>3.5714285714285707</c:v>
                </c:pt>
                <c:pt idx="19">
                  <c:v>3.7698412698412702</c:v>
                </c:pt>
                <c:pt idx="20">
                  <c:v>3.9682539682539684</c:v>
                </c:pt>
                <c:pt idx="21">
                  <c:v>4.166666666666667</c:v>
                </c:pt>
                <c:pt idx="22">
                  <c:v>4.3650793650793664</c:v>
                </c:pt>
                <c:pt idx="23">
                  <c:v>4.5634920634920695</c:v>
                </c:pt>
                <c:pt idx="24">
                  <c:v>4.7619047619047619</c:v>
                </c:pt>
                <c:pt idx="25">
                  <c:v>4.9603174603174605</c:v>
                </c:pt>
                <c:pt idx="26">
                  <c:v>5.1587301587301555</c:v>
                </c:pt>
              </c:numCache>
            </c:numRef>
          </c:xVal>
          <c:yVal>
            <c:numRef>
              <c:f>Лист1!$C$2:$C$28</c:f>
              <c:numCache>
                <c:formatCode>0.00</c:formatCode>
                <c:ptCount val="27"/>
                <c:pt idx="0">
                  <c:v>71.39</c:v>
                </c:pt>
                <c:pt idx="1">
                  <c:v>59.666842637626772</c:v>
                </c:pt>
                <c:pt idx="2">
                  <c:v>50.053485989760169</c:v>
                </c:pt>
                <c:pt idx="3">
                  <c:v>42.170232086191461</c:v>
                </c:pt>
                <c:pt idx="4">
                  <c:v>35.70571668491133</c:v>
                </c:pt>
                <c:pt idx="5">
                  <c:v>30.404611343819823</c:v>
                </c:pt>
                <c:pt idx="6">
                  <c:v>26.057538733894045</c:v>
                </c:pt>
                <c:pt idx="7">
                  <c:v>22.492802879753029</c:v>
                </c:pt>
                <c:pt idx="8">
                  <c:v>19.569607697601487</c:v>
                </c:pt>
                <c:pt idx="9">
                  <c:v>17.17249598369208</c:v>
                </c:pt>
                <c:pt idx="10">
                  <c:v>15.206789210484965</c:v>
                </c:pt>
                <c:pt idx="11">
                  <c:v>13.594848016500883</c:v>
                </c:pt>
                <c:pt idx="12">
                  <c:v>12.273005690738605</c:v>
                </c:pt>
                <c:pt idx="13">
                  <c:v>11.189053533738329</c:v>
                </c:pt>
                <c:pt idx="14">
                  <c:v>10.300178774800655</c:v>
                </c:pt>
                <c:pt idx="15">
                  <c:v>9.571273599444007</c:v>
                </c:pt>
                <c:pt idx="16">
                  <c:v>8.9735484988947647</c:v>
                </c:pt>
                <c:pt idx="17">
                  <c:v>8.4833951731870769</c:v>
                </c:pt>
                <c:pt idx="18">
                  <c:v>8.0814540760480558</c:v>
                </c:pt>
                <c:pt idx="19">
                  <c:v>7.7518497724639017</c:v>
                </c:pt>
                <c:pt idx="20">
                  <c:v>7.4815639079069634</c:v>
                </c:pt>
                <c:pt idx="21">
                  <c:v>7.2599210234394684</c:v>
                </c:pt>
                <c:pt idx="22">
                  <c:v>7.078166907975084</c:v>
                </c:pt>
                <c:pt idx="23">
                  <c:v>6.9291228339114976</c:v>
                </c:pt>
                <c:pt idx="24">
                  <c:v>6.8069020195067456</c:v>
                </c:pt>
                <c:pt idx="25">
                  <c:v>6.7066771191367671</c:v>
                </c:pt>
                <c:pt idx="26">
                  <c:v>6.6244895580155374</c:v>
                </c:pt>
              </c:numCache>
            </c:numRef>
          </c:yVal>
          <c:smooth val="1"/>
        </c:ser>
        <c:ser>
          <c:idx val="0"/>
          <c:order val="1"/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Лист1!$E$1:$E$2</c:f>
              <c:numCache>
                <c:formatCode>General</c:formatCode>
                <c:ptCount val="2"/>
                <c:pt idx="0">
                  <c:v>0</c:v>
                </c:pt>
                <c:pt idx="1">
                  <c:v>5.8</c:v>
                </c:pt>
              </c:numCache>
            </c:numRef>
          </c:xVal>
          <c:yVal>
            <c:numRef>
              <c:f>Лист1!$F$1:$F$2</c:f>
              <c:numCache>
                <c:formatCode>General</c:formatCode>
                <c:ptCount val="2"/>
                <c:pt idx="0">
                  <c:v>6.25</c:v>
                </c:pt>
                <c:pt idx="1">
                  <c:v>6.26</c:v>
                </c:pt>
              </c:numCache>
            </c:numRef>
          </c:yVal>
          <c:smooth val="1"/>
        </c:ser>
        <c:axId val="223330688"/>
        <c:axId val="223332224"/>
      </c:scatterChart>
      <c:valAx>
        <c:axId val="223330688"/>
        <c:scaling>
          <c:orientation val="minMax"/>
          <c:max val="6"/>
        </c:scaling>
        <c:axPos val="b"/>
        <c:majorGridlines>
          <c:spPr>
            <a:ln>
              <a:prstDash val="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400" b="0" i="1">
                    <a:latin typeface="Times New Roman" pitchFamily="18" charset="0"/>
                    <a:cs typeface="Times New Roman" pitchFamily="18" charset="0"/>
                  </a:rPr>
                  <a:t> / </a:t>
                </a:r>
                <a:r>
                  <a:rPr lang="el-GR" sz="1400" b="0" i="1">
                    <a:latin typeface="Times New Roman"/>
                    <a:cs typeface="Times New Roman"/>
                  </a:rPr>
                  <a:t>τ</a:t>
                </a:r>
                <a:endParaRPr lang="ru-RU" sz="1400" b="0" i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9034066054243215"/>
              <c:y val="0.90638991753861464"/>
            </c:manualLayout>
          </c:layout>
        </c:title>
        <c:numFmt formatCode="0" sourceLinked="0"/>
        <c:minorTickMark val="out"/>
        <c:tickLblPos val="nextTo"/>
        <c:crossAx val="223332224"/>
        <c:crosses val="autoZero"/>
        <c:crossBetween val="midCat"/>
        <c:minorUnit val="0.5"/>
      </c:valAx>
      <c:valAx>
        <c:axId val="223332224"/>
        <c:scaling>
          <c:orientation val="minMax"/>
        </c:scaling>
        <c:axPos val="l"/>
        <c:majorGridlines>
          <c:spPr>
            <a:ln>
              <a:solidFill>
                <a:schemeClr val="accent1"/>
              </a:solidFill>
              <a:prstDash val="dash"/>
            </a:ln>
          </c:spPr>
        </c:majorGridlines>
        <c:numFmt formatCode="0.00" sourceLinked="1"/>
        <c:minorTickMark val="out"/>
        <c:tickLblPos val="nextTo"/>
        <c:crossAx val="223330688"/>
        <c:crosses val="autoZero"/>
        <c:crossBetween val="midCat"/>
        <c:minorUnit val="5"/>
      </c:valAx>
    </c:plotArea>
    <c:plotVisOnly val="1"/>
    <c:dispBlanksAs val="gap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 sz="1400" b="0" i="1">
                <a:latin typeface="Times New Roman" pitchFamily="18" charset="0"/>
                <a:cs typeface="Times New Roman" pitchFamily="18" charset="0"/>
              </a:rPr>
              <a:t>a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, 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м/с</a:t>
            </a:r>
            <a:r>
              <a:rPr lang="ru-RU" sz="1400" b="0" i="0" baseline="30000">
                <a:latin typeface="Times New Roman" pitchFamily="18" charset="0"/>
                <a:cs typeface="Times New Roman" pitchFamily="18" charset="0"/>
              </a:rPr>
              <a:t>2</a:t>
            </a:r>
            <a:endParaRPr lang="en-US" sz="1400" b="0" i="1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2.1475648877223769E-2"/>
          <c:y val="1.580052493438323E-2"/>
        </c:manualLayout>
      </c:layout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Y</c:v>
                </c:pt>
              </c:strCache>
            </c:strRef>
          </c:tx>
          <c:xVal>
            <c:numRef>
              <c:f>Лист1!$A$2:$A$28</c:f>
              <c:numCache>
                <c:formatCode>0.0000</c:formatCode>
                <c:ptCount val="27"/>
                <c:pt idx="0">
                  <c:v>0</c:v>
                </c:pt>
                <c:pt idx="1">
                  <c:v>0.19841269841269862</c:v>
                </c:pt>
                <c:pt idx="2">
                  <c:v>0.39682539682539736</c:v>
                </c:pt>
                <c:pt idx="3">
                  <c:v>0.59523809523809534</c:v>
                </c:pt>
                <c:pt idx="4">
                  <c:v>0.79365079365079461</c:v>
                </c:pt>
                <c:pt idx="5">
                  <c:v>0.99206349206349265</c:v>
                </c:pt>
                <c:pt idx="6">
                  <c:v>1.1904761904761907</c:v>
                </c:pt>
                <c:pt idx="7">
                  <c:v>1.3888888888888904</c:v>
                </c:pt>
                <c:pt idx="8">
                  <c:v>1.5873015873015874</c:v>
                </c:pt>
                <c:pt idx="9">
                  <c:v>1.7857142857142838</c:v>
                </c:pt>
                <c:pt idx="10">
                  <c:v>1.9841269841269855</c:v>
                </c:pt>
                <c:pt idx="11">
                  <c:v>2.1825396825396832</c:v>
                </c:pt>
                <c:pt idx="12">
                  <c:v>2.3809523809523814</c:v>
                </c:pt>
                <c:pt idx="13">
                  <c:v>2.5793650793650778</c:v>
                </c:pt>
                <c:pt idx="14">
                  <c:v>2.7777777777777835</c:v>
                </c:pt>
                <c:pt idx="15">
                  <c:v>2.9761904761904772</c:v>
                </c:pt>
                <c:pt idx="16">
                  <c:v>3.1746031746031727</c:v>
                </c:pt>
                <c:pt idx="17">
                  <c:v>3.3730158730158699</c:v>
                </c:pt>
                <c:pt idx="18">
                  <c:v>3.5714285714285707</c:v>
                </c:pt>
                <c:pt idx="19">
                  <c:v>3.7698412698412702</c:v>
                </c:pt>
                <c:pt idx="20">
                  <c:v>3.9682539682539684</c:v>
                </c:pt>
                <c:pt idx="21">
                  <c:v>4.166666666666667</c:v>
                </c:pt>
                <c:pt idx="22">
                  <c:v>4.3650793650793664</c:v>
                </c:pt>
                <c:pt idx="23">
                  <c:v>4.5634920634920695</c:v>
                </c:pt>
                <c:pt idx="24">
                  <c:v>4.7619047619047619</c:v>
                </c:pt>
                <c:pt idx="25">
                  <c:v>4.9603174603174605</c:v>
                </c:pt>
                <c:pt idx="26">
                  <c:v>5.1587301587301555</c:v>
                </c:pt>
              </c:numCache>
            </c:numRef>
          </c:xVal>
          <c:yVal>
            <c:numRef>
              <c:f>Лист1!$B$2:$B$28</c:f>
              <c:numCache>
                <c:formatCode>0.00</c:formatCode>
                <c:ptCount val="27"/>
                <c:pt idx="0">
                  <c:v>-86.149999999999991</c:v>
                </c:pt>
                <c:pt idx="1">
                  <c:v>-70.645701461951859</c:v>
                </c:pt>
                <c:pt idx="2">
                  <c:v>-57.931690482312526</c:v>
                </c:pt>
                <c:pt idx="3">
                  <c:v>-47.505802797442293</c:v>
                </c:pt>
                <c:pt idx="4">
                  <c:v>-38.956247964462747</c:v>
                </c:pt>
                <c:pt idx="5">
                  <c:v>-31.945344907431299</c:v>
                </c:pt>
                <c:pt idx="6">
                  <c:v>-26.196184555188392</c:v>
                </c:pt>
                <c:pt idx="7">
                  <c:v>-21.481692786164025</c:v>
                </c:pt>
                <c:pt idx="8">
                  <c:v>-17.61566170015919</c:v>
                </c:pt>
                <c:pt idx="9">
                  <c:v>-14.445394979967331</c:v>
                </c:pt>
                <c:pt idx="10">
                  <c:v>-11.845676857280925</c:v>
                </c:pt>
                <c:pt idx="11">
                  <c:v>-9.7138264756148409</c:v>
                </c:pt>
                <c:pt idx="12">
                  <c:v>-7.9656423128205596</c:v>
                </c:pt>
                <c:pt idx="13">
                  <c:v>-6.5320764803739184</c:v>
                </c:pt>
                <c:pt idx="14">
                  <c:v>-5.3565075445053134</c:v>
                </c:pt>
                <c:pt idx="15">
                  <c:v>-4.3925041540083045</c:v>
                </c:pt>
                <c:pt idx="16">
                  <c:v>-3.601991144915321</c:v>
                </c:pt>
                <c:pt idx="17">
                  <c:v>-2.9537456888250939</c:v>
                </c:pt>
                <c:pt idx="18">
                  <c:v>-2.422164087373941</c:v>
                </c:pt>
                <c:pt idx="19">
                  <c:v>-1.9862505050316976</c:v>
                </c:pt>
                <c:pt idx="20">
                  <c:v>-1.6287876982834633</c:v>
                </c:pt>
                <c:pt idx="21">
                  <c:v>-1.3356569875546518</c:v>
                </c:pt>
                <c:pt idx="22">
                  <c:v>-1.0952806128654198</c:v>
                </c:pt>
                <c:pt idx="23">
                  <c:v>-0.8981644479808959</c:v>
                </c:pt>
                <c:pt idx="24">
                  <c:v>-0.7365230116749536</c:v>
                </c:pt>
                <c:pt idx="25">
                  <c:v>-0.60397196520773599</c:v>
                </c:pt>
                <c:pt idx="26">
                  <c:v>-0.49527595061467372</c:v>
                </c:pt>
              </c:numCache>
            </c:numRef>
          </c:yVal>
          <c:smooth val="1"/>
        </c:ser>
        <c:axId val="238556288"/>
        <c:axId val="238558208"/>
      </c:scatterChart>
      <c:valAx>
        <c:axId val="238556288"/>
        <c:scaling>
          <c:orientation val="minMax"/>
        </c:scaling>
        <c:axPos val="b"/>
        <c:majorGridlines>
          <c:spPr>
            <a:ln>
              <a:solidFill>
                <a:schemeClr val="tx1">
                  <a:tint val="75000"/>
                </a:schemeClr>
              </a:solidFill>
              <a:prstDash val="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t / </a:t>
                </a:r>
                <a:r>
                  <a:rPr lang="el-GR" sz="1400" b="0" i="1">
                    <a:latin typeface="Times New Roman"/>
                    <a:cs typeface="Times New Roman"/>
                  </a:rPr>
                  <a:t>τ</a:t>
                </a:r>
                <a:endParaRPr lang="ru-RU" sz="1400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89185276319626616"/>
              <c:y val="0.21151949756280514"/>
            </c:manualLayout>
          </c:layout>
        </c:title>
        <c:numFmt formatCode="0" sourceLinked="0"/>
        <c:tickLblPos val="nextTo"/>
        <c:spPr>
          <a:ln>
            <a:solidFill>
              <a:schemeClr val="tx1"/>
            </a:solidFill>
          </a:ln>
        </c:spPr>
        <c:crossAx val="238558208"/>
        <c:crosses val="autoZero"/>
        <c:crossBetween val="midCat"/>
      </c:valAx>
      <c:valAx>
        <c:axId val="238558208"/>
        <c:scaling>
          <c:orientation val="minMax"/>
          <c:max val="20"/>
        </c:scaling>
        <c:axPos val="l"/>
        <c:majorGridlines>
          <c:spPr>
            <a:ln>
              <a:prstDash val="dash"/>
            </a:ln>
          </c:spPr>
        </c:majorGridlines>
        <c:numFmt formatCode="0.00" sourceLinked="1"/>
        <c:minorTickMark val="out"/>
        <c:tickLblPos val="nextTo"/>
        <c:spPr>
          <a:ln>
            <a:solidFill>
              <a:schemeClr val="tx1"/>
            </a:solidFill>
          </a:ln>
        </c:spPr>
        <c:crossAx val="238556288"/>
        <c:crosses val="autoZero"/>
        <c:crossBetween val="midCat"/>
        <c:minorUnit val="10"/>
      </c:valAx>
    </c:plotArea>
    <c:legend>
      <c:legendPos val="r"/>
      <c:layout>
        <c:manualLayout>
          <c:xMode val="edge"/>
          <c:yMode val="edge"/>
          <c:x val="0.97714111256926306"/>
          <c:y val="0.51393856620271516"/>
          <c:w val="8.9699985418489545E-3"/>
          <c:h val="7.1839704298939364E-2"/>
        </c:manualLayout>
      </c:layout>
    </c:legend>
    <c:plotVisOnly val="1"/>
    <c:dispBlanksAs val="gap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0.20667</cdr:x>
      <cdr:y>0.7278</cdr:y>
    </cdr:from>
    <cdr:to>
      <cdr:x>0.272</cdr:x>
      <cdr:y>0.77317</cdr:y>
    </cdr:to>
    <cdr:sp macro="" textlink="">
      <cdr:nvSpPr>
        <cdr:cNvPr id="5" name="Поле 4"/>
        <cdr:cNvSpPr txBox="1"/>
      </cdr:nvSpPr>
      <cdr:spPr>
        <a:xfrm xmlns:a="http://schemas.openxmlformats.org/drawingml/2006/main">
          <a:off x="1133856" y="2816352"/>
          <a:ext cx="358444" cy="1755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0.88859</cdr:x>
      <cdr:y>0.70195</cdr:y>
    </cdr:from>
    <cdr:to>
      <cdr:x>0.95526</cdr:x>
      <cdr:y>0.78135</cdr:y>
    </cdr:to>
    <mc:AlternateContent xmlns:mc="http://schemas.openxmlformats.org/markup-compatibility/2006">
      <mc:Choice xmlns="" xmlns:a14="http://schemas.microsoft.com/office/drawing/2010/main" Requires="a14">
        <cdr:sp macro="" textlink="">
          <cdr:nvSpPr>
            <cdr:cNvPr id="6" name="Поле 5"/>
            <cdr:cNvSpPr txBox="1"/>
          </cdr:nvSpPr>
          <cdr:spPr>
            <a:xfrm xmlns:a="http://schemas.openxmlformats.org/drawingml/2006/main">
              <a:off x="4875183" y="2560775"/>
              <a:ext cx="365778" cy="28965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400" i="1">
                            <a:latin typeface="Cambria Math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400" i="1">
                                <a:latin typeface="Cambria Math"/>
                              </a:rPr>
                            </m:ctrlPr>
                          </m:sSubPr>
                          <m:e>
                            <m:r>
                              <a:rPr lang="en-US" sz="1400" b="0" i="1">
                                <a:latin typeface="Cambria Math"/>
                              </a:rPr>
                              <m:t>𝑣</m:t>
                            </m:r>
                          </m:e>
                          <m:sub>
                            <m:r>
                              <a:rPr lang="ru-RU" sz="1400" i="1">
                                <a:latin typeface="Cambria Math"/>
                                <a:ea typeface="Cambria Math"/>
                              </a:rPr>
                              <m:t>∞</m:t>
                            </m:r>
                          </m:sub>
                        </m:sSub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>
        <cdr:sp macro="" textlink="">
          <cdr:nvSpPr>
            <cdr:cNvPr id="6" name="Поле 5"/>
            <cdr:cNvSpPr txBox="1"/>
          </cdr:nvSpPr>
          <cdr:spPr>
            <a:xfrm xmlns:a="http://schemas.openxmlformats.org/drawingml/2006/main">
              <a:off x="4637835" y="2852928"/>
              <a:ext cx="365762" cy="30723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400" i="0">
                  <a:latin typeface="Cambria Math"/>
                </a:rPr>
                <a:t>〖</a:t>
              </a:r>
              <a:r>
                <a:rPr lang="en-US" sz="1400" b="0" i="0">
                  <a:latin typeface="Cambria Math"/>
                </a:rPr>
                <a:t>𝑣</a:t>
              </a:r>
              <a:r>
                <a:rPr lang="ru-RU" sz="1400" b="0" i="0">
                  <a:latin typeface="Cambria Math"/>
                </a:rPr>
                <a:t>_</a:t>
              </a:r>
              <a:r>
                <a:rPr lang="ru-RU" sz="1400" i="0">
                  <a:latin typeface="Cambria Math"/>
                  <a:ea typeface="Cambria Math"/>
                </a:rPr>
                <a:t>∞〗_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0.01733</cdr:x>
      <cdr:y>0.01323</cdr:y>
    </cdr:from>
    <cdr:to>
      <cdr:x>0.12667</cdr:x>
      <cdr:y>0.09263</cdr:y>
    </cdr:to>
    <mc:AlternateContent xmlns:mc="http://schemas.openxmlformats.org/markup-compatibility/2006">
      <mc:Choice xmlns="" xmlns:a14="http://schemas.microsoft.com/office/drawing/2010/main" Requires="a14">
        <cdr:sp macro="" textlink="">
          <cdr:nvSpPr>
            <cdr:cNvPr id="7" name="Поле 6"/>
            <cdr:cNvSpPr txBox="1"/>
          </cdr:nvSpPr>
          <cdr:spPr>
            <a:xfrm xmlns:a="http://schemas.openxmlformats.org/drawingml/2006/main">
              <a:off x="95096" y="51207"/>
              <a:ext cx="599848" cy="30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400" i="1">
                            <a:latin typeface="Cambria Math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400" i="1">
                                <a:latin typeface="Cambria Math"/>
                              </a:rPr>
                            </m:ctrlPr>
                          </m:sSubPr>
                          <m:e>
                            <m:r>
                              <a:rPr lang="en-US" sz="1400" b="0" i="1">
                                <a:latin typeface="Cambria Math"/>
                              </a:rPr>
                              <m:t>𝑣</m:t>
                            </m:r>
                            <m:r>
                              <a:rPr lang="ru-RU" sz="1400" b="0" i="1">
                                <a:latin typeface="Cambria Math"/>
                              </a:rPr>
                              <m:t>, см/с</m:t>
                            </m:r>
                          </m:e>
                          <m:sub/>
                        </m:sSub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>
        <cdr:sp macro="" textlink="">
          <cdr:nvSpPr>
            <cdr:cNvPr id="7" name="Поле 6"/>
            <cdr:cNvSpPr txBox="1"/>
          </cdr:nvSpPr>
          <cdr:spPr>
            <a:xfrm xmlns:a="http://schemas.openxmlformats.org/drawingml/2006/main">
              <a:off x="95096" y="51207"/>
              <a:ext cx="599848" cy="30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400" i="0">
                  <a:latin typeface="Cambria Math"/>
                </a:rPr>
                <a:t>〖〖</a:t>
              </a:r>
              <a:r>
                <a:rPr lang="en-US" sz="1400" b="0" i="0">
                  <a:latin typeface="Cambria Math"/>
                </a:rPr>
                <a:t>𝑣</a:t>
              </a:r>
              <a:r>
                <a:rPr lang="ru-RU" sz="1400" b="0" i="0">
                  <a:latin typeface="Cambria Math"/>
                </a:rPr>
                <a:t>, см/с〗_ 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0.712</cdr:x>
      <cdr:y>0.1777</cdr:y>
    </cdr:from>
    <cdr:to>
      <cdr:x>0.95467</cdr:x>
      <cdr:y>0.25331</cdr:y>
    </cdr:to>
    <mc:AlternateContent xmlns:mc="http://schemas.openxmlformats.org/markup-compatibility/2006">
      <mc:Choice xmlns="" xmlns:a14="http://schemas.microsoft.com/office/drawing/2010/main" Requires="a14">
        <cdr:sp macro="" textlink="">
          <cdr:nvSpPr>
            <cdr:cNvPr id="9" name="Поле 8"/>
            <cdr:cNvSpPr txBox="1"/>
          </cdr:nvSpPr>
          <cdr:spPr>
            <a:xfrm xmlns:a="http://schemas.openxmlformats.org/drawingml/2006/main">
              <a:off x="3906317" y="687630"/>
              <a:ext cx="1331367" cy="292608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200" i="1">
                            <a:latin typeface="Cambria Math"/>
                          </a:rPr>
                        </m:ctrlPr>
                      </m:sSubPr>
                      <m:e>
                        <m:r>
                          <a:rPr lang="ru-RU" sz="1200" i="1">
                            <a:latin typeface="Cambria Math"/>
                            <a:ea typeface="Cambria Math"/>
                          </a:rPr>
                          <m:t>𝜏</m:t>
                        </m:r>
                        <m:r>
                          <a:rPr lang="ru-RU" sz="1200" b="0" i="1">
                            <a:latin typeface="Cambria Math"/>
                          </a:rPr>
                          <m:t>=7,56 мс</m:t>
                        </m:r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>
        <cdr:sp macro="" textlink="">
          <cdr:nvSpPr>
            <cdr:cNvPr id="9" name="Поле 8"/>
            <cdr:cNvSpPr txBox="1"/>
          </cdr:nvSpPr>
          <cdr:spPr>
            <a:xfrm xmlns:a="http://schemas.openxmlformats.org/drawingml/2006/main">
              <a:off x="3906317" y="687630"/>
              <a:ext cx="1331367" cy="292608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200" i="0">
                  <a:latin typeface="Cambria Math"/>
                </a:rPr>
                <a:t>〖</a:t>
              </a:r>
              <a:r>
                <a:rPr lang="ru-RU" sz="1200" i="0">
                  <a:latin typeface="Cambria Math"/>
                  <a:ea typeface="Cambria Math"/>
                </a:rPr>
                <a:t>𝜏</a:t>
              </a:r>
              <a:r>
                <a:rPr lang="ru-RU" sz="1200" b="0" i="0">
                  <a:latin typeface="Cambria Math"/>
                </a:rPr>
                <a:t>=7,67 мс〗_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0.73333</cdr:x>
      <cdr:y>0.0189</cdr:y>
    </cdr:from>
    <cdr:to>
      <cdr:x>1</cdr:x>
      <cdr:y>0.12477</cdr:y>
    </cdr:to>
    <mc:AlternateContent xmlns:mc="http://schemas.openxmlformats.org/markup-compatibility/2006">
      <mc:Choice xmlns="" xmlns:a14="http://schemas.microsoft.com/office/drawing/2010/main" Requires="a14">
        <cdr:sp macro="" textlink="">
          <cdr:nvSpPr>
            <cdr:cNvPr id="10" name="Поле 9"/>
            <cdr:cNvSpPr txBox="1"/>
          </cdr:nvSpPr>
          <cdr:spPr>
            <a:xfrm xmlns:a="http://schemas.openxmlformats.org/drawingml/2006/main">
              <a:off x="4023359" y="73151"/>
              <a:ext cx="1463041" cy="409652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left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200" i="1">
                            <a:latin typeface="Cambria Math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200" i="1">
                                <a:latin typeface="Cambria Math"/>
                              </a:rPr>
                            </m:ctrlPr>
                          </m:sSubPr>
                          <m:e>
                            <m:eqArr>
                              <m:eqArrPr>
                                <m:ctrlPr>
                                  <a:rPr lang="ru-RU" sz="1200" i="1">
                                    <a:latin typeface="Cambria Math"/>
                                  </a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a:rPr lang="en-US" sz="1200" b="0" i="1">
                                        <a:latin typeface="Cambria Math"/>
                                      </a:rPr>
                                    </m:ctrlPr>
                                  </m:sSubPr>
                                  <m:e>
                                    <m:r>
                                      <a:rPr lang="en-US" sz="1200" b="0" i="1">
                                        <a:latin typeface="Cambria Math"/>
                                      </a:rPr>
                                      <m:t>𝑣</m:t>
                                    </m:r>
                                  </m:e>
                                  <m:sub>
                                    <m:r>
                                      <a:rPr lang="en-US" sz="1200" b="0" i="1">
                                        <a:latin typeface="Cambria Math"/>
                                      </a:rPr>
                                      <m:t>0</m:t>
                                    </m:r>
                                  </m:sub>
                                </m:sSub>
                                <m:r>
                                  <a:rPr lang="en-US" sz="1200" b="0" i="1">
                                    <a:latin typeface="Cambria Math"/>
                                  </a:rPr>
                                  <m:t>=71, </m:t>
                                </m:r>
                                <m:r>
                                  <a:rPr lang="ru-RU" sz="1200" b="0" i="0">
                                    <a:latin typeface="Cambria Math"/>
                                  </a:rPr>
                                  <m:t>39 см/с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a:rPr lang="en-US" sz="1200" b="0" i="1">
                                        <a:latin typeface="Cambria Math"/>
                                      </a:rPr>
                                    </m:ctrlPr>
                                  </m:sSubPr>
                                  <m:e/>
                                  <m:sub/>
                                </m:sSub>
                              </m:e>
                            </m:eqArr>
                          </m:e>
                          <m:sub/>
                        </m:sSub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>
        <cdr:sp macro="" textlink="">
          <cdr:nvSpPr>
            <cdr:cNvPr id="10" name="Поле 9"/>
            <cdr:cNvSpPr txBox="1"/>
          </cdr:nvSpPr>
          <cdr:spPr>
            <a:xfrm xmlns:a="http://schemas.openxmlformats.org/drawingml/2006/main">
              <a:off x="4023359" y="73151"/>
              <a:ext cx="1463041" cy="409652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200" i="0">
                  <a:latin typeface="Cambria Math"/>
                </a:rPr>
                <a:t>〖█(</a:t>
              </a:r>
              <a:r>
                <a:rPr lang="en-US" sz="1200" b="0" i="0">
                  <a:latin typeface="Cambria Math"/>
                </a:rPr>
                <a:t>𝑣_0=71,39 </a:t>
              </a:r>
              <a:r>
                <a:rPr lang="ru-RU" sz="1200" b="0" i="0">
                  <a:latin typeface="Cambria Math"/>
                </a:rPr>
                <a:t>см/с@</a:t>
              </a:r>
              <a:r>
                <a:rPr lang="en-US" sz="1200" b="0" i="0">
                  <a:latin typeface="Cambria Math"/>
                </a:rPr>
                <a:t>〖_〗)</a:t>
              </a:r>
              <a:r>
                <a:rPr lang="ru-RU" sz="1200" b="0" i="0">
                  <a:latin typeface="Cambria Math"/>
                </a:rPr>
                <a:t>_ 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0.09394</cdr:x>
      <cdr:y>0.15164</cdr:y>
    </cdr:from>
    <cdr:to>
      <cdr:x>0.16061</cdr:x>
      <cdr:y>0.23104</cdr:y>
    </cdr:to>
    <mc:AlternateContent xmlns:mc="http://schemas.openxmlformats.org/markup-compatibility/2006">
      <mc:Choice xmlns="" xmlns:a14="http://schemas.microsoft.com/office/drawing/2010/main" Requires="a14">
        <cdr:sp macro="" textlink="">
          <cdr:nvSpPr>
            <cdr:cNvPr id="11" name="Поле 10"/>
            <cdr:cNvSpPr txBox="1"/>
          </cdr:nvSpPr>
          <cdr:spPr>
            <a:xfrm xmlns:a="http://schemas.openxmlformats.org/drawingml/2006/main">
              <a:off x="515371" y="553202"/>
              <a:ext cx="365778" cy="28965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400" i="1">
                            <a:latin typeface="Cambria Math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400" i="1">
                                <a:latin typeface="Cambria Math"/>
                              </a:rPr>
                            </m:ctrlPr>
                          </m:sSubPr>
                          <m:e>
                            <m:r>
                              <a:rPr lang="en-US" sz="1400" b="0" i="1">
                                <a:latin typeface="Cambria Math"/>
                              </a:rPr>
                              <m:t>𝑣</m:t>
                            </m:r>
                          </m:e>
                          <m:sub>
                            <m:r>
                              <a:rPr lang="ru-RU" sz="1400" b="0" i="1">
                                <a:latin typeface="Cambria Math"/>
                              </a:rPr>
                              <m:t>0</m:t>
                            </m:r>
                          </m:sub>
                        </m:sSub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>
        <cdr:sp macro="" textlink="">
          <cdr:nvSpPr>
            <cdr:cNvPr id="11" name="Поле 10"/>
            <cdr:cNvSpPr txBox="1"/>
          </cdr:nvSpPr>
          <cdr:spPr>
            <a:xfrm xmlns:a="http://schemas.openxmlformats.org/drawingml/2006/main">
              <a:off x="182880" y="460857"/>
              <a:ext cx="365762" cy="30723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400" i="0">
                  <a:latin typeface="Cambria Math"/>
                </a:rPr>
                <a:t>〖</a:t>
              </a:r>
              <a:r>
                <a:rPr lang="en-US" sz="1400" b="0" i="0">
                  <a:latin typeface="Cambria Math"/>
                </a:rPr>
                <a:t>𝑣</a:t>
              </a:r>
              <a:r>
                <a:rPr lang="ru-RU" sz="1400" b="0" i="0">
                  <a:latin typeface="Cambria Math"/>
                </a:rPr>
                <a:t>_0〗_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0.72933</cdr:x>
      <cdr:y>0.0983</cdr:y>
    </cdr:from>
    <cdr:to>
      <cdr:x>0.972</cdr:x>
      <cdr:y>0.18715</cdr:y>
    </cdr:to>
    <mc:AlternateContent xmlns:mc="http://schemas.openxmlformats.org/markup-compatibility/2006">
      <mc:Choice xmlns="" xmlns:a14="http://schemas.microsoft.com/office/drawing/2010/main" Requires="a14">
        <cdr:sp macro="" textlink="">
          <cdr:nvSpPr>
            <cdr:cNvPr id="8" name="Поле 7"/>
            <cdr:cNvSpPr txBox="1"/>
          </cdr:nvSpPr>
          <cdr:spPr>
            <a:xfrm xmlns:a="http://schemas.openxmlformats.org/drawingml/2006/main">
              <a:off x="4001414" y="380395"/>
              <a:ext cx="1331367" cy="343812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200" i="1">
                            <a:latin typeface="Cambria Math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200" i="1">
                                <a:latin typeface="Cambria Math"/>
                              </a:rPr>
                            </m:ctrlPr>
                          </m:sSubPr>
                          <m:e>
                            <m:r>
                              <a:rPr lang="en-US" sz="1200" b="0" i="1">
                                <a:latin typeface="Cambria Math"/>
                              </a:rPr>
                              <m:t>𝑣</m:t>
                            </m:r>
                          </m:e>
                          <m:sub>
                            <m:r>
                              <a:rPr lang="ru-RU" sz="1200" i="1">
                                <a:latin typeface="Cambria Math"/>
                                <a:ea typeface="Cambria Math"/>
                              </a:rPr>
                              <m:t>∞</m:t>
                            </m:r>
                          </m:sub>
                        </m:sSub>
                        <m:r>
                          <a:rPr lang="ru-RU" sz="1200" b="0" i="1">
                            <a:latin typeface="Cambria Math"/>
                          </a:rPr>
                          <m:t>=6,25 см/с</m:t>
                        </m:r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>
        <cdr:sp macro="" textlink="">
          <cdr:nvSpPr>
            <cdr:cNvPr id="8" name="Поле 7"/>
            <cdr:cNvSpPr txBox="1"/>
          </cdr:nvSpPr>
          <cdr:spPr>
            <a:xfrm xmlns:a="http://schemas.openxmlformats.org/drawingml/2006/main">
              <a:off x="4001414" y="380395"/>
              <a:ext cx="1331367" cy="343812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200" i="0">
                  <a:latin typeface="Cambria Math"/>
                </a:rPr>
                <a:t>〖</a:t>
              </a:r>
              <a:r>
                <a:rPr lang="en-US" sz="1200" b="0" i="0">
                  <a:latin typeface="Cambria Math"/>
                </a:rPr>
                <a:t>𝑣</a:t>
              </a:r>
              <a:r>
                <a:rPr lang="ru-RU" sz="1200" b="0" i="0">
                  <a:latin typeface="Cambria Math"/>
                </a:rPr>
                <a:t>_</a:t>
              </a:r>
              <a:r>
                <a:rPr lang="ru-RU" sz="1200" i="0">
                  <a:latin typeface="Cambria Math"/>
                  <a:ea typeface="Cambria Math"/>
                </a:rPr>
                <a:t>∞</a:t>
              </a:r>
              <a:r>
                <a:rPr lang="ru-RU" sz="1200" b="0" i="0">
                  <a:latin typeface="Cambria Math"/>
                </a:rPr>
                <a:t>=6,47 см/с〗_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0.708</cdr:x>
      <cdr:y>0.78848</cdr:y>
    </cdr:from>
    <cdr:to>
      <cdr:x>0.98</cdr:x>
      <cdr:y>0.9599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3884353" y="2630108"/>
          <a:ext cx="1492319" cy="57179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i="1">
              <a:latin typeface="Times New Roman" pitchFamily="18" charset="0"/>
              <a:cs typeface="Times New Roman" pitchFamily="18" charset="0"/>
            </a:rPr>
            <a:t>a</a:t>
          </a:r>
          <a:r>
            <a:rPr lang="en-US" sz="1400" i="0" baseline="-25000">
              <a:latin typeface="Times New Roman" pitchFamily="18" charset="0"/>
              <a:cs typeface="Times New Roman" pitchFamily="18" charset="0"/>
            </a:rPr>
            <a:t>0</a:t>
          </a:r>
          <a:r>
            <a:rPr lang="en-US" sz="1400" i="0" baseline="0">
              <a:latin typeface="Times New Roman" pitchFamily="18" charset="0"/>
              <a:cs typeface="Times New Roman" pitchFamily="18" charset="0"/>
            </a:rPr>
            <a:t> = </a:t>
          </a:r>
          <a:r>
            <a:rPr lang="en-US" sz="1400" i="0" baseline="0">
              <a:latin typeface="Times New Roman"/>
              <a:cs typeface="Times New Roman"/>
            </a:rPr>
            <a:t>‒ </a:t>
          </a:r>
          <a:r>
            <a:rPr lang="en-US" sz="1400" i="0" baseline="0">
              <a:latin typeface="Times New Roman" pitchFamily="18" charset="0"/>
              <a:cs typeface="Times New Roman" pitchFamily="18" charset="0"/>
            </a:rPr>
            <a:t>86,15 </a:t>
          </a:r>
          <a:r>
            <a:rPr lang="ru-RU" sz="1400" i="0" baseline="0">
              <a:latin typeface="Times New Roman" pitchFamily="18" charset="0"/>
              <a:cs typeface="Times New Roman" pitchFamily="18" charset="0"/>
            </a:rPr>
            <a:t>м/с</a:t>
          </a:r>
          <a:r>
            <a:rPr lang="ru-RU" sz="1400" i="0" baseline="30000">
              <a:latin typeface="Times New Roman" pitchFamily="18" charset="0"/>
              <a:cs typeface="Times New Roman" pitchFamily="18" charset="0"/>
            </a:rPr>
            <a:t>2</a:t>
          </a:r>
          <a:endParaRPr lang="ru-RU" sz="1400" i="0" baseline="0">
            <a:latin typeface="Times New Roman" pitchFamily="18" charset="0"/>
            <a:cs typeface="Times New Roman" pitchFamily="18" charset="0"/>
          </a:endParaRPr>
        </a:p>
        <a:p xmlns:a="http://schemas.openxmlformats.org/drawingml/2006/main">
          <a:r>
            <a:rPr lang="ru-RU" sz="1400" i="1" baseline="0">
              <a:latin typeface="Times New Roman" pitchFamily="18" charset="0"/>
              <a:cs typeface="Times New Roman" pitchFamily="18" charset="0"/>
            </a:rPr>
            <a:t>τ = </a:t>
          </a:r>
          <a:r>
            <a:rPr lang="ru-RU" sz="1400" i="0" baseline="0">
              <a:latin typeface="Times New Roman" pitchFamily="18" charset="0"/>
              <a:cs typeface="Times New Roman" pitchFamily="18" charset="0"/>
            </a:rPr>
            <a:t>7,56 мс</a:t>
          </a:r>
          <a:endParaRPr lang="ru-RU" sz="1400" i="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0.11141</cdr:x>
      <cdr:y>0.70928</cdr:y>
    </cdr:from>
    <cdr:to>
      <cdr:x>0.17407</cdr:x>
      <cdr:y>0.80985</cdr:y>
    </cdr:to>
    <cdr:sp macro="" textlink="">
      <cdr:nvSpPr>
        <cdr:cNvPr id="4" name="Поле 3"/>
        <cdr:cNvSpPr txBox="1"/>
      </cdr:nvSpPr>
      <cdr:spPr>
        <a:xfrm xmlns:a="http://schemas.openxmlformats.org/drawingml/2006/main">
          <a:off x="611265" y="2365909"/>
          <a:ext cx="343778" cy="335466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i="1">
              <a:latin typeface="Times New Roman" pitchFamily="18" charset="0"/>
              <a:cs typeface="Times New Roman" pitchFamily="18" charset="0"/>
            </a:rPr>
            <a:t>a</a:t>
          </a:r>
          <a:r>
            <a:rPr lang="en-US" sz="1400" i="0" baseline="-25000">
              <a:latin typeface="Times New Roman" pitchFamily="18" charset="0"/>
              <a:cs typeface="Times New Roman" pitchFamily="18" charset="0"/>
            </a:rPr>
            <a:t>0</a:t>
          </a:r>
          <a:endParaRPr lang="ru-RU" sz="1400" i="0" baseline="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17D614E-4A0B-4428-AE87-6CF83D47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Воловикова</dc:creator>
  <cp:lastModifiedBy>Sh1n</cp:lastModifiedBy>
  <cp:revision>19</cp:revision>
  <cp:lastPrinted>2020-11-10T05:00:00Z</cp:lastPrinted>
  <dcterms:created xsi:type="dcterms:W3CDTF">2020-06-18T02:40:00Z</dcterms:created>
  <dcterms:modified xsi:type="dcterms:W3CDTF">2021-06-25T00:26:00Z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