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8147" w14:textId="77777777" w:rsidR="009F450B" w:rsidRPr="000D25C4" w:rsidRDefault="009F450B" w:rsidP="009F450B">
      <w:pPr>
        <w:rPr>
          <w:rFonts w:ascii="Times New Roman" w:hAnsi="Times New Roman" w:cs="Times New Roman"/>
        </w:rPr>
      </w:pPr>
      <w:r w:rsidRPr="000D25C4">
        <w:rPr>
          <w:rFonts w:ascii="Times New Roman" w:hAnsi="Times New Roman" w:cs="Times New Roman"/>
        </w:rPr>
        <w:t>Студент, Максимов Юлий Евгеньевич Факультета компьютерных технологий и информатики.</w:t>
      </w:r>
    </w:p>
    <w:p w14:paraId="6A0C9EB8" w14:textId="6BC50D23" w:rsidR="0080448F" w:rsidRPr="000D25C4" w:rsidRDefault="009F450B" w:rsidP="009F450B">
      <w:pPr>
        <w:rPr>
          <w:rFonts w:ascii="Times New Roman" w:hAnsi="Times New Roman" w:cs="Times New Roman"/>
        </w:rPr>
      </w:pPr>
      <w:r w:rsidRPr="000D25C4">
        <w:rPr>
          <w:rFonts w:ascii="Times New Roman" w:hAnsi="Times New Roman" w:cs="Times New Roman"/>
        </w:rPr>
        <w:t>Номер группы: 1335 Номер студ. билета: 133517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2600"/>
        <w:gridCol w:w="2972"/>
        <w:gridCol w:w="2356"/>
        <w:gridCol w:w="2436"/>
        <w:gridCol w:w="2059"/>
        <w:gridCol w:w="2173"/>
      </w:tblGrid>
      <w:tr w:rsidR="00020DE8" w:rsidRPr="000D25C4" w14:paraId="72AFC788" w14:textId="77777777" w:rsidTr="00A777F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F80C1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Эпоха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B546B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 xml:space="preserve">Хронологические рамки и </w:t>
            </w:r>
            <w:proofErr w:type="spellStart"/>
            <w:r w:rsidRPr="000D25C4">
              <w:rPr>
                <w:rFonts w:ascii="Times New Roman" w:hAnsi="Times New Roman" w:cs="Times New Roman"/>
                <w:b/>
                <w:bCs/>
              </w:rPr>
              <w:t>осн</w:t>
            </w:r>
            <w:proofErr w:type="spellEnd"/>
            <w:r w:rsidRPr="000D25C4">
              <w:rPr>
                <w:rFonts w:ascii="Times New Roman" w:hAnsi="Times New Roman" w:cs="Times New Roman"/>
                <w:b/>
                <w:bCs/>
              </w:rPr>
              <w:t>. течения с главными представителями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245E5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Особенности философии этой эпохи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01E6E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Основные проблемы, волновавшие философов этой эпохи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63A9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Вклад (позитивное влияние) в развитие науки и культуры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346C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Недостатки</w:t>
            </w:r>
          </w:p>
        </w:tc>
      </w:tr>
      <w:tr w:rsidR="00020DE8" w:rsidRPr="000D25C4" w14:paraId="0DFC4ED8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6A45E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 xml:space="preserve">Античность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8C7A" w14:textId="406E55F8" w:rsidR="009F450B" w:rsidRPr="000D25C4" w:rsidRDefault="00A777F2" w:rsidP="00A777F2">
            <w:pPr>
              <w:ind w:left="708"/>
              <w:rPr>
                <w:rFonts w:ascii="Times New Roman" w:hAnsi="Times New Roman" w:cs="Times New Roman"/>
                <w:color w:val="434343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Милетская школа</w:t>
            </w:r>
          </w:p>
          <w:p w14:paraId="63E4E947" w14:textId="5CDF1463" w:rsidR="00A777F2" w:rsidRPr="000D25C4" w:rsidRDefault="00A777F2" w:rsidP="00A777F2">
            <w:pPr>
              <w:rPr>
                <w:rFonts w:ascii="Times New Roman" w:hAnsi="Times New Roman" w:cs="Times New Roman"/>
                <w:color w:val="434343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Фалес (</w:t>
            </w:r>
            <w:proofErr w:type="spellStart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ок</w:t>
            </w:r>
            <w:proofErr w:type="spellEnd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. 625-ок. 547 гг. до н.э.) – основатель школы</w:t>
            </w:r>
          </w:p>
          <w:p w14:paraId="751DFD77" w14:textId="5219750D" w:rsidR="00A777F2" w:rsidRPr="000D25C4" w:rsidRDefault="00A777F2" w:rsidP="00A777F2">
            <w:pPr>
              <w:rPr>
                <w:rFonts w:ascii="Times New Roman" w:hAnsi="Times New Roman" w:cs="Times New Roman"/>
                <w:color w:val="434343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Анаксимандр (</w:t>
            </w:r>
            <w:proofErr w:type="spellStart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ок</w:t>
            </w:r>
            <w:proofErr w:type="spellEnd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. 610-546 гг. до н.э.)</w:t>
            </w:r>
          </w:p>
          <w:p w14:paraId="35AC6684" w14:textId="6865E99C" w:rsidR="00A777F2" w:rsidRPr="000D25C4" w:rsidRDefault="00A777F2" w:rsidP="00A777F2">
            <w:pPr>
              <w:rPr>
                <w:rFonts w:ascii="Times New Roman" w:hAnsi="Times New Roman" w:cs="Times New Roman"/>
                <w:color w:val="434343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Анаксимен (</w:t>
            </w:r>
            <w:proofErr w:type="spellStart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ок</w:t>
            </w:r>
            <w:proofErr w:type="spellEnd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. 588-ок. 525 гг. до н.э.)</w:t>
            </w:r>
          </w:p>
          <w:p w14:paraId="1F6D8A22" w14:textId="77777777" w:rsidR="00A777F2" w:rsidRPr="000D25C4" w:rsidRDefault="00A777F2" w:rsidP="00A777F2">
            <w:pPr>
              <w:ind w:left="708"/>
              <w:rPr>
                <w:rFonts w:ascii="Times New Roman" w:hAnsi="Times New Roman" w:cs="Times New Roman"/>
                <w:color w:val="434343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Учение Пифагора и его последователей – пифагорейцев</w:t>
            </w:r>
          </w:p>
          <w:p w14:paraId="09E23D6D" w14:textId="77777777" w:rsidR="00A777F2" w:rsidRPr="000D25C4" w:rsidRDefault="00A777F2" w:rsidP="00A777F2">
            <w:pPr>
              <w:rPr>
                <w:rFonts w:ascii="Times New Roman" w:hAnsi="Times New Roman" w:cs="Times New Roman"/>
                <w:color w:val="434343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Пифагор (2-я пол. 6-начало 5 вв. до н.э.)</w:t>
            </w:r>
          </w:p>
          <w:p w14:paraId="345C9393" w14:textId="10FCAAC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 xml:space="preserve">Эмпедокл из </w:t>
            </w:r>
            <w:proofErr w:type="spellStart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>Агригента</w:t>
            </w:r>
            <w:proofErr w:type="spellEnd"/>
            <w:r w:rsidRPr="000D25C4">
              <w:rPr>
                <w:rFonts w:ascii="Times New Roman" w:hAnsi="Times New Roman" w:cs="Times New Roman"/>
                <w:color w:val="434343"/>
                <w:shd w:val="clear" w:color="auto" w:fill="FFFFFF"/>
              </w:rPr>
              <w:t xml:space="preserve"> (484-424 гг. до н.э.)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73E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</w:t>
            </w:r>
            <w:proofErr w:type="spellStart"/>
            <w:r w:rsidRPr="000D25C4">
              <w:rPr>
                <w:rFonts w:ascii="Times New Roman" w:hAnsi="Times New Roman" w:cs="Times New Roman"/>
              </w:rPr>
              <w:t>Космоцентризм</w:t>
            </w:r>
            <w:proofErr w:type="spellEnd"/>
          </w:p>
          <w:p w14:paraId="16283C55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•Синкретизм</w:t>
            </w:r>
          </w:p>
          <w:p w14:paraId="209F554F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•Рационализм</w:t>
            </w:r>
          </w:p>
          <w:p w14:paraId="5E9637AE" w14:textId="1B9875AB" w:rsidR="009F450B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•Разнообразие школ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3FB3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Натурфилософский период</w:t>
            </w:r>
          </w:p>
          <w:p w14:paraId="327B97F6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VII–V в. до н. э.</w:t>
            </w:r>
          </w:p>
          <w:p w14:paraId="4A817B5A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Поиск первоначала</w:t>
            </w:r>
          </w:p>
          <w:p w14:paraId="6466145E" w14:textId="77777777" w:rsidR="00A777F2" w:rsidRPr="000D25C4" w:rsidRDefault="00A777F2" w:rsidP="00A777F2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Милетская школа, Элеаты, Гераклит, Демокрит, Пифагор и др.</w:t>
            </w:r>
          </w:p>
          <w:p w14:paraId="43E300C7" w14:textId="5CBCED92" w:rsidR="009F450B" w:rsidRPr="000D25C4" w:rsidRDefault="009F450B" w:rsidP="00020D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79B5" w14:textId="77777777" w:rsidR="009F450B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Мир идей •Вечный •Истинный •Познаваемый •Неизменный</w:t>
            </w:r>
          </w:p>
          <w:p w14:paraId="76A1A1B7" w14:textId="23E9D5D4" w:rsidR="00020DE8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Мир вещей •Смертный •Подверженный заблуждениям •Воспринимаемый •Изменчивый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D800" w14:textId="4A06EE89" w:rsidR="009F450B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Студент не слишком компетентен и образован, чтобы искать недостатки.</w:t>
            </w:r>
          </w:p>
        </w:tc>
      </w:tr>
      <w:tr w:rsidR="00020DE8" w:rsidRPr="000D25C4" w14:paraId="7CF1381E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7BF4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Средние века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F1CA" w14:textId="04C7A706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Патристика </w:t>
            </w:r>
          </w:p>
          <w:p w14:paraId="58D0A5B4" w14:textId="7777777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III–VII вв.</w:t>
            </w:r>
          </w:p>
          <w:p w14:paraId="5771C3A1" w14:textId="7777777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Защита христианского учения</w:t>
            </w:r>
          </w:p>
          <w:p w14:paraId="426ADE24" w14:textId="7777777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• Тертуллиан, </w:t>
            </w:r>
            <w:proofErr w:type="spellStart"/>
            <w:r w:rsidRPr="000D25C4">
              <w:rPr>
                <w:rFonts w:ascii="Times New Roman" w:hAnsi="Times New Roman" w:cs="Times New Roman"/>
              </w:rPr>
              <w:t>Ориген</w:t>
            </w:r>
            <w:proofErr w:type="spellEnd"/>
            <w:r w:rsidRPr="000D25C4">
              <w:rPr>
                <w:rFonts w:ascii="Times New Roman" w:hAnsi="Times New Roman" w:cs="Times New Roman"/>
              </w:rPr>
              <w:t>, Аврелий Августин</w:t>
            </w:r>
          </w:p>
          <w:p w14:paraId="18D8DF13" w14:textId="59D613EF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Схоластика </w:t>
            </w:r>
          </w:p>
          <w:p w14:paraId="52F2A721" w14:textId="7777777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VIII–XV вв.</w:t>
            </w:r>
          </w:p>
          <w:p w14:paraId="420284EA" w14:textId="7777777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Уточнение и комментирование догматов</w:t>
            </w:r>
          </w:p>
          <w:p w14:paraId="20C4FE0F" w14:textId="28B6EF41" w:rsidR="009F450B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• Пьер Абеляр, Ансельм Кентерберийский,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4F0" w14:textId="77777777" w:rsidR="00020DE8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Религиозность</w:t>
            </w:r>
          </w:p>
          <w:p w14:paraId="405344B0" w14:textId="7ECE65EB" w:rsidR="009F450B" w:rsidRPr="000D25C4" w:rsidRDefault="00020DE8" w:rsidP="0010366D">
            <w:pPr>
              <w:rPr>
                <w:rFonts w:ascii="Times New Roman" w:hAnsi="Times New Roman" w:cs="Times New Roman"/>
              </w:rPr>
            </w:pPr>
            <w:proofErr w:type="spellStart"/>
            <w:r w:rsidRPr="000D25C4">
              <w:rPr>
                <w:rFonts w:ascii="Times New Roman" w:hAnsi="Times New Roman" w:cs="Times New Roman"/>
              </w:rPr>
              <w:t>Теоцентризм</w:t>
            </w:r>
            <w:proofErr w:type="spellEnd"/>
            <w:r w:rsidRPr="000D25C4">
              <w:rPr>
                <w:rFonts w:ascii="Times New Roman" w:hAnsi="Times New Roman" w:cs="Times New Roman"/>
              </w:rPr>
              <w:t xml:space="preserve"> Креационизм Провиденциализм Историчность Символизм Морализм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0E70" w14:textId="781A4058" w:rsidR="00020DE8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Выработка христианской догматики. Соотношение веры и разума.</w:t>
            </w:r>
          </w:p>
          <w:p w14:paraId="317BA648" w14:textId="17F119A0" w:rsidR="00020DE8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Свобода воли.  Существование универсалий.</w:t>
            </w:r>
          </w:p>
          <w:p w14:paraId="557EF977" w14:textId="1770D6AF" w:rsidR="009F450B" w:rsidRPr="000D25C4" w:rsidRDefault="00020DE8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Теодицея.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9D88" w14:textId="7777777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«Исповедь»</w:t>
            </w:r>
          </w:p>
          <w:p w14:paraId="6207E6DB" w14:textId="77777777" w:rsidR="009F450B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«О граде Божьем»</w:t>
            </w:r>
          </w:p>
          <w:p w14:paraId="033528CB" w14:textId="65D09208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«Сумма теологии» «Сумма против язычников»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B011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</w:tr>
      <w:tr w:rsidR="00020DE8" w:rsidRPr="000D25C4" w14:paraId="024F5E82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2D3BA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lastRenderedPageBreak/>
              <w:t>Эпоха Возрождения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DBB2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гуманистическое </w:t>
            </w:r>
          </w:p>
          <w:p w14:paraId="7189830A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неоплатоническое</w:t>
            </w:r>
          </w:p>
          <w:p w14:paraId="40824AEE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натурфилософское</w:t>
            </w:r>
          </w:p>
          <w:p w14:paraId="431072E5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реформационное</w:t>
            </w:r>
          </w:p>
          <w:p w14:paraId="0499CCEE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политическое</w:t>
            </w:r>
          </w:p>
          <w:p w14:paraId="00817817" w14:textId="20FB7905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утопически-социалистическое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7BBA" w14:textId="30BCA0A7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Гуманизм</w:t>
            </w:r>
          </w:p>
          <w:p w14:paraId="5A47560E" w14:textId="09C6F549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Антропоцентризм</w:t>
            </w:r>
          </w:p>
          <w:p w14:paraId="7DBD2C80" w14:textId="6478CFC0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Пантеизм</w:t>
            </w:r>
          </w:p>
          <w:p w14:paraId="5D612D66" w14:textId="361BD2F5" w:rsidR="00020DE8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Антиклерикализм</w:t>
            </w:r>
          </w:p>
          <w:p w14:paraId="01E8C4F4" w14:textId="245D9B4E" w:rsidR="009F450B" w:rsidRPr="000D25C4" w:rsidRDefault="00020DE8" w:rsidP="00020DE8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Светский характер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2F4C" w14:textId="77777777" w:rsidR="009F450B" w:rsidRPr="000D25C4" w:rsidRDefault="009673CA" w:rsidP="0010366D">
            <w:pPr>
              <w:rPr>
                <w:rFonts w:ascii="Times New Roman" w:hAnsi="Times New Roman" w:cs="Times New Roman"/>
                <w:color w:val="232538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232538"/>
                <w:shd w:val="clear" w:color="auto" w:fill="FFFFFF"/>
              </w:rPr>
              <w:t>Богоборчество</w:t>
            </w:r>
          </w:p>
          <w:p w14:paraId="1C79D1CA" w14:textId="77777777" w:rsidR="009673CA" w:rsidRPr="000D25C4" w:rsidRDefault="009673CA" w:rsidP="0010366D">
            <w:pPr>
              <w:rPr>
                <w:rFonts w:ascii="Times New Roman" w:hAnsi="Times New Roman" w:cs="Times New Roman"/>
                <w:color w:val="232538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232538"/>
                <w:shd w:val="clear" w:color="auto" w:fill="FFFFFF"/>
              </w:rPr>
              <w:t>Естественнонаучный способ познания мира</w:t>
            </w:r>
          </w:p>
          <w:p w14:paraId="59D879C4" w14:textId="104B30A4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  <w:color w:val="232538"/>
                <w:shd w:val="clear" w:color="auto" w:fill="FFFFFF"/>
              </w:rPr>
              <w:t>Быстрое распространение новых культурных тенденций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5A35" w14:textId="77777777" w:rsidR="009F450B" w:rsidRPr="000D25C4" w:rsidRDefault="009673CA" w:rsidP="0010366D">
            <w:pPr>
              <w:rPr>
                <w:rFonts w:ascii="Times New Roman" w:hAnsi="Times New Roman" w:cs="Times New Roman"/>
                <w:color w:val="232538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232538"/>
                <w:shd w:val="clear" w:color="auto" w:fill="FFFFFF"/>
              </w:rPr>
              <w:t>Гуманистический этап</w:t>
            </w:r>
          </w:p>
          <w:p w14:paraId="1BCE09FB" w14:textId="77777777" w:rsidR="009673CA" w:rsidRPr="000D25C4" w:rsidRDefault="009673CA" w:rsidP="0010366D">
            <w:pPr>
              <w:rPr>
                <w:rFonts w:ascii="Times New Roman" w:hAnsi="Times New Roman" w:cs="Times New Roman"/>
                <w:color w:val="232538"/>
                <w:shd w:val="clear" w:color="auto" w:fill="FFFFFF"/>
              </w:rPr>
            </w:pPr>
            <w:r w:rsidRPr="000D25C4">
              <w:rPr>
                <w:rFonts w:ascii="Times New Roman" w:hAnsi="Times New Roman" w:cs="Times New Roman"/>
                <w:color w:val="232538"/>
                <w:shd w:val="clear" w:color="auto" w:fill="FFFFFF"/>
              </w:rPr>
              <w:t>Неоплатонический этап</w:t>
            </w:r>
          </w:p>
          <w:p w14:paraId="60C43139" w14:textId="35E8697E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  <w:color w:val="232538"/>
                <w:shd w:val="clear" w:color="auto" w:fill="FFFFFF"/>
              </w:rPr>
              <w:t>Натурфилософский этап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4134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</w:tr>
      <w:tr w:rsidR="00020DE8" w:rsidRPr="000D25C4" w14:paraId="5AA1CF5E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942F2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Новое время и эпоха Просвещения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697E" w14:textId="77777777" w:rsidR="009F450B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Эмпиризм Ф. Бэкона</w:t>
            </w:r>
          </w:p>
          <w:p w14:paraId="44BA0DB7" w14:textId="11BDB6F4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Рационализм Рене Декарт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73D6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Гносеологический оптимизм </w:t>
            </w:r>
          </w:p>
          <w:p w14:paraId="30AD011E" w14:textId="5AC0512C" w:rsidR="009F450B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Вера в разум Механистическая картина мир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6675" w14:textId="77777777" w:rsidR="009F450B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Дедукция - переход в рассуждении от общего к частному</w:t>
            </w:r>
          </w:p>
          <w:p w14:paraId="7810BB5B" w14:textId="46897842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Индукция – переход в рассуждении от частного к общему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2EE2" w14:textId="77777777" w:rsidR="009F450B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Критика объективности причинно-следственной связи</w:t>
            </w:r>
          </w:p>
          <w:p w14:paraId="34F07BA2" w14:textId="125FF731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Критика рационализма и эмпиризма Сенсуализм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CD26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</w:tr>
      <w:tr w:rsidR="00020DE8" w:rsidRPr="000D25C4" w14:paraId="0FA0359E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3B91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>Немецкая классическая философия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A10" w14:textId="77777777" w:rsidR="009F450B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Философия И. </w:t>
            </w:r>
            <w:proofErr w:type="gramStart"/>
            <w:r w:rsidRPr="000D25C4">
              <w:rPr>
                <w:rFonts w:ascii="Times New Roman" w:hAnsi="Times New Roman" w:cs="Times New Roman"/>
              </w:rPr>
              <w:t>Канта(</w:t>
            </w:r>
            <w:proofErr w:type="gramEnd"/>
            <w:r w:rsidRPr="000D25C4">
              <w:rPr>
                <w:rFonts w:ascii="Times New Roman" w:hAnsi="Times New Roman" w:cs="Times New Roman"/>
              </w:rPr>
              <w:t>1724—1804)</w:t>
            </w:r>
          </w:p>
          <w:p w14:paraId="08D92A61" w14:textId="77777777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Философия Иоганна Фихте</w:t>
            </w:r>
          </w:p>
          <w:p w14:paraId="0702EB2B" w14:textId="1B7840C3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Фридриха Шеллинга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EE1D" w14:textId="77777777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Тезис </w:t>
            </w:r>
          </w:p>
          <w:p w14:paraId="4D41033F" w14:textId="52265A28" w:rsidR="009673CA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Антитезис </w:t>
            </w:r>
          </w:p>
          <w:p w14:paraId="16047AA9" w14:textId="4961F000" w:rsidR="009F450B" w:rsidRPr="000D25C4" w:rsidRDefault="009673CA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Синтез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629F" w14:textId="77777777" w:rsidR="009673CA" w:rsidRPr="000D25C4" w:rsidRDefault="009673CA" w:rsidP="009673CA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подчеркнутая роль науки в работе над проблемами гуманизма, а также её попытки переосмыслить жизненный путь человека;</w:t>
            </w:r>
          </w:p>
          <w:p w14:paraId="44E2550D" w14:textId="30D84252" w:rsidR="009F450B" w:rsidRPr="000D25C4" w:rsidRDefault="009673CA" w:rsidP="009673CA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всего мира.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583E" w14:textId="77777777" w:rsidR="009F450B" w:rsidRPr="000D25C4" w:rsidRDefault="009673CA" w:rsidP="009673CA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Основной метод -диалектика</w:t>
            </w:r>
          </w:p>
          <w:p w14:paraId="26E37430" w14:textId="77777777" w:rsidR="009673CA" w:rsidRPr="000D25C4" w:rsidRDefault="009673CA" w:rsidP="009673CA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«Феноменология духа»</w:t>
            </w:r>
          </w:p>
          <w:p w14:paraId="39E59B48" w14:textId="7BEF502B" w:rsidR="009673CA" w:rsidRPr="000D25C4" w:rsidRDefault="009673CA" w:rsidP="009673CA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 «Наука логики»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DE8A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</w:tr>
      <w:tr w:rsidR="00020DE8" w:rsidRPr="000D25C4" w14:paraId="5C9B5064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ADF1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t xml:space="preserve">Иррационалистическая философия 2 пол. 19в.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A687" w14:textId="77777777" w:rsidR="009F450B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Серен Кьеркегор (1813-1855)</w:t>
            </w:r>
          </w:p>
          <w:p w14:paraId="588BED47" w14:textId="77777777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Артур Шопенгауэр (1788-1860)</w:t>
            </w:r>
          </w:p>
          <w:p w14:paraId="765EAB39" w14:textId="6258AF8F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Фридрих Ницше (1844 1900)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B86C" w14:textId="3B834AAE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 xml:space="preserve">Основное внимание обращено на человека </w:t>
            </w:r>
          </w:p>
          <w:p w14:paraId="1DB61049" w14:textId="77777777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Отказ от рационализма</w:t>
            </w:r>
          </w:p>
          <w:p w14:paraId="28DB9E26" w14:textId="60923B79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Иррационализм и мистицизм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D5C6" w14:textId="2DF9FB66" w:rsidR="009F450B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Основная особенность иррационализма XIX века заключается в критике разума, науки, логики, системности, поскольку рациональность и ее следствия разрушают саму вечно становящуюся и развивающуюся жизнь.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B976" w14:textId="77777777" w:rsidR="009F450B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Учение о праве и государстве</w:t>
            </w:r>
          </w:p>
          <w:p w14:paraId="476BC8B9" w14:textId="1BB09C07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Учение о целесообразности. Эстетика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391A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</w:tr>
      <w:tr w:rsidR="00020DE8" w:rsidRPr="000D25C4" w14:paraId="4EBEB03A" w14:textId="77777777" w:rsidTr="00A777F2">
        <w:trPr>
          <w:trHeight w:val="82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80423" w14:textId="77777777" w:rsidR="009F450B" w:rsidRPr="000D25C4" w:rsidRDefault="009F450B" w:rsidP="0010366D">
            <w:pPr>
              <w:rPr>
                <w:rFonts w:ascii="Times New Roman" w:hAnsi="Times New Roman" w:cs="Times New Roman"/>
                <w:b/>
                <w:bCs/>
              </w:rPr>
            </w:pPr>
            <w:r w:rsidRPr="000D25C4">
              <w:rPr>
                <w:rFonts w:ascii="Times New Roman" w:hAnsi="Times New Roman" w:cs="Times New Roman"/>
                <w:b/>
                <w:bCs/>
              </w:rPr>
              <w:lastRenderedPageBreak/>
              <w:t>Философия 20 в.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139B" w14:textId="77777777" w:rsidR="009F450B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Экзистенциализм</w:t>
            </w:r>
          </w:p>
          <w:p w14:paraId="69C024F4" w14:textId="77777777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Герменевтика</w:t>
            </w:r>
          </w:p>
          <w:p w14:paraId="2A739D90" w14:textId="1C6BAFC3" w:rsidR="00DF13AD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Психоанализ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77E7" w14:textId="12155F05" w:rsidR="009F450B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Плюрализм Релятивизм Иррационализм Интерес к культуре, искусству, языку Практицизм Сциентизм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A38B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FEF8" w14:textId="77777777" w:rsidR="009F450B" w:rsidRPr="000D25C4" w:rsidRDefault="00DF13AD" w:rsidP="0010366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Бытие природы</w:t>
            </w:r>
          </w:p>
          <w:p w14:paraId="146BA453" w14:textId="77777777" w:rsidR="00DF13AD" w:rsidRPr="000D25C4" w:rsidRDefault="00DF13AD" w:rsidP="00DF13A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Бытие человека.</w:t>
            </w:r>
          </w:p>
          <w:p w14:paraId="0D4F534C" w14:textId="73FEF31A" w:rsidR="00DF13AD" w:rsidRPr="000D25C4" w:rsidRDefault="00DF13AD" w:rsidP="00DF13A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Бытие духовного.</w:t>
            </w:r>
          </w:p>
          <w:p w14:paraId="5DF30866" w14:textId="44371BC2" w:rsidR="00DF13AD" w:rsidRPr="000D25C4" w:rsidRDefault="00DF13AD" w:rsidP="00DF13AD">
            <w:pPr>
              <w:rPr>
                <w:rFonts w:ascii="Times New Roman" w:hAnsi="Times New Roman" w:cs="Times New Roman"/>
              </w:rPr>
            </w:pPr>
            <w:r w:rsidRPr="000D25C4">
              <w:rPr>
                <w:rFonts w:ascii="Times New Roman" w:hAnsi="Times New Roman" w:cs="Times New Roman"/>
              </w:rPr>
              <w:t>Бытие социального.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2964" w14:textId="77777777" w:rsidR="009F450B" w:rsidRPr="000D25C4" w:rsidRDefault="009F450B" w:rsidP="0010366D">
            <w:pPr>
              <w:rPr>
                <w:rFonts w:ascii="Times New Roman" w:hAnsi="Times New Roman" w:cs="Times New Roman"/>
              </w:rPr>
            </w:pPr>
          </w:p>
        </w:tc>
      </w:tr>
    </w:tbl>
    <w:p w14:paraId="047B852E" w14:textId="77777777" w:rsidR="009F450B" w:rsidRPr="000D25C4" w:rsidRDefault="009F450B" w:rsidP="009F450B">
      <w:pPr>
        <w:rPr>
          <w:rFonts w:ascii="Times New Roman" w:eastAsia="Times New Roman" w:hAnsi="Times New Roman" w:cs="Times New Roman"/>
        </w:rPr>
      </w:pPr>
    </w:p>
    <w:p w14:paraId="0195F9DF" w14:textId="77777777" w:rsidR="009F450B" w:rsidRPr="000D25C4" w:rsidRDefault="009F450B" w:rsidP="009F450B">
      <w:pPr>
        <w:rPr>
          <w:rFonts w:ascii="Times New Roman" w:hAnsi="Times New Roman" w:cs="Times New Roman"/>
        </w:rPr>
      </w:pPr>
    </w:p>
    <w:sectPr w:rsidR="009F450B" w:rsidRPr="000D25C4" w:rsidSect="009F45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1DE"/>
    <w:multiLevelType w:val="hybridMultilevel"/>
    <w:tmpl w:val="9D44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36D5"/>
    <w:multiLevelType w:val="hybridMultilevel"/>
    <w:tmpl w:val="818E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6"/>
    <w:rsid w:val="00020DE8"/>
    <w:rsid w:val="000D25C4"/>
    <w:rsid w:val="00317296"/>
    <w:rsid w:val="0080448F"/>
    <w:rsid w:val="009673CA"/>
    <w:rsid w:val="009F450B"/>
    <w:rsid w:val="00A777F2"/>
    <w:rsid w:val="00DF13AD"/>
    <w:rsid w:val="00F8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D990"/>
  <w15:chartTrackingRefBased/>
  <w15:docId w15:val="{55EB0A6B-ABF9-4C00-A488-870A0385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3</cp:revision>
  <dcterms:created xsi:type="dcterms:W3CDTF">2022-03-11T09:21:00Z</dcterms:created>
  <dcterms:modified xsi:type="dcterms:W3CDTF">2022-03-11T10:18:00Z</dcterms:modified>
</cp:coreProperties>
</file>