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88B2F" w14:textId="75AF6A5A" w:rsidR="00BF1CED" w:rsidRPr="00D02FE7" w:rsidRDefault="00BF1CED" w:rsidP="00D02F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2FE7">
        <w:rPr>
          <w:rFonts w:ascii="Times New Roman" w:hAnsi="Times New Roman" w:cs="Times New Roman"/>
          <w:color w:val="000000"/>
          <w:sz w:val="28"/>
          <w:szCs w:val="28"/>
        </w:rPr>
        <w:t>Студент, Максимов Юлий Евгеньевич Факультета компьютерных технологий и информатики.</w:t>
      </w:r>
    </w:p>
    <w:p w14:paraId="7C107285" w14:textId="7ED8CE3F" w:rsidR="00BF1CED" w:rsidRPr="00D02FE7" w:rsidRDefault="00BF1CED" w:rsidP="00D02F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2FE7">
        <w:rPr>
          <w:rFonts w:ascii="Times New Roman" w:hAnsi="Times New Roman" w:cs="Times New Roman"/>
          <w:color w:val="000000"/>
          <w:sz w:val="28"/>
          <w:szCs w:val="28"/>
        </w:rPr>
        <w:t>Номер группы: 1335 Номер студ. билета: 133517</w:t>
      </w:r>
    </w:p>
    <w:p w14:paraId="5E6D3016" w14:textId="1DDA96BC" w:rsidR="00BF1CED" w:rsidRPr="00D02FE7" w:rsidRDefault="00BF1CED" w:rsidP="00D02F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D55C7F" w14:textId="58A4DCC5" w:rsidR="00BF1CED" w:rsidRPr="00D02FE7" w:rsidRDefault="00AF28D0" w:rsidP="00D02FE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2FE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BF1CED" w:rsidRPr="00D02FE7">
        <w:rPr>
          <w:rFonts w:ascii="Times New Roman" w:hAnsi="Times New Roman" w:cs="Times New Roman"/>
          <w:color w:val="000000"/>
          <w:sz w:val="28"/>
          <w:szCs w:val="28"/>
        </w:rPr>
        <w:t>Что такое философия, с точки зрения Ясперса?</w:t>
      </w:r>
    </w:p>
    <w:p w14:paraId="58B13C10" w14:textId="77777777" w:rsidR="00BF1CED" w:rsidRPr="00D02FE7" w:rsidRDefault="00BF1CED" w:rsidP="00D02FE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F3542E" w14:textId="42FABB39" w:rsidR="00BF1CED" w:rsidRPr="00D02FE7" w:rsidRDefault="00AF28D0" w:rsidP="00D02FE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2FE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BF1CED" w:rsidRPr="00D02FE7">
        <w:rPr>
          <w:rFonts w:ascii="Times New Roman" w:hAnsi="Times New Roman" w:cs="Times New Roman"/>
          <w:color w:val="000000"/>
          <w:sz w:val="28"/>
          <w:szCs w:val="28"/>
        </w:rPr>
        <w:t xml:space="preserve">Из текста К. </w:t>
      </w:r>
      <w:proofErr w:type="spellStart"/>
      <w:r w:rsidR="00BF1CED" w:rsidRPr="00D02FE7">
        <w:rPr>
          <w:rFonts w:ascii="Times New Roman" w:hAnsi="Times New Roman" w:cs="Times New Roman"/>
          <w:color w:val="000000"/>
          <w:sz w:val="28"/>
          <w:szCs w:val="28"/>
        </w:rPr>
        <w:t>Яспера</w:t>
      </w:r>
      <w:proofErr w:type="spellEnd"/>
      <w:r w:rsidR="00BF1CED" w:rsidRPr="00D02FE7">
        <w:rPr>
          <w:rFonts w:ascii="Times New Roman" w:hAnsi="Times New Roman" w:cs="Times New Roman"/>
          <w:color w:val="000000"/>
          <w:sz w:val="28"/>
          <w:szCs w:val="28"/>
        </w:rPr>
        <w:t xml:space="preserve"> мы можем выяснить, что он подразделяет несколько формулировок философии:</w:t>
      </w:r>
    </w:p>
    <w:p w14:paraId="62E578D7" w14:textId="1B0625F0" w:rsidR="00BF1CED" w:rsidRPr="00D02FE7" w:rsidRDefault="00BF1CED" w:rsidP="00D02FE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2FE7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D02FE7">
        <w:rPr>
          <w:rFonts w:ascii="Times New Roman" w:hAnsi="Times New Roman" w:cs="Times New Roman"/>
          <w:color w:val="000000"/>
          <w:sz w:val="28"/>
          <w:szCs w:val="28"/>
        </w:rPr>
        <w:t>видеть действительность в самом ее истоке;</w:t>
      </w:r>
    </w:p>
    <w:p w14:paraId="43A87146" w14:textId="08332243" w:rsidR="00BF1CED" w:rsidRPr="00D02FE7" w:rsidRDefault="00BF1CED" w:rsidP="00D02FE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2FE7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D02FE7">
        <w:rPr>
          <w:rFonts w:ascii="Times New Roman" w:hAnsi="Times New Roman" w:cs="Times New Roman"/>
          <w:color w:val="000000"/>
          <w:sz w:val="28"/>
          <w:szCs w:val="28"/>
        </w:rPr>
        <w:t>остигать действительность таким же способом, каким я, мысля, имею дело с самим собой во внутреннем действии</w:t>
      </w:r>
      <w:r w:rsidRPr="00D02F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9F2BED" w14:textId="14493D4A" w:rsidR="00BF1CED" w:rsidRPr="00D02FE7" w:rsidRDefault="00BF1CED" w:rsidP="00D02FE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2FE7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D02FE7">
        <w:rPr>
          <w:rFonts w:ascii="Times New Roman" w:hAnsi="Times New Roman" w:cs="Times New Roman"/>
          <w:color w:val="000000"/>
          <w:sz w:val="28"/>
          <w:szCs w:val="28"/>
        </w:rPr>
        <w:t>ткрывать нас для широты Объемлющего</w:t>
      </w:r>
      <w:r w:rsidRPr="00D02F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6AD34F" w14:textId="7F41AB33" w:rsidR="00BF1CED" w:rsidRPr="00D02FE7" w:rsidRDefault="00BF1CED" w:rsidP="00D02FE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2FE7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D02FE7">
        <w:rPr>
          <w:rFonts w:ascii="Times New Roman" w:hAnsi="Times New Roman" w:cs="Times New Roman"/>
          <w:color w:val="000000"/>
          <w:sz w:val="28"/>
          <w:szCs w:val="28"/>
        </w:rPr>
        <w:t>смелиться на коммуникацию между человеком и человеком, опираясь на всякий смысл истины, который возникает в любящей борьбе</w:t>
      </w:r>
      <w:r w:rsidRPr="00D02F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9A6012" w14:textId="77777777" w:rsidR="00BF1CED" w:rsidRPr="00D02FE7" w:rsidRDefault="00BF1CED" w:rsidP="00D02FE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2FE7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D02FE7">
        <w:rPr>
          <w:rFonts w:ascii="Times New Roman" w:hAnsi="Times New Roman" w:cs="Times New Roman"/>
          <w:color w:val="000000"/>
          <w:sz w:val="28"/>
          <w:szCs w:val="28"/>
        </w:rPr>
        <w:t xml:space="preserve">епрестанно и терпеливо сохранять разум бодрствующим, находясь </w:t>
      </w:r>
    </w:p>
    <w:p w14:paraId="747BF730" w14:textId="716469AE" w:rsidR="00BF1CED" w:rsidRPr="00D02FE7" w:rsidRDefault="00BF1CED" w:rsidP="00D02FE7">
      <w:pPr>
        <w:pStyle w:val="a3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D02FE7">
        <w:rPr>
          <w:rFonts w:ascii="Times New Roman" w:hAnsi="Times New Roman" w:cs="Times New Roman"/>
          <w:color w:val="000000"/>
          <w:sz w:val="28"/>
          <w:szCs w:val="28"/>
        </w:rPr>
        <w:t>перед лицом того, что наиболее чуждо разуму и противится ему</w:t>
      </w:r>
      <w:r w:rsidRPr="00D02F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371B91" w14:textId="77777777" w:rsidR="00BF1CED" w:rsidRPr="00D02FE7" w:rsidRDefault="00BF1CED" w:rsidP="00D02FE7">
      <w:pPr>
        <w:pStyle w:val="a3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FD0C933" w14:textId="47B64E8D" w:rsidR="00BF1CED" w:rsidRPr="00D02FE7" w:rsidRDefault="00AF28D0" w:rsidP="00D02FE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2FE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BF1CED" w:rsidRPr="00D02FE7">
        <w:rPr>
          <w:rFonts w:ascii="Times New Roman" w:hAnsi="Times New Roman" w:cs="Times New Roman"/>
          <w:color w:val="000000"/>
          <w:sz w:val="28"/>
          <w:szCs w:val="28"/>
        </w:rPr>
        <w:t>Каковы истоки философии по Ясперсу?</w:t>
      </w:r>
    </w:p>
    <w:p w14:paraId="37F06106" w14:textId="73169677" w:rsidR="00AF28D0" w:rsidRPr="00D02FE7" w:rsidRDefault="00AF28D0" w:rsidP="00D02FE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2FE7">
        <w:rPr>
          <w:rFonts w:ascii="Times New Roman" w:hAnsi="Times New Roman" w:cs="Times New Roman"/>
          <w:color w:val="000000"/>
          <w:sz w:val="28"/>
          <w:szCs w:val="28"/>
        </w:rPr>
        <w:t xml:space="preserve">Исток по мнению </w:t>
      </w:r>
      <w:proofErr w:type="spellStart"/>
      <w:r w:rsidRPr="00D02FE7">
        <w:rPr>
          <w:rFonts w:ascii="Times New Roman" w:hAnsi="Times New Roman" w:cs="Times New Roman"/>
          <w:color w:val="000000"/>
          <w:sz w:val="28"/>
          <w:szCs w:val="28"/>
        </w:rPr>
        <w:t>Яспера</w:t>
      </w:r>
      <w:proofErr w:type="spellEnd"/>
      <w:r w:rsidRPr="00D02FE7">
        <w:rPr>
          <w:rFonts w:ascii="Times New Roman" w:hAnsi="Times New Roman" w:cs="Times New Roman"/>
          <w:color w:val="000000"/>
          <w:sz w:val="28"/>
          <w:szCs w:val="28"/>
        </w:rPr>
        <w:t xml:space="preserve"> – есть пограничные состояния, и </w:t>
      </w:r>
      <w:r w:rsidR="00D02FE7" w:rsidRPr="00D02FE7">
        <w:rPr>
          <w:rFonts w:ascii="Times New Roman" w:hAnsi="Times New Roman" w:cs="Times New Roman"/>
          <w:color w:val="000000"/>
          <w:sz w:val="28"/>
          <w:szCs w:val="28"/>
        </w:rPr>
        <w:t>то,</w:t>
      </w:r>
      <w:r w:rsidRPr="00D02FE7">
        <w:rPr>
          <w:rFonts w:ascii="Times New Roman" w:hAnsi="Times New Roman" w:cs="Times New Roman"/>
          <w:color w:val="000000"/>
          <w:sz w:val="28"/>
          <w:szCs w:val="28"/>
        </w:rPr>
        <w:t xml:space="preserve"> как мы на них реагируем и сама реакция дает путь началу истока. Это можно заметить в </w:t>
      </w:r>
      <w:r w:rsidR="00D02FE7" w:rsidRPr="00D02FE7">
        <w:rPr>
          <w:rFonts w:ascii="Times New Roman" w:hAnsi="Times New Roman" w:cs="Times New Roman"/>
          <w:color w:val="000000"/>
          <w:sz w:val="28"/>
          <w:szCs w:val="28"/>
        </w:rPr>
        <w:t>отрывке: «После</w:t>
      </w:r>
      <w:r w:rsidRPr="00D02F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3CC6" w:rsidRPr="00D02FE7">
        <w:rPr>
          <w:rFonts w:ascii="Times New Roman" w:hAnsi="Times New Roman" w:cs="Times New Roman"/>
          <w:color w:val="000000"/>
          <w:sz w:val="28"/>
          <w:szCs w:val="28"/>
        </w:rPr>
        <w:t>удивления и</w:t>
      </w:r>
      <w:r w:rsidR="00D02FE7" w:rsidRPr="00D02FE7">
        <w:rPr>
          <w:rFonts w:ascii="Times New Roman" w:hAnsi="Times New Roman" w:cs="Times New Roman"/>
          <w:color w:val="000000"/>
          <w:sz w:val="28"/>
          <w:szCs w:val="28"/>
        </w:rPr>
        <w:t xml:space="preserve"> сомнения осознание этих пограничных ситуаций есть глубинный исток философии.</w:t>
      </w:r>
      <w:r w:rsidRPr="00D02FE7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6B0C99EF" w14:textId="16FA0266" w:rsidR="00BF1CED" w:rsidRPr="00D02FE7" w:rsidRDefault="00AF28D0" w:rsidP="00D02FE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2FE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BF1CED" w:rsidRPr="00D02FE7">
        <w:rPr>
          <w:rFonts w:ascii="Times New Roman" w:hAnsi="Times New Roman" w:cs="Times New Roman"/>
          <w:color w:val="000000"/>
          <w:sz w:val="28"/>
          <w:szCs w:val="28"/>
        </w:rPr>
        <w:t>По мнению Ясперса, философия – наука или нет?</w:t>
      </w:r>
    </w:p>
    <w:p w14:paraId="18E12AE2" w14:textId="0225254F" w:rsidR="00BF1CED" w:rsidRPr="00D02FE7" w:rsidRDefault="00BF1CED" w:rsidP="00D02FE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14FD59" w14:textId="692963A7" w:rsidR="00F24A01" w:rsidRPr="00D02FE7" w:rsidRDefault="00AF28D0" w:rsidP="00D02FE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2FE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F24A01" w:rsidRPr="00D02FE7">
        <w:rPr>
          <w:rFonts w:ascii="Times New Roman" w:hAnsi="Times New Roman" w:cs="Times New Roman"/>
          <w:color w:val="000000"/>
          <w:sz w:val="28"/>
          <w:szCs w:val="28"/>
        </w:rPr>
        <w:t xml:space="preserve">Из текста К. </w:t>
      </w:r>
      <w:proofErr w:type="spellStart"/>
      <w:r w:rsidR="00F24A01" w:rsidRPr="00D02FE7">
        <w:rPr>
          <w:rFonts w:ascii="Times New Roman" w:hAnsi="Times New Roman" w:cs="Times New Roman"/>
          <w:color w:val="000000"/>
          <w:sz w:val="28"/>
          <w:szCs w:val="28"/>
        </w:rPr>
        <w:t>Яспера</w:t>
      </w:r>
      <w:proofErr w:type="spellEnd"/>
      <w:r w:rsidR="00F24A01" w:rsidRPr="00D02FE7">
        <w:rPr>
          <w:rFonts w:ascii="Times New Roman" w:hAnsi="Times New Roman" w:cs="Times New Roman"/>
          <w:color w:val="000000"/>
          <w:sz w:val="28"/>
          <w:szCs w:val="28"/>
        </w:rPr>
        <w:t xml:space="preserve"> мы можем выяснить, что</w:t>
      </w:r>
      <w:r w:rsidR="00F24A01" w:rsidRPr="00D02FE7">
        <w:rPr>
          <w:rFonts w:ascii="Times New Roman" w:hAnsi="Times New Roman" w:cs="Times New Roman"/>
          <w:color w:val="000000"/>
          <w:sz w:val="28"/>
          <w:szCs w:val="28"/>
        </w:rPr>
        <w:t xml:space="preserve"> философию он ставит выше, чем науку, данное предположение можно подчеркнуть данной фразой из текста: «Философия возникает до всякой науки, там, где люди пробуждаются и начинают мыслить”.</w:t>
      </w:r>
    </w:p>
    <w:p w14:paraId="76E905C1" w14:textId="77777777" w:rsidR="00F24A01" w:rsidRPr="00D02FE7" w:rsidRDefault="00F24A01" w:rsidP="00D02FE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724AD0" w14:textId="3F5BDE96" w:rsidR="00BF1CED" w:rsidRPr="00D02FE7" w:rsidRDefault="00AF28D0" w:rsidP="00D02F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FE7">
        <w:rPr>
          <w:rFonts w:ascii="Times New Roman" w:hAnsi="Times New Roman" w:cs="Times New Roman"/>
          <w:sz w:val="28"/>
          <w:szCs w:val="28"/>
        </w:rPr>
        <w:t xml:space="preserve">  </w:t>
      </w:r>
      <w:r w:rsidR="00BF1CED" w:rsidRPr="00D02FE7">
        <w:rPr>
          <w:rFonts w:ascii="Times New Roman" w:hAnsi="Times New Roman" w:cs="Times New Roman"/>
          <w:sz w:val="28"/>
          <w:szCs w:val="28"/>
        </w:rPr>
        <w:t>Какие идеи в тексте показались вам интересными и почему?</w:t>
      </w:r>
    </w:p>
    <w:p w14:paraId="4FA0652D" w14:textId="05662212" w:rsidR="00F24A01" w:rsidRPr="00D02FE7" w:rsidRDefault="00F24A01" w:rsidP="00D02FE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FE7">
        <w:rPr>
          <w:rFonts w:ascii="Times New Roman" w:hAnsi="Times New Roman" w:cs="Times New Roman"/>
          <w:sz w:val="28"/>
          <w:szCs w:val="28"/>
        </w:rPr>
        <w:t xml:space="preserve">Интерес вызвала идея, что из уст ребенка, нередко, выдаются философские мысли, которые, по мере взросления, теряются, стачиваются, о условности и забот взрослой жизни, ведь ребенок только познает мир, ему открыты все дороги, и он их старается изучить, задаваясь различными вопросами, в то время как взрослый человек, не ищет уже ничего нового, не пытается приоткрыть дверь непознанного, он старается решить, тот или иной случай связанный с проблемами взрослой жизни, а так же поиск истинности прерывается тогда, когда другой человек, нам её припадает, </w:t>
      </w:r>
      <w:r w:rsidR="00AF28D0" w:rsidRPr="00D02FE7">
        <w:rPr>
          <w:rFonts w:ascii="Times New Roman" w:hAnsi="Times New Roman" w:cs="Times New Roman"/>
          <w:sz w:val="28"/>
          <w:szCs w:val="28"/>
        </w:rPr>
        <w:t>будь то</w:t>
      </w:r>
      <w:r w:rsidRPr="00D02FE7">
        <w:rPr>
          <w:rFonts w:ascii="Times New Roman" w:hAnsi="Times New Roman" w:cs="Times New Roman"/>
          <w:sz w:val="28"/>
          <w:szCs w:val="28"/>
        </w:rPr>
        <w:t xml:space="preserve"> школа или институт, </w:t>
      </w:r>
      <w:r w:rsidR="00AF28D0" w:rsidRPr="00D02FE7">
        <w:rPr>
          <w:rFonts w:ascii="Times New Roman" w:hAnsi="Times New Roman" w:cs="Times New Roman"/>
          <w:sz w:val="28"/>
          <w:szCs w:val="28"/>
        </w:rPr>
        <w:t>мама или</w:t>
      </w:r>
      <w:r w:rsidRPr="00D02FE7">
        <w:rPr>
          <w:rFonts w:ascii="Times New Roman" w:hAnsi="Times New Roman" w:cs="Times New Roman"/>
          <w:sz w:val="28"/>
          <w:szCs w:val="28"/>
        </w:rPr>
        <w:t xml:space="preserve">   </w:t>
      </w:r>
      <w:r w:rsidR="00AF28D0" w:rsidRPr="00D02FE7">
        <w:rPr>
          <w:rFonts w:ascii="Times New Roman" w:hAnsi="Times New Roman" w:cs="Times New Roman"/>
          <w:sz w:val="28"/>
          <w:szCs w:val="28"/>
        </w:rPr>
        <w:t>друг, ибо та истинна может быть ложью, но человек, существо ленивое, охотно верит в эту истинную ложь.</w:t>
      </w:r>
    </w:p>
    <w:p w14:paraId="3A35BF7E" w14:textId="77777777" w:rsidR="00AF28D0" w:rsidRPr="00D02FE7" w:rsidRDefault="00AF28D0" w:rsidP="00D02FE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81B8CE" w14:textId="3B000C08" w:rsidR="00BF1CED" w:rsidRPr="00D02FE7" w:rsidRDefault="00BF1CED" w:rsidP="00D02F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FE7">
        <w:rPr>
          <w:rFonts w:ascii="Times New Roman" w:hAnsi="Times New Roman" w:cs="Times New Roman"/>
          <w:sz w:val="28"/>
          <w:szCs w:val="28"/>
        </w:rPr>
        <w:t xml:space="preserve">   С какими идеями Ясперса вы не согласны? Почему?</w:t>
      </w:r>
    </w:p>
    <w:p w14:paraId="0BDA5EC9" w14:textId="2DDBEF9E" w:rsidR="00AF28D0" w:rsidRPr="00D02FE7" w:rsidRDefault="00AF28D0" w:rsidP="00D02FE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FE7">
        <w:rPr>
          <w:rFonts w:ascii="Times New Roman" w:hAnsi="Times New Roman" w:cs="Times New Roman"/>
          <w:sz w:val="28"/>
          <w:szCs w:val="28"/>
        </w:rPr>
        <w:t xml:space="preserve">Я не могу быть не согласен с идеями </w:t>
      </w:r>
      <w:proofErr w:type="spellStart"/>
      <w:r w:rsidRPr="00D02FE7">
        <w:rPr>
          <w:rFonts w:ascii="Times New Roman" w:hAnsi="Times New Roman" w:cs="Times New Roman"/>
          <w:sz w:val="28"/>
          <w:szCs w:val="28"/>
        </w:rPr>
        <w:t>Яспера</w:t>
      </w:r>
      <w:proofErr w:type="spellEnd"/>
      <w:r w:rsidRPr="00D02FE7">
        <w:rPr>
          <w:rFonts w:ascii="Times New Roman" w:hAnsi="Times New Roman" w:cs="Times New Roman"/>
          <w:sz w:val="28"/>
          <w:szCs w:val="28"/>
        </w:rPr>
        <w:t>, так как мне не достаёт п</w:t>
      </w:r>
      <w:r w:rsidRPr="00D02FE7">
        <w:rPr>
          <w:rFonts w:ascii="Times New Roman" w:hAnsi="Times New Roman" w:cs="Times New Roman"/>
          <w:sz w:val="28"/>
          <w:szCs w:val="28"/>
        </w:rPr>
        <w:t>рофессионализм</w:t>
      </w:r>
      <w:r w:rsidRPr="00D02FE7">
        <w:rPr>
          <w:rFonts w:ascii="Times New Roman" w:hAnsi="Times New Roman" w:cs="Times New Roman"/>
          <w:sz w:val="28"/>
          <w:szCs w:val="28"/>
        </w:rPr>
        <w:t>а, специальности по философии, компетенции, и много чего ещё, чем я начну спорить с признанными философами.</w:t>
      </w:r>
    </w:p>
    <w:p w14:paraId="69843CA3" w14:textId="11173AEB" w:rsidR="00D02FE7" w:rsidRPr="00D02FE7" w:rsidRDefault="00D02FE7" w:rsidP="00D02FE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3C0CF5" w14:textId="3456C150" w:rsidR="00D02FE7" w:rsidRPr="00D02FE7" w:rsidRDefault="00D02FE7" w:rsidP="00D02F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FE7">
        <w:rPr>
          <w:rFonts w:ascii="Times New Roman" w:hAnsi="Times New Roman" w:cs="Times New Roman"/>
          <w:sz w:val="28"/>
          <w:szCs w:val="28"/>
        </w:rPr>
        <w:t>Является ли философия наукой?</w:t>
      </w:r>
    </w:p>
    <w:p w14:paraId="7F42DED8" w14:textId="13D700D0" w:rsidR="00D02FE7" w:rsidRPr="00D02FE7" w:rsidRDefault="00D02FE7" w:rsidP="00D02FE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FE7">
        <w:rPr>
          <w:rFonts w:ascii="Times New Roman" w:hAnsi="Times New Roman" w:cs="Times New Roman"/>
          <w:sz w:val="28"/>
          <w:szCs w:val="28"/>
        </w:rPr>
        <w:t xml:space="preserve">Моей скромное мнение состоит в том, что философия не является наукой, она та, кто задумал саму суть науки, и та, кто ведет эту науку вперед, ведь одна из основных свойств философии – это не ординарное мышление, которое позволяет, придумать некую концепцию, на которой дальше будет базироваться и развиваться наука. </w:t>
      </w:r>
    </w:p>
    <w:p w14:paraId="3A46F092" w14:textId="62392E94" w:rsidR="00D02FE7" w:rsidRPr="00D02FE7" w:rsidRDefault="00D02FE7" w:rsidP="00D02FE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FE7">
        <w:rPr>
          <w:rFonts w:ascii="Times New Roman" w:hAnsi="Times New Roman" w:cs="Times New Roman"/>
          <w:sz w:val="28"/>
          <w:szCs w:val="28"/>
        </w:rPr>
        <w:t>Самым простым примером можно взять великих ученых, которые до того, как начали свою деятельность в науке, начали мыслить и предполагать, как устроен наш мир и какова истина этого мира, и уже на основе этого начали стоить науку, такими учеными – философами были Сократ, Платон, Аристотель.</w:t>
      </w:r>
    </w:p>
    <w:sectPr w:rsidR="00D02FE7" w:rsidRPr="00D02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41C21"/>
    <w:multiLevelType w:val="hybridMultilevel"/>
    <w:tmpl w:val="C10C8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6313D"/>
    <w:multiLevelType w:val="hybridMultilevel"/>
    <w:tmpl w:val="5D6C91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BA5751"/>
    <w:multiLevelType w:val="hybridMultilevel"/>
    <w:tmpl w:val="E392D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BA"/>
    <w:rsid w:val="002E41BA"/>
    <w:rsid w:val="003E2AB7"/>
    <w:rsid w:val="006C3CC6"/>
    <w:rsid w:val="006D6639"/>
    <w:rsid w:val="00AF28D0"/>
    <w:rsid w:val="00BF1CED"/>
    <w:rsid w:val="00D02FE7"/>
    <w:rsid w:val="00F2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A8FA"/>
  <w15:chartTrackingRefBased/>
  <w15:docId w15:val="{F2D955EB-BD44-48E1-8223-70CD5277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2022-02-03T11:12:00Z</dcterms:created>
  <dcterms:modified xsi:type="dcterms:W3CDTF">2022-02-03T11:54:00Z</dcterms:modified>
</cp:coreProperties>
</file>