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9A111" w14:textId="77777777" w:rsidR="009E1B52" w:rsidRDefault="009E1B52">
      <w:pPr>
        <w:keepNext/>
        <w:pBdr>
          <w:top w:val="nil"/>
          <w:left w:val="nil"/>
          <w:bottom w:val="nil"/>
          <w:right w:val="nil"/>
          <w:between w:val="nil"/>
        </w:pBdr>
        <w:spacing w:line="240" w:lineRule="auto"/>
        <w:ind w:left="0" w:hanging="2"/>
        <w:rPr>
          <w:rFonts w:ascii="Arial" w:eastAsia="Arial" w:hAnsi="Arial" w:cs="Arial"/>
          <w:b/>
          <w:color w:val="000000"/>
        </w:rPr>
      </w:pPr>
    </w:p>
    <w:p w14:paraId="08B4D442" w14:textId="77777777" w:rsidR="009E1B52" w:rsidRDefault="005043C2">
      <w:pPr>
        <w:keepNext/>
        <w:pBdr>
          <w:top w:val="nil"/>
          <w:left w:val="nil"/>
          <w:bottom w:val="nil"/>
          <w:right w:val="nil"/>
          <w:between w:val="nil"/>
        </w:pBdr>
        <w:spacing w:line="240" w:lineRule="auto"/>
        <w:ind w:left="0" w:hanging="2"/>
        <w:jc w:val="center"/>
        <w:rPr>
          <w:rFonts w:ascii="Arial" w:eastAsia="Arial" w:hAnsi="Arial" w:cs="Arial"/>
          <w:b/>
          <w:color w:val="000000"/>
        </w:rPr>
      </w:pPr>
      <w:r>
        <w:rPr>
          <w:rFonts w:ascii="Arial" w:eastAsia="Arial" w:hAnsi="Arial" w:cs="Arial"/>
          <w:b/>
          <w:color w:val="000000"/>
        </w:rPr>
        <w:t xml:space="preserve">REGISTRO DE TRABAJO DE GRADO </w:t>
      </w:r>
    </w:p>
    <w:p w14:paraId="1C3F9B9B" w14:textId="77777777" w:rsidR="009E1B52" w:rsidRDefault="009E1B52">
      <w:pPr>
        <w:ind w:left="0" w:hanging="2"/>
        <w:rPr>
          <w:rFonts w:ascii="Arial" w:eastAsia="Arial" w:hAnsi="Arial" w:cs="Arial"/>
        </w:rPr>
      </w:pPr>
    </w:p>
    <w:p w14:paraId="4F41428E" w14:textId="77777777" w:rsidR="009E1B52" w:rsidRDefault="009E1B52">
      <w:pPr>
        <w:ind w:left="0" w:hanging="2"/>
        <w:rPr>
          <w:rFonts w:ascii="Arial" w:eastAsia="Arial" w:hAnsi="Arial" w:cs="Arial"/>
        </w:rPr>
      </w:pPr>
    </w:p>
    <w:tbl>
      <w:tblPr>
        <w:tblStyle w:val="28"/>
        <w:tblW w:w="3526" w:type="dxa"/>
        <w:tblInd w:w="6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6"/>
        <w:gridCol w:w="655"/>
        <w:gridCol w:w="632"/>
        <w:gridCol w:w="733"/>
      </w:tblGrid>
      <w:tr w:rsidR="009E1B52" w14:paraId="45C4F6E2" w14:textId="77777777">
        <w:trPr>
          <w:trHeight w:val="455"/>
        </w:trPr>
        <w:tc>
          <w:tcPr>
            <w:tcW w:w="1506" w:type="dxa"/>
            <w:tcBorders>
              <w:left w:val="single" w:sz="4" w:space="0" w:color="000000"/>
              <w:right w:val="single" w:sz="4" w:space="0" w:color="000000"/>
            </w:tcBorders>
            <w:shd w:val="clear" w:color="auto" w:fill="E7E6E6"/>
            <w:vAlign w:val="center"/>
          </w:tcPr>
          <w:p w14:paraId="15A312BC" w14:textId="77777777" w:rsidR="009E1B52" w:rsidRDefault="005043C2">
            <w:pPr>
              <w:ind w:left="0" w:hanging="2"/>
              <w:jc w:val="center"/>
              <w:rPr>
                <w:rFonts w:ascii="Arial" w:eastAsia="Arial" w:hAnsi="Arial" w:cs="Arial"/>
              </w:rPr>
            </w:pPr>
            <w:r>
              <w:rPr>
                <w:rFonts w:ascii="Arial" w:eastAsia="Arial" w:hAnsi="Arial" w:cs="Arial"/>
                <w:b/>
                <w:sz w:val="20"/>
                <w:szCs w:val="20"/>
              </w:rPr>
              <w:t>FECHA</w:t>
            </w:r>
          </w:p>
        </w:tc>
        <w:tc>
          <w:tcPr>
            <w:tcW w:w="655" w:type="dxa"/>
            <w:tcBorders>
              <w:top w:val="single" w:sz="4" w:space="0" w:color="000000"/>
              <w:left w:val="single" w:sz="4" w:space="0" w:color="000000"/>
              <w:bottom w:val="single" w:sz="4" w:space="0" w:color="000000"/>
              <w:right w:val="single" w:sz="4" w:space="0" w:color="000000"/>
            </w:tcBorders>
            <w:vAlign w:val="center"/>
          </w:tcPr>
          <w:p w14:paraId="2C128546" w14:textId="77777777" w:rsidR="009E1B52" w:rsidRDefault="009E1B52">
            <w:pPr>
              <w:ind w:left="0" w:hanging="2"/>
              <w:jc w:val="center"/>
              <w:rPr>
                <w:rFonts w:ascii="Arial" w:eastAsia="Arial" w:hAnsi="Arial" w:cs="Arial"/>
              </w:rPr>
            </w:pPr>
          </w:p>
        </w:tc>
        <w:tc>
          <w:tcPr>
            <w:tcW w:w="632" w:type="dxa"/>
            <w:tcBorders>
              <w:top w:val="single" w:sz="4" w:space="0" w:color="000000"/>
              <w:left w:val="single" w:sz="4" w:space="0" w:color="000000"/>
              <w:bottom w:val="single" w:sz="4" w:space="0" w:color="000000"/>
              <w:right w:val="single" w:sz="4" w:space="0" w:color="000000"/>
            </w:tcBorders>
            <w:vAlign w:val="center"/>
          </w:tcPr>
          <w:p w14:paraId="5D8F9323" w14:textId="77777777" w:rsidR="009E1B52" w:rsidRDefault="009E1B52">
            <w:pPr>
              <w:ind w:left="0" w:hanging="2"/>
              <w:jc w:val="center"/>
              <w:rPr>
                <w:rFonts w:ascii="Arial" w:eastAsia="Arial" w:hAnsi="Arial" w:cs="Arial"/>
              </w:rPr>
            </w:pPr>
          </w:p>
        </w:tc>
        <w:tc>
          <w:tcPr>
            <w:tcW w:w="733" w:type="dxa"/>
            <w:tcBorders>
              <w:top w:val="single" w:sz="4" w:space="0" w:color="000000"/>
              <w:left w:val="single" w:sz="4" w:space="0" w:color="000000"/>
              <w:bottom w:val="single" w:sz="4" w:space="0" w:color="000000"/>
              <w:right w:val="single" w:sz="4" w:space="0" w:color="000000"/>
            </w:tcBorders>
            <w:vAlign w:val="center"/>
          </w:tcPr>
          <w:p w14:paraId="680C9535" w14:textId="77777777" w:rsidR="009E1B52" w:rsidRDefault="005043C2">
            <w:pPr>
              <w:ind w:left="0" w:hanging="2"/>
              <w:jc w:val="center"/>
              <w:rPr>
                <w:rFonts w:ascii="Arial" w:eastAsia="Arial" w:hAnsi="Arial" w:cs="Arial"/>
              </w:rPr>
            </w:pPr>
            <w:r>
              <w:rPr>
                <w:rFonts w:ascii="Arial" w:eastAsia="Arial" w:hAnsi="Arial" w:cs="Arial"/>
                <w:color w:val="AEAAAA"/>
                <w:sz w:val="18"/>
                <w:szCs w:val="18"/>
              </w:rPr>
              <w:t>2024</w:t>
            </w:r>
          </w:p>
        </w:tc>
      </w:tr>
    </w:tbl>
    <w:p w14:paraId="304013C5" w14:textId="77777777" w:rsidR="009E1B52" w:rsidRDefault="005043C2">
      <w:pPr>
        <w:ind w:left="0" w:hanging="2"/>
        <w:rPr>
          <w:rFonts w:ascii="Arial" w:eastAsia="Arial" w:hAnsi="Arial" w:cs="Arial"/>
          <w:sz w:val="20"/>
          <w:szCs w:val="20"/>
        </w:rPr>
      </w:pPr>
      <w:r>
        <w:rPr>
          <w:rFonts w:ascii="Arial" w:eastAsia="Arial" w:hAnsi="Arial" w:cs="Arial"/>
          <w:b/>
          <w:sz w:val="20"/>
          <w:szCs w:val="20"/>
        </w:rPr>
        <w:tab/>
      </w:r>
      <w:r>
        <w:rPr>
          <w:rFonts w:ascii="Arial" w:eastAsia="Arial" w:hAnsi="Arial" w:cs="Arial"/>
          <w:b/>
          <w:sz w:val="20"/>
          <w:szCs w:val="20"/>
        </w:rPr>
        <w:tab/>
      </w:r>
      <w:r>
        <w:rPr>
          <w:rFonts w:ascii="Arial" w:eastAsia="Arial" w:hAnsi="Arial" w:cs="Arial"/>
          <w:b/>
          <w:sz w:val="20"/>
          <w:szCs w:val="20"/>
        </w:rPr>
        <w:tab/>
      </w:r>
      <w:r>
        <w:rPr>
          <w:rFonts w:ascii="Arial" w:eastAsia="Arial" w:hAnsi="Arial" w:cs="Arial"/>
          <w:b/>
          <w:sz w:val="20"/>
          <w:szCs w:val="20"/>
        </w:rPr>
        <w:tab/>
      </w:r>
    </w:p>
    <w:tbl>
      <w:tblPr>
        <w:tblStyle w:val="27"/>
        <w:tblW w:w="510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03"/>
      </w:tblGrid>
      <w:tr w:rsidR="009E1B52" w14:paraId="1E2DB545" w14:textId="77777777">
        <w:trPr>
          <w:trHeight w:val="454"/>
          <w:jc w:val="center"/>
        </w:trPr>
        <w:tc>
          <w:tcPr>
            <w:tcW w:w="5103" w:type="dxa"/>
            <w:shd w:val="clear" w:color="auto" w:fill="E7E6E6"/>
            <w:vAlign w:val="center"/>
          </w:tcPr>
          <w:p w14:paraId="254333FA" w14:textId="77777777" w:rsidR="009E1B52" w:rsidRDefault="005043C2">
            <w:pPr>
              <w:ind w:left="0" w:hanging="2"/>
              <w:jc w:val="center"/>
              <w:rPr>
                <w:rFonts w:ascii="Arial" w:eastAsia="Arial" w:hAnsi="Arial" w:cs="Arial"/>
                <w:sz w:val="20"/>
                <w:szCs w:val="20"/>
              </w:rPr>
            </w:pPr>
            <w:r>
              <w:rPr>
                <w:rFonts w:ascii="Arial" w:eastAsia="Arial" w:hAnsi="Arial" w:cs="Arial"/>
                <w:b/>
                <w:sz w:val="20"/>
                <w:szCs w:val="20"/>
              </w:rPr>
              <w:t>DATOS DEL ESTUDIANTE (S)</w:t>
            </w:r>
          </w:p>
        </w:tc>
      </w:tr>
    </w:tbl>
    <w:p w14:paraId="5A8FDB6D" w14:textId="77777777" w:rsidR="009E1B52" w:rsidRDefault="009E1B52">
      <w:pPr>
        <w:ind w:left="0" w:hanging="2"/>
        <w:jc w:val="center"/>
        <w:rPr>
          <w:rFonts w:ascii="Arial" w:eastAsia="Arial" w:hAnsi="Arial" w:cs="Arial"/>
          <w:sz w:val="18"/>
          <w:szCs w:val="18"/>
        </w:rPr>
      </w:pPr>
    </w:p>
    <w:tbl>
      <w:tblPr>
        <w:tblStyle w:val="26"/>
        <w:tblW w:w="10237"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74"/>
        <w:gridCol w:w="522"/>
        <w:gridCol w:w="522"/>
        <w:gridCol w:w="522"/>
        <w:gridCol w:w="522"/>
        <w:gridCol w:w="522"/>
        <w:gridCol w:w="1695"/>
        <w:gridCol w:w="4158"/>
      </w:tblGrid>
      <w:tr w:rsidR="009E1B52" w14:paraId="74C4384C" w14:textId="77777777">
        <w:trPr>
          <w:trHeight w:val="340"/>
        </w:trPr>
        <w:tc>
          <w:tcPr>
            <w:tcW w:w="6079" w:type="dxa"/>
            <w:gridSpan w:val="7"/>
            <w:vAlign w:val="center"/>
          </w:tcPr>
          <w:p w14:paraId="5BE1C9C0" w14:textId="34D13D60" w:rsidR="009E1B52" w:rsidRDefault="005043C2">
            <w:pPr>
              <w:ind w:left="0" w:hanging="2"/>
              <w:rPr>
                <w:rFonts w:ascii="Arial" w:eastAsia="Arial" w:hAnsi="Arial" w:cs="Arial"/>
                <w:sz w:val="18"/>
                <w:szCs w:val="18"/>
              </w:rPr>
            </w:pPr>
            <w:r>
              <w:rPr>
                <w:rFonts w:ascii="Arial" w:eastAsia="Arial" w:hAnsi="Arial" w:cs="Arial"/>
                <w:sz w:val="18"/>
                <w:szCs w:val="18"/>
              </w:rPr>
              <w:t xml:space="preserve">NOMBRES: </w:t>
            </w:r>
            <w:r w:rsidR="005B3246">
              <w:rPr>
                <w:rFonts w:ascii="Arial" w:eastAsia="Arial" w:hAnsi="Arial" w:cs="Arial"/>
                <w:sz w:val="18"/>
                <w:szCs w:val="18"/>
              </w:rPr>
              <w:t xml:space="preserve">Juan Sebastian </w:t>
            </w:r>
          </w:p>
        </w:tc>
        <w:tc>
          <w:tcPr>
            <w:tcW w:w="4158" w:type="dxa"/>
            <w:vAlign w:val="center"/>
          </w:tcPr>
          <w:p w14:paraId="0005ACD6" w14:textId="5A2C492A" w:rsidR="009E1B52" w:rsidRDefault="005043C2">
            <w:pPr>
              <w:ind w:left="0" w:hanging="2"/>
              <w:rPr>
                <w:rFonts w:ascii="Arial" w:eastAsia="Arial" w:hAnsi="Arial" w:cs="Arial"/>
                <w:sz w:val="18"/>
                <w:szCs w:val="18"/>
              </w:rPr>
            </w:pPr>
            <w:r>
              <w:rPr>
                <w:rFonts w:ascii="Arial" w:eastAsia="Arial" w:hAnsi="Arial" w:cs="Arial"/>
                <w:sz w:val="18"/>
                <w:szCs w:val="18"/>
              </w:rPr>
              <w:t xml:space="preserve"> APELLIDOS: </w:t>
            </w:r>
            <w:r w:rsidR="005B3246">
              <w:rPr>
                <w:rFonts w:ascii="Arial" w:eastAsia="Arial" w:hAnsi="Arial" w:cs="Arial"/>
                <w:sz w:val="18"/>
                <w:szCs w:val="18"/>
              </w:rPr>
              <w:t>Blanco Peña</w:t>
            </w:r>
          </w:p>
        </w:tc>
      </w:tr>
      <w:tr w:rsidR="009E1B52" w14:paraId="7B3B574B" w14:textId="77777777">
        <w:trPr>
          <w:trHeight w:val="340"/>
        </w:trPr>
        <w:tc>
          <w:tcPr>
            <w:tcW w:w="1774" w:type="dxa"/>
            <w:vAlign w:val="center"/>
          </w:tcPr>
          <w:p w14:paraId="26B0C269" w14:textId="77777777" w:rsidR="009E1B52" w:rsidRDefault="005043C2">
            <w:pPr>
              <w:ind w:left="0" w:hanging="2"/>
              <w:rPr>
                <w:rFonts w:ascii="Arial" w:eastAsia="Arial" w:hAnsi="Arial" w:cs="Arial"/>
                <w:sz w:val="18"/>
                <w:szCs w:val="18"/>
              </w:rPr>
            </w:pPr>
            <w:r>
              <w:rPr>
                <w:rFonts w:ascii="Arial" w:eastAsia="Arial" w:hAnsi="Arial" w:cs="Arial"/>
                <w:sz w:val="18"/>
                <w:szCs w:val="18"/>
              </w:rPr>
              <w:t xml:space="preserve">TIPO IDENTIFICACIÓN: </w:t>
            </w:r>
          </w:p>
        </w:tc>
        <w:tc>
          <w:tcPr>
            <w:tcW w:w="522" w:type="dxa"/>
            <w:vAlign w:val="center"/>
          </w:tcPr>
          <w:p w14:paraId="661EEEB7" w14:textId="77777777" w:rsidR="009E1B52" w:rsidRDefault="005043C2">
            <w:pPr>
              <w:ind w:left="0" w:hanging="2"/>
              <w:jc w:val="center"/>
              <w:rPr>
                <w:rFonts w:ascii="Arial" w:eastAsia="Arial" w:hAnsi="Arial" w:cs="Arial"/>
                <w:sz w:val="18"/>
                <w:szCs w:val="18"/>
              </w:rPr>
            </w:pPr>
            <w:r>
              <w:rPr>
                <w:rFonts w:ascii="Arial" w:eastAsia="Arial" w:hAnsi="Arial" w:cs="Arial"/>
                <w:color w:val="AEAAAA"/>
                <w:sz w:val="18"/>
                <w:szCs w:val="18"/>
              </w:rPr>
              <w:t>T.I.</w:t>
            </w:r>
          </w:p>
        </w:tc>
        <w:tc>
          <w:tcPr>
            <w:tcW w:w="522" w:type="dxa"/>
            <w:vAlign w:val="center"/>
          </w:tcPr>
          <w:p w14:paraId="4BB8C1A4" w14:textId="77777777" w:rsidR="009E1B52" w:rsidRDefault="009E1B52">
            <w:pPr>
              <w:ind w:left="0" w:hanging="2"/>
              <w:jc w:val="center"/>
              <w:rPr>
                <w:rFonts w:ascii="Arial" w:eastAsia="Arial" w:hAnsi="Arial" w:cs="Arial"/>
                <w:sz w:val="18"/>
                <w:szCs w:val="18"/>
              </w:rPr>
            </w:pPr>
          </w:p>
        </w:tc>
        <w:tc>
          <w:tcPr>
            <w:tcW w:w="522" w:type="dxa"/>
            <w:vAlign w:val="center"/>
          </w:tcPr>
          <w:p w14:paraId="09E97E48" w14:textId="77777777" w:rsidR="009E1B52" w:rsidRDefault="005043C2">
            <w:pPr>
              <w:ind w:left="0" w:hanging="2"/>
              <w:jc w:val="center"/>
              <w:rPr>
                <w:rFonts w:ascii="Arial" w:eastAsia="Arial" w:hAnsi="Arial" w:cs="Arial"/>
                <w:sz w:val="18"/>
                <w:szCs w:val="18"/>
              </w:rPr>
            </w:pPr>
            <w:r>
              <w:rPr>
                <w:rFonts w:ascii="Arial" w:eastAsia="Arial" w:hAnsi="Arial" w:cs="Arial"/>
                <w:color w:val="AEAAAA"/>
                <w:sz w:val="18"/>
                <w:szCs w:val="18"/>
              </w:rPr>
              <w:t>C.C.</w:t>
            </w:r>
          </w:p>
        </w:tc>
        <w:tc>
          <w:tcPr>
            <w:tcW w:w="522" w:type="dxa"/>
            <w:vAlign w:val="center"/>
          </w:tcPr>
          <w:p w14:paraId="5D9E517E" w14:textId="49C3D2EC" w:rsidR="009E1B52" w:rsidRDefault="005B3246">
            <w:pPr>
              <w:ind w:left="0" w:hanging="2"/>
              <w:jc w:val="center"/>
              <w:rPr>
                <w:rFonts w:ascii="Arial" w:eastAsia="Arial" w:hAnsi="Arial" w:cs="Arial"/>
                <w:sz w:val="18"/>
                <w:szCs w:val="18"/>
              </w:rPr>
            </w:pPr>
            <w:r>
              <w:rPr>
                <w:rFonts w:ascii="Arial" w:eastAsia="Arial" w:hAnsi="Arial" w:cs="Arial"/>
                <w:sz w:val="18"/>
                <w:szCs w:val="18"/>
              </w:rPr>
              <w:t>X</w:t>
            </w:r>
          </w:p>
        </w:tc>
        <w:tc>
          <w:tcPr>
            <w:tcW w:w="522" w:type="dxa"/>
            <w:vAlign w:val="center"/>
          </w:tcPr>
          <w:p w14:paraId="1DA9379A" w14:textId="77777777" w:rsidR="009E1B52" w:rsidRDefault="005043C2">
            <w:pPr>
              <w:ind w:left="0" w:hanging="2"/>
              <w:jc w:val="center"/>
              <w:rPr>
                <w:rFonts w:ascii="Arial" w:eastAsia="Arial" w:hAnsi="Arial" w:cs="Arial"/>
                <w:sz w:val="18"/>
                <w:szCs w:val="18"/>
              </w:rPr>
            </w:pPr>
            <w:r>
              <w:rPr>
                <w:rFonts w:ascii="Arial" w:eastAsia="Arial" w:hAnsi="Arial" w:cs="Arial"/>
                <w:color w:val="AEAAAA"/>
                <w:sz w:val="18"/>
                <w:szCs w:val="18"/>
              </w:rPr>
              <w:t>C.E.</w:t>
            </w:r>
          </w:p>
        </w:tc>
        <w:tc>
          <w:tcPr>
            <w:tcW w:w="1695" w:type="dxa"/>
            <w:vAlign w:val="center"/>
          </w:tcPr>
          <w:p w14:paraId="7FC6C6D7" w14:textId="77777777" w:rsidR="009E1B52" w:rsidRDefault="009E1B52">
            <w:pPr>
              <w:ind w:left="0" w:hanging="2"/>
              <w:rPr>
                <w:rFonts w:ascii="Arial" w:eastAsia="Arial" w:hAnsi="Arial" w:cs="Arial"/>
                <w:sz w:val="18"/>
                <w:szCs w:val="18"/>
                <w:highlight w:val="yellow"/>
              </w:rPr>
            </w:pPr>
          </w:p>
        </w:tc>
        <w:tc>
          <w:tcPr>
            <w:tcW w:w="4158" w:type="dxa"/>
            <w:vAlign w:val="center"/>
          </w:tcPr>
          <w:p w14:paraId="07C71348" w14:textId="195456E2" w:rsidR="009E1B52" w:rsidRDefault="005043C2">
            <w:pPr>
              <w:ind w:left="0" w:hanging="2"/>
              <w:rPr>
                <w:rFonts w:ascii="Arial" w:eastAsia="Arial" w:hAnsi="Arial" w:cs="Arial"/>
                <w:sz w:val="18"/>
                <w:szCs w:val="18"/>
              </w:rPr>
            </w:pPr>
            <w:r>
              <w:rPr>
                <w:rFonts w:ascii="Arial" w:eastAsia="Arial" w:hAnsi="Arial" w:cs="Arial"/>
                <w:sz w:val="18"/>
                <w:szCs w:val="18"/>
              </w:rPr>
              <w:t xml:space="preserve"> NÚMERO: </w:t>
            </w:r>
            <w:r w:rsidR="005B3246">
              <w:rPr>
                <w:rFonts w:ascii="Arial" w:eastAsia="Arial" w:hAnsi="Arial" w:cs="Arial"/>
                <w:sz w:val="18"/>
                <w:szCs w:val="18"/>
              </w:rPr>
              <w:t>1022417508</w:t>
            </w:r>
          </w:p>
        </w:tc>
      </w:tr>
      <w:tr w:rsidR="009E1B52" w14:paraId="636AFEAC" w14:textId="77777777">
        <w:trPr>
          <w:trHeight w:val="340"/>
        </w:trPr>
        <w:tc>
          <w:tcPr>
            <w:tcW w:w="6079" w:type="dxa"/>
            <w:gridSpan w:val="7"/>
            <w:vAlign w:val="center"/>
          </w:tcPr>
          <w:p w14:paraId="2E90C38B" w14:textId="4DFEBBB5" w:rsidR="009E1B52" w:rsidRDefault="005043C2">
            <w:pPr>
              <w:ind w:left="0" w:hanging="2"/>
              <w:rPr>
                <w:rFonts w:ascii="Arial" w:eastAsia="Arial" w:hAnsi="Arial" w:cs="Arial"/>
                <w:sz w:val="18"/>
                <w:szCs w:val="18"/>
              </w:rPr>
            </w:pPr>
            <w:r>
              <w:rPr>
                <w:rFonts w:ascii="Arial" w:eastAsia="Arial" w:hAnsi="Arial" w:cs="Arial"/>
                <w:sz w:val="18"/>
                <w:szCs w:val="18"/>
              </w:rPr>
              <w:t xml:space="preserve">CORREO INSTITUCIONAL: </w:t>
            </w:r>
            <w:hyperlink r:id="rId9" w:history="1">
              <w:r w:rsidR="005B3246" w:rsidRPr="00EF15AF">
                <w:rPr>
                  <w:rStyle w:val="Hipervnculo"/>
                  <w:rFonts w:ascii="Arial" w:eastAsia="Arial" w:hAnsi="Arial" w:cs="Arial"/>
                  <w:sz w:val="18"/>
                  <w:szCs w:val="18"/>
                </w:rPr>
                <w:t>jblancop@ucentral.edu.co</w:t>
              </w:r>
            </w:hyperlink>
          </w:p>
        </w:tc>
        <w:tc>
          <w:tcPr>
            <w:tcW w:w="4158" w:type="dxa"/>
            <w:vAlign w:val="center"/>
          </w:tcPr>
          <w:p w14:paraId="02AA8989" w14:textId="7D6C918B" w:rsidR="009E1B52" w:rsidRDefault="005043C2">
            <w:pPr>
              <w:ind w:left="0" w:hanging="2"/>
              <w:rPr>
                <w:rFonts w:ascii="Arial" w:eastAsia="Arial" w:hAnsi="Arial" w:cs="Arial"/>
                <w:sz w:val="18"/>
                <w:szCs w:val="18"/>
              </w:rPr>
            </w:pPr>
            <w:r>
              <w:rPr>
                <w:rFonts w:ascii="Arial" w:eastAsia="Arial" w:hAnsi="Arial" w:cs="Arial"/>
                <w:sz w:val="18"/>
                <w:szCs w:val="18"/>
              </w:rPr>
              <w:t xml:space="preserve">TELÉFONO: </w:t>
            </w:r>
            <w:r w:rsidR="005B3246">
              <w:rPr>
                <w:rFonts w:ascii="Arial" w:eastAsia="Arial" w:hAnsi="Arial" w:cs="Arial"/>
                <w:sz w:val="18"/>
                <w:szCs w:val="18"/>
              </w:rPr>
              <w:t>3023469617</w:t>
            </w:r>
          </w:p>
        </w:tc>
      </w:tr>
    </w:tbl>
    <w:p w14:paraId="1AB8E548" w14:textId="77777777" w:rsidR="009E1B52" w:rsidRDefault="009E1B52">
      <w:pPr>
        <w:spacing w:after="120"/>
        <w:ind w:left="0" w:hanging="2"/>
        <w:jc w:val="center"/>
        <w:rPr>
          <w:rFonts w:ascii="Arial" w:eastAsia="Arial" w:hAnsi="Arial" w:cs="Arial"/>
          <w:sz w:val="20"/>
          <w:szCs w:val="20"/>
        </w:rPr>
      </w:pPr>
    </w:p>
    <w:tbl>
      <w:tblPr>
        <w:tblStyle w:val="25"/>
        <w:tblW w:w="10237"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74"/>
        <w:gridCol w:w="522"/>
        <w:gridCol w:w="522"/>
        <w:gridCol w:w="522"/>
        <w:gridCol w:w="522"/>
        <w:gridCol w:w="522"/>
        <w:gridCol w:w="1695"/>
        <w:gridCol w:w="4158"/>
      </w:tblGrid>
      <w:tr w:rsidR="009E1B52" w14:paraId="1A682CD2" w14:textId="77777777">
        <w:trPr>
          <w:trHeight w:val="340"/>
        </w:trPr>
        <w:tc>
          <w:tcPr>
            <w:tcW w:w="6079" w:type="dxa"/>
            <w:gridSpan w:val="7"/>
            <w:vAlign w:val="center"/>
          </w:tcPr>
          <w:p w14:paraId="4240A8A3" w14:textId="7CEFABDE" w:rsidR="009E1B52" w:rsidRDefault="005043C2">
            <w:pPr>
              <w:ind w:left="0" w:hanging="2"/>
              <w:rPr>
                <w:rFonts w:ascii="Arial" w:eastAsia="Arial" w:hAnsi="Arial" w:cs="Arial"/>
                <w:sz w:val="18"/>
                <w:szCs w:val="18"/>
              </w:rPr>
            </w:pPr>
            <w:r>
              <w:rPr>
                <w:rFonts w:ascii="Arial" w:eastAsia="Arial" w:hAnsi="Arial" w:cs="Arial"/>
                <w:sz w:val="18"/>
                <w:szCs w:val="18"/>
              </w:rPr>
              <w:t xml:space="preserve">NOMBRES: </w:t>
            </w:r>
            <w:r w:rsidR="005B3246">
              <w:rPr>
                <w:rFonts w:ascii="Arial" w:eastAsia="Arial" w:hAnsi="Arial" w:cs="Arial"/>
                <w:sz w:val="18"/>
                <w:szCs w:val="18"/>
              </w:rPr>
              <w:t>Carlos Santiago</w:t>
            </w:r>
          </w:p>
        </w:tc>
        <w:tc>
          <w:tcPr>
            <w:tcW w:w="4158" w:type="dxa"/>
            <w:vAlign w:val="center"/>
          </w:tcPr>
          <w:p w14:paraId="459258DF" w14:textId="7522EB90" w:rsidR="009E1B52" w:rsidRDefault="005043C2">
            <w:pPr>
              <w:ind w:left="0" w:hanging="2"/>
              <w:rPr>
                <w:rFonts w:ascii="Arial" w:eastAsia="Arial" w:hAnsi="Arial" w:cs="Arial"/>
                <w:sz w:val="18"/>
                <w:szCs w:val="18"/>
              </w:rPr>
            </w:pPr>
            <w:r>
              <w:rPr>
                <w:rFonts w:ascii="Arial" w:eastAsia="Arial" w:hAnsi="Arial" w:cs="Arial"/>
                <w:sz w:val="18"/>
                <w:szCs w:val="18"/>
              </w:rPr>
              <w:t xml:space="preserve"> APELLIDOS: </w:t>
            </w:r>
            <w:r w:rsidR="005B3246">
              <w:rPr>
                <w:rFonts w:ascii="Arial" w:eastAsia="Arial" w:hAnsi="Arial" w:cs="Arial"/>
                <w:sz w:val="18"/>
                <w:szCs w:val="18"/>
              </w:rPr>
              <w:t>Acosta Achury</w:t>
            </w:r>
          </w:p>
        </w:tc>
      </w:tr>
      <w:tr w:rsidR="009E1B52" w14:paraId="40E8144E" w14:textId="77777777">
        <w:trPr>
          <w:trHeight w:val="340"/>
        </w:trPr>
        <w:tc>
          <w:tcPr>
            <w:tcW w:w="1774" w:type="dxa"/>
            <w:vAlign w:val="center"/>
          </w:tcPr>
          <w:p w14:paraId="298C248B" w14:textId="77777777" w:rsidR="009E1B52" w:rsidRDefault="005043C2">
            <w:pPr>
              <w:ind w:left="0" w:hanging="2"/>
              <w:rPr>
                <w:rFonts w:ascii="Arial" w:eastAsia="Arial" w:hAnsi="Arial" w:cs="Arial"/>
                <w:sz w:val="18"/>
                <w:szCs w:val="18"/>
              </w:rPr>
            </w:pPr>
            <w:r>
              <w:rPr>
                <w:rFonts w:ascii="Arial" w:eastAsia="Arial" w:hAnsi="Arial" w:cs="Arial"/>
                <w:sz w:val="18"/>
                <w:szCs w:val="18"/>
              </w:rPr>
              <w:t xml:space="preserve">TIPO IDENTIFICACIÓN: </w:t>
            </w:r>
          </w:p>
        </w:tc>
        <w:tc>
          <w:tcPr>
            <w:tcW w:w="522" w:type="dxa"/>
            <w:vAlign w:val="center"/>
          </w:tcPr>
          <w:p w14:paraId="0062C171" w14:textId="77777777" w:rsidR="009E1B52" w:rsidRDefault="005043C2">
            <w:pPr>
              <w:ind w:left="0" w:hanging="2"/>
              <w:jc w:val="center"/>
              <w:rPr>
                <w:rFonts w:ascii="Arial" w:eastAsia="Arial" w:hAnsi="Arial" w:cs="Arial"/>
                <w:sz w:val="18"/>
                <w:szCs w:val="18"/>
              </w:rPr>
            </w:pPr>
            <w:r>
              <w:rPr>
                <w:rFonts w:ascii="Arial" w:eastAsia="Arial" w:hAnsi="Arial" w:cs="Arial"/>
                <w:color w:val="AEAAAA"/>
                <w:sz w:val="18"/>
                <w:szCs w:val="18"/>
              </w:rPr>
              <w:t>T.I.</w:t>
            </w:r>
          </w:p>
        </w:tc>
        <w:tc>
          <w:tcPr>
            <w:tcW w:w="522" w:type="dxa"/>
            <w:vAlign w:val="center"/>
          </w:tcPr>
          <w:p w14:paraId="67A3B077" w14:textId="77777777" w:rsidR="009E1B52" w:rsidRDefault="009E1B52">
            <w:pPr>
              <w:ind w:left="0" w:hanging="2"/>
              <w:jc w:val="center"/>
              <w:rPr>
                <w:rFonts w:ascii="Arial" w:eastAsia="Arial" w:hAnsi="Arial" w:cs="Arial"/>
                <w:sz w:val="18"/>
                <w:szCs w:val="18"/>
              </w:rPr>
            </w:pPr>
          </w:p>
        </w:tc>
        <w:tc>
          <w:tcPr>
            <w:tcW w:w="522" w:type="dxa"/>
            <w:vAlign w:val="center"/>
          </w:tcPr>
          <w:p w14:paraId="0DB5A9B7" w14:textId="77777777" w:rsidR="009E1B52" w:rsidRDefault="005043C2">
            <w:pPr>
              <w:ind w:left="0" w:hanging="2"/>
              <w:jc w:val="center"/>
              <w:rPr>
                <w:rFonts w:ascii="Arial" w:eastAsia="Arial" w:hAnsi="Arial" w:cs="Arial"/>
                <w:sz w:val="18"/>
                <w:szCs w:val="18"/>
              </w:rPr>
            </w:pPr>
            <w:r>
              <w:rPr>
                <w:rFonts w:ascii="Arial" w:eastAsia="Arial" w:hAnsi="Arial" w:cs="Arial"/>
                <w:color w:val="AEAAAA"/>
                <w:sz w:val="18"/>
                <w:szCs w:val="18"/>
              </w:rPr>
              <w:t>C.C.</w:t>
            </w:r>
          </w:p>
        </w:tc>
        <w:tc>
          <w:tcPr>
            <w:tcW w:w="522" w:type="dxa"/>
            <w:vAlign w:val="center"/>
          </w:tcPr>
          <w:p w14:paraId="0D3C833C" w14:textId="51C7C2C6" w:rsidR="009E1B52" w:rsidRDefault="005B3246">
            <w:pPr>
              <w:ind w:left="0" w:hanging="2"/>
              <w:jc w:val="center"/>
              <w:rPr>
                <w:rFonts w:ascii="Arial" w:eastAsia="Arial" w:hAnsi="Arial" w:cs="Arial"/>
                <w:sz w:val="18"/>
                <w:szCs w:val="18"/>
              </w:rPr>
            </w:pPr>
            <w:r>
              <w:rPr>
                <w:rFonts w:ascii="Arial" w:eastAsia="Arial" w:hAnsi="Arial" w:cs="Arial"/>
                <w:sz w:val="18"/>
                <w:szCs w:val="18"/>
              </w:rPr>
              <w:t>X</w:t>
            </w:r>
          </w:p>
        </w:tc>
        <w:tc>
          <w:tcPr>
            <w:tcW w:w="522" w:type="dxa"/>
            <w:vAlign w:val="center"/>
          </w:tcPr>
          <w:p w14:paraId="65835FA6" w14:textId="77777777" w:rsidR="009E1B52" w:rsidRDefault="005043C2">
            <w:pPr>
              <w:ind w:left="0" w:hanging="2"/>
              <w:jc w:val="center"/>
              <w:rPr>
                <w:rFonts w:ascii="Arial" w:eastAsia="Arial" w:hAnsi="Arial" w:cs="Arial"/>
                <w:sz w:val="18"/>
                <w:szCs w:val="18"/>
              </w:rPr>
            </w:pPr>
            <w:r>
              <w:rPr>
                <w:rFonts w:ascii="Arial" w:eastAsia="Arial" w:hAnsi="Arial" w:cs="Arial"/>
                <w:color w:val="AEAAAA"/>
                <w:sz w:val="18"/>
                <w:szCs w:val="18"/>
              </w:rPr>
              <w:t>C.E.</w:t>
            </w:r>
          </w:p>
        </w:tc>
        <w:tc>
          <w:tcPr>
            <w:tcW w:w="1695" w:type="dxa"/>
            <w:vAlign w:val="center"/>
          </w:tcPr>
          <w:p w14:paraId="7BF94EC0" w14:textId="77777777" w:rsidR="009E1B52" w:rsidRDefault="009E1B52">
            <w:pPr>
              <w:ind w:left="0" w:hanging="2"/>
              <w:rPr>
                <w:rFonts w:ascii="Arial" w:eastAsia="Arial" w:hAnsi="Arial" w:cs="Arial"/>
                <w:sz w:val="18"/>
                <w:szCs w:val="18"/>
                <w:highlight w:val="yellow"/>
              </w:rPr>
            </w:pPr>
          </w:p>
        </w:tc>
        <w:tc>
          <w:tcPr>
            <w:tcW w:w="4158" w:type="dxa"/>
            <w:vAlign w:val="center"/>
          </w:tcPr>
          <w:p w14:paraId="264F07B9" w14:textId="381F2AE9" w:rsidR="009E1B52" w:rsidRDefault="005043C2">
            <w:pPr>
              <w:ind w:left="0" w:hanging="2"/>
              <w:rPr>
                <w:rFonts w:ascii="Arial" w:eastAsia="Arial" w:hAnsi="Arial" w:cs="Arial"/>
                <w:sz w:val="18"/>
                <w:szCs w:val="18"/>
              </w:rPr>
            </w:pPr>
            <w:r>
              <w:rPr>
                <w:rFonts w:ascii="Arial" w:eastAsia="Arial" w:hAnsi="Arial" w:cs="Arial"/>
                <w:sz w:val="18"/>
                <w:szCs w:val="18"/>
              </w:rPr>
              <w:t xml:space="preserve"> NÚMERO: </w:t>
            </w:r>
            <w:r w:rsidR="005B3246">
              <w:rPr>
                <w:rFonts w:ascii="Arial" w:eastAsia="Arial" w:hAnsi="Arial" w:cs="Arial"/>
                <w:sz w:val="18"/>
                <w:szCs w:val="18"/>
              </w:rPr>
              <w:t>1233688342</w:t>
            </w:r>
          </w:p>
        </w:tc>
      </w:tr>
      <w:tr w:rsidR="009E1B52" w14:paraId="1952777A" w14:textId="77777777">
        <w:trPr>
          <w:trHeight w:val="340"/>
        </w:trPr>
        <w:tc>
          <w:tcPr>
            <w:tcW w:w="6079" w:type="dxa"/>
            <w:gridSpan w:val="7"/>
            <w:vAlign w:val="center"/>
          </w:tcPr>
          <w:p w14:paraId="225FD4D9" w14:textId="08CB7DB5" w:rsidR="009E1B52" w:rsidRDefault="005043C2">
            <w:pPr>
              <w:ind w:left="0" w:hanging="2"/>
              <w:rPr>
                <w:rFonts w:ascii="Arial" w:eastAsia="Arial" w:hAnsi="Arial" w:cs="Arial"/>
                <w:sz w:val="18"/>
                <w:szCs w:val="18"/>
              </w:rPr>
            </w:pPr>
            <w:r>
              <w:rPr>
                <w:rFonts w:ascii="Arial" w:eastAsia="Arial" w:hAnsi="Arial" w:cs="Arial"/>
                <w:sz w:val="18"/>
                <w:szCs w:val="18"/>
              </w:rPr>
              <w:t xml:space="preserve">CORREO INSTITUCIONAL: </w:t>
            </w:r>
            <w:hyperlink r:id="rId10" w:history="1">
              <w:r w:rsidR="005B3246" w:rsidRPr="00EF15AF">
                <w:rPr>
                  <w:rStyle w:val="Hipervnculo"/>
                  <w:rFonts w:ascii="Arial" w:eastAsia="Arial" w:hAnsi="Arial" w:cs="Arial"/>
                  <w:sz w:val="18"/>
                  <w:szCs w:val="18"/>
                </w:rPr>
                <w:t>cacostaa1@ucentral.edu.co</w:t>
              </w:r>
            </w:hyperlink>
          </w:p>
        </w:tc>
        <w:tc>
          <w:tcPr>
            <w:tcW w:w="4158" w:type="dxa"/>
            <w:vAlign w:val="center"/>
          </w:tcPr>
          <w:p w14:paraId="51753A82" w14:textId="0E7C7CEB" w:rsidR="009E1B52" w:rsidRDefault="005043C2">
            <w:pPr>
              <w:ind w:left="0" w:hanging="2"/>
              <w:rPr>
                <w:rFonts w:ascii="Arial" w:eastAsia="Arial" w:hAnsi="Arial" w:cs="Arial"/>
                <w:sz w:val="18"/>
                <w:szCs w:val="18"/>
              </w:rPr>
            </w:pPr>
            <w:r>
              <w:rPr>
                <w:rFonts w:ascii="Arial" w:eastAsia="Arial" w:hAnsi="Arial" w:cs="Arial"/>
                <w:sz w:val="18"/>
                <w:szCs w:val="18"/>
              </w:rPr>
              <w:t xml:space="preserve">TELÉFONO: </w:t>
            </w:r>
            <w:r w:rsidR="005B3246">
              <w:rPr>
                <w:rFonts w:ascii="Arial" w:eastAsia="Arial" w:hAnsi="Arial" w:cs="Arial"/>
                <w:sz w:val="18"/>
                <w:szCs w:val="18"/>
              </w:rPr>
              <w:t>3118968568</w:t>
            </w:r>
          </w:p>
        </w:tc>
      </w:tr>
    </w:tbl>
    <w:p w14:paraId="0BBE4C87" w14:textId="77777777" w:rsidR="009E1B52" w:rsidRDefault="009E1B52">
      <w:pPr>
        <w:spacing w:after="120"/>
        <w:ind w:left="0" w:hanging="2"/>
        <w:jc w:val="center"/>
        <w:rPr>
          <w:rFonts w:ascii="Arial" w:eastAsia="Arial" w:hAnsi="Arial" w:cs="Arial"/>
          <w:sz w:val="20"/>
          <w:szCs w:val="20"/>
        </w:rPr>
      </w:pPr>
    </w:p>
    <w:tbl>
      <w:tblPr>
        <w:tblStyle w:val="24"/>
        <w:tblW w:w="10237"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74"/>
        <w:gridCol w:w="522"/>
        <w:gridCol w:w="522"/>
        <w:gridCol w:w="522"/>
        <w:gridCol w:w="522"/>
        <w:gridCol w:w="522"/>
        <w:gridCol w:w="1695"/>
        <w:gridCol w:w="4158"/>
      </w:tblGrid>
      <w:tr w:rsidR="009E1B52" w14:paraId="224A8864" w14:textId="77777777">
        <w:trPr>
          <w:trHeight w:val="340"/>
        </w:trPr>
        <w:tc>
          <w:tcPr>
            <w:tcW w:w="6079" w:type="dxa"/>
            <w:gridSpan w:val="7"/>
            <w:vAlign w:val="center"/>
          </w:tcPr>
          <w:p w14:paraId="1E8A9C47" w14:textId="7FBF3599" w:rsidR="009E1B52" w:rsidRDefault="005043C2">
            <w:pPr>
              <w:ind w:left="0" w:hanging="2"/>
              <w:rPr>
                <w:rFonts w:ascii="Arial" w:eastAsia="Arial" w:hAnsi="Arial" w:cs="Arial"/>
                <w:sz w:val="18"/>
                <w:szCs w:val="18"/>
              </w:rPr>
            </w:pPr>
            <w:r>
              <w:rPr>
                <w:rFonts w:ascii="Arial" w:eastAsia="Arial" w:hAnsi="Arial" w:cs="Arial"/>
                <w:sz w:val="18"/>
                <w:szCs w:val="18"/>
              </w:rPr>
              <w:t xml:space="preserve">NOMBRES: </w:t>
            </w:r>
            <w:r w:rsidR="005B3246">
              <w:rPr>
                <w:rFonts w:ascii="Arial" w:eastAsia="Arial" w:hAnsi="Arial" w:cs="Arial"/>
                <w:sz w:val="18"/>
                <w:szCs w:val="18"/>
              </w:rPr>
              <w:t xml:space="preserve">Samuel </w:t>
            </w:r>
            <w:proofErr w:type="spellStart"/>
            <w:r w:rsidR="005B3246">
              <w:rPr>
                <w:rFonts w:ascii="Arial" w:eastAsia="Arial" w:hAnsi="Arial" w:cs="Arial"/>
                <w:sz w:val="18"/>
                <w:szCs w:val="18"/>
              </w:rPr>
              <w:t>Stiben</w:t>
            </w:r>
            <w:proofErr w:type="spellEnd"/>
          </w:p>
        </w:tc>
        <w:tc>
          <w:tcPr>
            <w:tcW w:w="4158" w:type="dxa"/>
            <w:vAlign w:val="center"/>
          </w:tcPr>
          <w:p w14:paraId="469A2357" w14:textId="1C9B1709" w:rsidR="009E1B52" w:rsidRDefault="005043C2">
            <w:pPr>
              <w:ind w:left="0" w:hanging="2"/>
              <w:rPr>
                <w:rFonts w:ascii="Arial" w:eastAsia="Arial" w:hAnsi="Arial" w:cs="Arial"/>
                <w:sz w:val="18"/>
                <w:szCs w:val="18"/>
              </w:rPr>
            </w:pPr>
            <w:r>
              <w:rPr>
                <w:rFonts w:ascii="Arial" w:eastAsia="Arial" w:hAnsi="Arial" w:cs="Arial"/>
                <w:sz w:val="18"/>
                <w:szCs w:val="18"/>
              </w:rPr>
              <w:t xml:space="preserve"> APELLIDOS: </w:t>
            </w:r>
            <w:r w:rsidR="005B3246">
              <w:rPr>
                <w:rFonts w:ascii="Arial" w:eastAsia="Arial" w:hAnsi="Arial" w:cs="Arial"/>
                <w:sz w:val="18"/>
                <w:szCs w:val="18"/>
              </w:rPr>
              <w:t>Suescun Hernandez</w:t>
            </w:r>
          </w:p>
        </w:tc>
      </w:tr>
      <w:tr w:rsidR="009E1B52" w14:paraId="192032AD" w14:textId="77777777">
        <w:trPr>
          <w:trHeight w:val="340"/>
        </w:trPr>
        <w:tc>
          <w:tcPr>
            <w:tcW w:w="1774" w:type="dxa"/>
            <w:vAlign w:val="center"/>
          </w:tcPr>
          <w:p w14:paraId="205F1841" w14:textId="77777777" w:rsidR="009E1B52" w:rsidRDefault="005043C2">
            <w:pPr>
              <w:ind w:left="0" w:hanging="2"/>
              <w:rPr>
                <w:rFonts w:ascii="Arial" w:eastAsia="Arial" w:hAnsi="Arial" w:cs="Arial"/>
                <w:sz w:val="18"/>
                <w:szCs w:val="18"/>
              </w:rPr>
            </w:pPr>
            <w:r>
              <w:rPr>
                <w:rFonts w:ascii="Arial" w:eastAsia="Arial" w:hAnsi="Arial" w:cs="Arial"/>
                <w:sz w:val="18"/>
                <w:szCs w:val="18"/>
              </w:rPr>
              <w:t xml:space="preserve">TIPO IDENTIFICACIÓN: </w:t>
            </w:r>
          </w:p>
        </w:tc>
        <w:tc>
          <w:tcPr>
            <w:tcW w:w="522" w:type="dxa"/>
            <w:vAlign w:val="center"/>
          </w:tcPr>
          <w:p w14:paraId="7B324ABB" w14:textId="77777777" w:rsidR="009E1B52" w:rsidRDefault="005043C2">
            <w:pPr>
              <w:ind w:left="0" w:hanging="2"/>
              <w:jc w:val="center"/>
              <w:rPr>
                <w:rFonts w:ascii="Arial" w:eastAsia="Arial" w:hAnsi="Arial" w:cs="Arial"/>
                <w:sz w:val="18"/>
                <w:szCs w:val="18"/>
              </w:rPr>
            </w:pPr>
            <w:r>
              <w:rPr>
                <w:rFonts w:ascii="Arial" w:eastAsia="Arial" w:hAnsi="Arial" w:cs="Arial"/>
                <w:color w:val="AEAAAA"/>
                <w:sz w:val="18"/>
                <w:szCs w:val="18"/>
              </w:rPr>
              <w:t>T.I.</w:t>
            </w:r>
          </w:p>
        </w:tc>
        <w:tc>
          <w:tcPr>
            <w:tcW w:w="522" w:type="dxa"/>
            <w:vAlign w:val="center"/>
          </w:tcPr>
          <w:p w14:paraId="5369CEF6" w14:textId="77777777" w:rsidR="009E1B52" w:rsidRDefault="009E1B52">
            <w:pPr>
              <w:ind w:left="0" w:hanging="2"/>
              <w:jc w:val="center"/>
              <w:rPr>
                <w:rFonts w:ascii="Arial" w:eastAsia="Arial" w:hAnsi="Arial" w:cs="Arial"/>
                <w:sz w:val="18"/>
                <w:szCs w:val="18"/>
              </w:rPr>
            </w:pPr>
          </w:p>
        </w:tc>
        <w:tc>
          <w:tcPr>
            <w:tcW w:w="522" w:type="dxa"/>
            <w:vAlign w:val="center"/>
          </w:tcPr>
          <w:p w14:paraId="1D3583EB" w14:textId="77777777" w:rsidR="009E1B52" w:rsidRDefault="005043C2">
            <w:pPr>
              <w:ind w:left="0" w:hanging="2"/>
              <w:jc w:val="center"/>
              <w:rPr>
                <w:rFonts w:ascii="Arial" w:eastAsia="Arial" w:hAnsi="Arial" w:cs="Arial"/>
                <w:sz w:val="18"/>
                <w:szCs w:val="18"/>
              </w:rPr>
            </w:pPr>
            <w:r>
              <w:rPr>
                <w:rFonts w:ascii="Arial" w:eastAsia="Arial" w:hAnsi="Arial" w:cs="Arial"/>
                <w:color w:val="AEAAAA"/>
                <w:sz w:val="18"/>
                <w:szCs w:val="18"/>
              </w:rPr>
              <w:t>C.C.</w:t>
            </w:r>
          </w:p>
        </w:tc>
        <w:tc>
          <w:tcPr>
            <w:tcW w:w="522" w:type="dxa"/>
            <w:vAlign w:val="center"/>
          </w:tcPr>
          <w:p w14:paraId="29128BF7" w14:textId="06357455" w:rsidR="009E1B52" w:rsidRDefault="005B3246">
            <w:pPr>
              <w:ind w:left="0" w:hanging="2"/>
              <w:jc w:val="center"/>
              <w:rPr>
                <w:rFonts w:ascii="Arial" w:eastAsia="Arial" w:hAnsi="Arial" w:cs="Arial"/>
                <w:sz w:val="18"/>
                <w:szCs w:val="18"/>
              </w:rPr>
            </w:pPr>
            <w:r>
              <w:rPr>
                <w:rFonts w:ascii="Arial" w:eastAsia="Arial" w:hAnsi="Arial" w:cs="Arial"/>
                <w:sz w:val="18"/>
                <w:szCs w:val="18"/>
              </w:rPr>
              <w:t>X</w:t>
            </w:r>
          </w:p>
        </w:tc>
        <w:tc>
          <w:tcPr>
            <w:tcW w:w="522" w:type="dxa"/>
            <w:vAlign w:val="center"/>
          </w:tcPr>
          <w:p w14:paraId="4790420B" w14:textId="77777777" w:rsidR="009E1B52" w:rsidRDefault="005043C2">
            <w:pPr>
              <w:ind w:left="0" w:hanging="2"/>
              <w:jc w:val="center"/>
              <w:rPr>
                <w:rFonts w:ascii="Arial" w:eastAsia="Arial" w:hAnsi="Arial" w:cs="Arial"/>
                <w:sz w:val="18"/>
                <w:szCs w:val="18"/>
              </w:rPr>
            </w:pPr>
            <w:r>
              <w:rPr>
                <w:rFonts w:ascii="Arial" w:eastAsia="Arial" w:hAnsi="Arial" w:cs="Arial"/>
                <w:color w:val="AEAAAA"/>
                <w:sz w:val="18"/>
                <w:szCs w:val="18"/>
              </w:rPr>
              <w:t>C.E.</w:t>
            </w:r>
          </w:p>
        </w:tc>
        <w:tc>
          <w:tcPr>
            <w:tcW w:w="1695" w:type="dxa"/>
            <w:vAlign w:val="center"/>
          </w:tcPr>
          <w:p w14:paraId="04428C7F" w14:textId="77777777" w:rsidR="009E1B52" w:rsidRDefault="009E1B52">
            <w:pPr>
              <w:ind w:left="0" w:hanging="2"/>
              <w:rPr>
                <w:rFonts w:ascii="Arial" w:eastAsia="Arial" w:hAnsi="Arial" w:cs="Arial"/>
                <w:sz w:val="18"/>
                <w:szCs w:val="18"/>
                <w:highlight w:val="yellow"/>
              </w:rPr>
            </w:pPr>
          </w:p>
        </w:tc>
        <w:tc>
          <w:tcPr>
            <w:tcW w:w="4158" w:type="dxa"/>
            <w:vAlign w:val="center"/>
          </w:tcPr>
          <w:p w14:paraId="08149837" w14:textId="707C8733" w:rsidR="009E1B52" w:rsidRDefault="005043C2">
            <w:pPr>
              <w:ind w:left="0" w:hanging="2"/>
              <w:rPr>
                <w:rFonts w:ascii="Arial" w:eastAsia="Arial" w:hAnsi="Arial" w:cs="Arial"/>
                <w:sz w:val="18"/>
                <w:szCs w:val="18"/>
              </w:rPr>
            </w:pPr>
            <w:r>
              <w:rPr>
                <w:rFonts w:ascii="Arial" w:eastAsia="Arial" w:hAnsi="Arial" w:cs="Arial"/>
                <w:sz w:val="18"/>
                <w:szCs w:val="18"/>
              </w:rPr>
              <w:t xml:space="preserve"> NÚMERO: </w:t>
            </w:r>
            <w:r w:rsidR="005B3246">
              <w:rPr>
                <w:rFonts w:ascii="Arial" w:eastAsia="Arial" w:hAnsi="Arial" w:cs="Arial"/>
                <w:sz w:val="18"/>
                <w:szCs w:val="18"/>
              </w:rPr>
              <w:t>1022427440</w:t>
            </w:r>
          </w:p>
        </w:tc>
      </w:tr>
      <w:tr w:rsidR="009E1B52" w14:paraId="314AFBD4" w14:textId="77777777">
        <w:trPr>
          <w:trHeight w:val="340"/>
        </w:trPr>
        <w:tc>
          <w:tcPr>
            <w:tcW w:w="6079" w:type="dxa"/>
            <w:gridSpan w:val="7"/>
            <w:vAlign w:val="center"/>
          </w:tcPr>
          <w:p w14:paraId="0344CF46" w14:textId="77777777" w:rsidR="009E1B52" w:rsidRDefault="005043C2">
            <w:pPr>
              <w:ind w:left="0" w:hanging="2"/>
              <w:rPr>
                <w:rFonts w:ascii="Arial" w:eastAsia="Arial" w:hAnsi="Arial" w:cs="Arial"/>
                <w:sz w:val="18"/>
                <w:szCs w:val="18"/>
              </w:rPr>
            </w:pPr>
            <w:r>
              <w:rPr>
                <w:rFonts w:ascii="Arial" w:eastAsia="Arial" w:hAnsi="Arial" w:cs="Arial"/>
                <w:sz w:val="18"/>
                <w:szCs w:val="18"/>
              </w:rPr>
              <w:t xml:space="preserve">CORREO INSTITUCIONAL: </w:t>
            </w:r>
          </w:p>
        </w:tc>
        <w:tc>
          <w:tcPr>
            <w:tcW w:w="4158" w:type="dxa"/>
            <w:vAlign w:val="center"/>
          </w:tcPr>
          <w:p w14:paraId="01D05B4B" w14:textId="79B6EAD4" w:rsidR="009E1B52" w:rsidRDefault="005043C2">
            <w:pPr>
              <w:ind w:left="0" w:hanging="2"/>
              <w:rPr>
                <w:rFonts w:ascii="Arial" w:eastAsia="Arial" w:hAnsi="Arial" w:cs="Arial"/>
                <w:sz w:val="18"/>
                <w:szCs w:val="18"/>
              </w:rPr>
            </w:pPr>
            <w:r>
              <w:rPr>
                <w:rFonts w:ascii="Arial" w:eastAsia="Arial" w:hAnsi="Arial" w:cs="Arial"/>
                <w:sz w:val="18"/>
                <w:szCs w:val="18"/>
              </w:rPr>
              <w:t xml:space="preserve">TELÉFONO: </w:t>
            </w:r>
            <w:r w:rsidR="005B3246">
              <w:rPr>
                <w:rFonts w:ascii="Arial" w:eastAsia="Arial" w:hAnsi="Arial" w:cs="Arial"/>
                <w:sz w:val="18"/>
                <w:szCs w:val="18"/>
              </w:rPr>
              <w:t>3208283997</w:t>
            </w:r>
          </w:p>
        </w:tc>
      </w:tr>
    </w:tbl>
    <w:p w14:paraId="24ABCB9B" w14:textId="77777777" w:rsidR="009E1B52" w:rsidRDefault="009E1B52">
      <w:pPr>
        <w:spacing w:after="120"/>
        <w:ind w:left="0" w:hanging="2"/>
        <w:jc w:val="center"/>
        <w:rPr>
          <w:rFonts w:ascii="Arial" w:eastAsia="Arial" w:hAnsi="Arial" w:cs="Arial"/>
          <w:sz w:val="20"/>
          <w:szCs w:val="20"/>
        </w:rPr>
      </w:pPr>
    </w:p>
    <w:tbl>
      <w:tblPr>
        <w:tblStyle w:val="23"/>
        <w:tblW w:w="645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3"/>
      </w:tblGrid>
      <w:tr w:rsidR="009E1B52" w14:paraId="61F38382" w14:textId="77777777">
        <w:trPr>
          <w:trHeight w:val="527"/>
          <w:jc w:val="center"/>
        </w:trPr>
        <w:tc>
          <w:tcPr>
            <w:tcW w:w="6453" w:type="dxa"/>
            <w:shd w:val="clear" w:color="auto" w:fill="E7E6E6"/>
            <w:vAlign w:val="center"/>
          </w:tcPr>
          <w:p w14:paraId="6DAEB21A" w14:textId="77777777" w:rsidR="009E1B52" w:rsidRDefault="005043C2">
            <w:pPr>
              <w:ind w:left="0" w:hanging="2"/>
              <w:jc w:val="center"/>
              <w:rPr>
                <w:rFonts w:ascii="Arial" w:eastAsia="Arial" w:hAnsi="Arial" w:cs="Arial"/>
                <w:sz w:val="20"/>
                <w:szCs w:val="20"/>
              </w:rPr>
            </w:pPr>
            <w:r>
              <w:rPr>
                <w:rFonts w:ascii="Arial" w:eastAsia="Arial" w:hAnsi="Arial" w:cs="Arial"/>
                <w:b/>
                <w:sz w:val="20"/>
                <w:szCs w:val="20"/>
              </w:rPr>
              <w:t xml:space="preserve">MODALIDAD DE TRABAJO DE GRADO </w:t>
            </w:r>
            <w:r>
              <w:rPr>
                <w:rFonts w:ascii="Arial" w:eastAsia="Arial" w:hAnsi="Arial" w:cs="Arial"/>
                <w:sz w:val="18"/>
                <w:szCs w:val="18"/>
              </w:rPr>
              <w:t>(Seleccione una opción)</w:t>
            </w:r>
          </w:p>
        </w:tc>
      </w:tr>
    </w:tbl>
    <w:p w14:paraId="5608FA00" w14:textId="77777777" w:rsidR="009E1B52" w:rsidRDefault="009E1B52">
      <w:pPr>
        <w:ind w:left="0" w:hanging="2"/>
        <w:jc w:val="center"/>
        <w:rPr>
          <w:rFonts w:ascii="Arial" w:eastAsia="Arial" w:hAnsi="Arial" w:cs="Arial"/>
          <w:sz w:val="18"/>
          <w:szCs w:val="18"/>
        </w:rPr>
      </w:pPr>
    </w:p>
    <w:tbl>
      <w:tblPr>
        <w:tblStyle w:val="22"/>
        <w:tblW w:w="8717"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324"/>
        <w:gridCol w:w="4393"/>
      </w:tblGrid>
      <w:tr w:rsidR="009E1B52" w14:paraId="403C65A6" w14:textId="77777777">
        <w:trPr>
          <w:trHeight w:val="397"/>
          <w:jc w:val="center"/>
        </w:trPr>
        <w:tc>
          <w:tcPr>
            <w:tcW w:w="4324" w:type="dxa"/>
            <w:vAlign w:val="center"/>
          </w:tcPr>
          <w:p w14:paraId="316BC1CB" w14:textId="77777777" w:rsidR="009E1B52" w:rsidRDefault="009E1B52">
            <w:pPr>
              <w:tabs>
                <w:tab w:val="left" w:pos="1312"/>
                <w:tab w:val="left" w:pos="2588"/>
                <w:tab w:val="left" w:pos="3722"/>
              </w:tabs>
              <w:ind w:left="0" w:hanging="2"/>
              <w:jc w:val="center"/>
              <w:rPr>
                <w:rFonts w:ascii="Arial" w:eastAsia="Arial" w:hAnsi="Arial" w:cs="Arial"/>
                <w:sz w:val="20"/>
                <w:szCs w:val="20"/>
              </w:rPr>
            </w:pPr>
          </w:p>
        </w:tc>
        <w:tc>
          <w:tcPr>
            <w:tcW w:w="4393" w:type="dxa"/>
            <w:vAlign w:val="center"/>
          </w:tcPr>
          <w:p w14:paraId="0DF662E3" w14:textId="77777777" w:rsidR="009E1B52" w:rsidRPr="003934BC" w:rsidRDefault="005043C2">
            <w:pPr>
              <w:ind w:left="0" w:hanging="2"/>
              <w:jc w:val="center"/>
              <w:rPr>
                <w:rFonts w:ascii="Arial" w:eastAsia="Arial" w:hAnsi="Arial" w:cs="Arial"/>
                <w:sz w:val="20"/>
                <w:szCs w:val="20"/>
              </w:rPr>
            </w:pPr>
            <w:r w:rsidRPr="003934BC">
              <w:rPr>
                <w:rFonts w:ascii="Arial" w:eastAsia="Arial" w:hAnsi="Arial" w:cs="Arial"/>
                <w:b/>
                <w:sz w:val="20"/>
                <w:szCs w:val="20"/>
              </w:rPr>
              <w:t>II. Modalidad de profundización:</w:t>
            </w:r>
            <w:r w:rsidRPr="003934BC">
              <w:rPr>
                <w:rFonts w:ascii="Arial" w:eastAsia="Arial" w:hAnsi="Arial" w:cs="Arial"/>
                <w:sz w:val="20"/>
                <w:szCs w:val="20"/>
              </w:rPr>
              <w:t xml:space="preserve">  </w:t>
            </w:r>
            <w:r w:rsidRPr="003934BC">
              <w:rPr>
                <w:rFonts w:ascii="Noto Sans Symbols" w:eastAsia="Noto Sans Symbols" w:hAnsi="Noto Sans Symbols" w:cs="Noto Sans Symbols"/>
                <w:sz w:val="20"/>
                <w:szCs w:val="20"/>
              </w:rPr>
              <w:t>□</w:t>
            </w:r>
          </w:p>
        </w:tc>
      </w:tr>
      <w:tr w:rsidR="009E1B52" w14:paraId="706882A2" w14:textId="77777777">
        <w:trPr>
          <w:trHeight w:val="376"/>
          <w:jc w:val="center"/>
        </w:trPr>
        <w:tc>
          <w:tcPr>
            <w:tcW w:w="4324" w:type="dxa"/>
            <w:vAlign w:val="center"/>
          </w:tcPr>
          <w:p w14:paraId="68145A35" w14:textId="77777777" w:rsidR="009E1B52" w:rsidRDefault="009E1B52">
            <w:pPr>
              <w:tabs>
                <w:tab w:val="left" w:pos="1312"/>
                <w:tab w:val="left" w:pos="2588"/>
                <w:tab w:val="left" w:pos="3722"/>
              </w:tabs>
              <w:ind w:left="0" w:hanging="2"/>
              <w:rPr>
                <w:rFonts w:ascii="Arial" w:eastAsia="Arial" w:hAnsi="Arial" w:cs="Arial"/>
                <w:color w:val="000000"/>
                <w:sz w:val="20"/>
                <w:szCs w:val="20"/>
              </w:rPr>
            </w:pPr>
          </w:p>
        </w:tc>
        <w:tc>
          <w:tcPr>
            <w:tcW w:w="4393" w:type="dxa"/>
            <w:vAlign w:val="center"/>
          </w:tcPr>
          <w:p w14:paraId="6FD59957" w14:textId="77777777" w:rsidR="009E1B52" w:rsidRPr="003934BC" w:rsidRDefault="005043C2">
            <w:pPr>
              <w:tabs>
                <w:tab w:val="left" w:pos="1312"/>
                <w:tab w:val="left" w:pos="2588"/>
                <w:tab w:val="left" w:pos="3722"/>
              </w:tabs>
              <w:ind w:left="0" w:hanging="2"/>
              <w:rPr>
                <w:rFonts w:ascii="Arial" w:eastAsia="Arial" w:hAnsi="Arial" w:cs="Arial"/>
                <w:color w:val="000000"/>
                <w:sz w:val="20"/>
                <w:szCs w:val="20"/>
              </w:rPr>
            </w:pPr>
            <w:r w:rsidRPr="003934BC">
              <w:rPr>
                <w:rFonts w:ascii="Arial" w:eastAsia="Arial" w:hAnsi="Arial" w:cs="Arial"/>
                <w:color w:val="000000"/>
                <w:sz w:val="20"/>
                <w:szCs w:val="20"/>
              </w:rPr>
              <w:t xml:space="preserve">a. Trabajo </w:t>
            </w:r>
            <w:proofErr w:type="gramStart"/>
            <w:r w:rsidRPr="003934BC">
              <w:rPr>
                <w:rFonts w:ascii="Arial" w:eastAsia="Arial" w:hAnsi="Arial" w:cs="Arial"/>
                <w:color w:val="000000"/>
                <w:sz w:val="20"/>
                <w:szCs w:val="20"/>
              </w:rPr>
              <w:t xml:space="preserve">monográfico  </w:t>
            </w:r>
            <w:r w:rsidRPr="003934BC">
              <w:rPr>
                <w:rFonts w:ascii="Noto Sans Symbols" w:eastAsia="Noto Sans Symbols" w:hAnsi="Noto Sans Symbols" w:cs="Noto Sans Symbols"/>
                <w:sz w:val="20"/>
                <w:szCs w:val="20"/>
              </w:rPr>
              <w:t>□</w:t>
            </w:r>
            <w:proofErr w:type="gramEnd"/>
          </w:p>
        </w:tc>
      </w:tr>
    </w:tbl>
    <w:p w14:paraId="74686D92" w14:textId="77777777" w:rsidR="009E1B52" w:rsidRDefault="009E1B52">
      <w:pPr>
        <w:spacing w:after="120"/>
        <w:ind w:left="0" w:hanging="2"/>
        <w:jc w:val="center"/>
        <w:rPr>
          <w:rFonts w:ascii="Arial" w:eastAsia="Arial" w:hAnsi="Arial" w:cs="Arial"/>
          <w:sz w:val="20"/>
          <w:szCs w:val="20"/>
        </w:rPr>
      </w:pPr>
    </w:p>
    <w:tbl>
      <w:tblPr>
        <w:tblStyle w:val="21"/>
        <w:tblW w:w="10222"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222"/>
      </w:tblGrid>
      <w:tr w:rsidR="009E1B52" w14:paraId="731A8B3D" w14:textId="77777777">
        <w:trPr>
          <w:trHeight w:val="340"/>
        </w:trPr>
        <w:tc>
          <w:tcPr>
            <w:tcW w:w="10222" w:type="dxa"/>
            <w:vAlign w:val="center"/>
          </w:tcPr>
          <w:p w14:paraId="65406975" w14:textId="77777777" w:rsidR="009E1B52" w:rsidRDefault="005043C2">
            <w:pPr>
              <w:spacing w:before="60" w:after="60"/>
              <w:ind w:left="0" w:hanging="2"/>
              <w:jc w:val="center"/>
              <w:rPr>
                <w:rFonts w:ascii="Arial" w:eastAsia="Arial" w:hAnsi="Arial" w:cs="Arial"/>
                <w:sz w:val="20"/>
                <w:szCs w:val="20"/>
              </w:rPr>
            </w:pPr>
            <w:r>
              <w:rPr>
                <w:rFonts w:ascii="Arial" w:eastAsia="Arial" w:hAnsi="Arial" w:cs="Arial"/>
                <w:b/>
                <w:sz w:val="20"/>
                <w:szCs w:val="20"/>
              </w:rPr>
              <w:t xml:space="preserve">Línea de profundización </w:t>
            </w:r>
          </w:p>
        </w:tc>
      </w:tr>
      <w:tr w:rsidR="009E1B52" w14:paraId="648A4B6E" w14:textId="77777777">
        <w:trPr>
          <w:trHeight w:val="340"/>
        </w:trPr>
        <w:tc>
          <w:tcPr>
            <w:tcW w:w="10222" w:type="dxa"/>
            <w:vAlign w:val="center"/>
          </w:tcPr>
          <w:p w14:paraId="5C5C85EA" w14:textId="77777777" w:rsidR="009E1B52" w:rsidRDefault="009E1B52">
            <w:pPr>
              <w:ind w:left="0" w:hanging="2"/>
              <w:rPr>
                <w:rFonts w:ascii="Arial" w:eastAsia="Arial" w:hAnsi="Arial" w:cs="Arial"/>
                <w:sz w:val="18"/>
                <w:szCs w:val="18"/>
              </w:rPr>
            </w:pPr>
          </w:p>
        </w:tc>
      </w:tr>
    </w:tbl>
    <w:p w14:paraId="287CAA9B" w14:textId="77777777" w:rsidR="009E1B52" w:rsidRDefault="009E1B52">
      <w:pPr>
        <w:ind w:left="0" w:hanging="2"/>
      </w:pPr>
    </w:p>
    <w:p w14:paraId="51A9C883" w14:textId="77777777" w:rsidR="009E1B52" w:rsidRDefault="009E1B52">
      <w:pPr>
        <w:ind w:left="0" w:hanging="2"/>
      </w:pPr>
    </w:p>
    <w:p w14:paraId="797E1903" w14:textId="77777777" w:rsidR="009E1B52" w:rsidRDefault="009E1B52">
      <w:pPr>
        <w:ind w:left="0" w:hanging="2"/>
      </w:pPr>
    </w:p>
    <w:p w14:paraId="7592769B" w14:textId="77777777" w:rsidR="009E1B52" w:rsidRDefault="009E1B52">
      <w:pPr>
        <w:ind w:left="0" w:hanging="2"/>
      </w:pPr>
    </w:p>
    <w:tbl>
      <w:tblPr>
        <w:tblStyle w:val="20"/>
        <w:tblW w:w="510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04"/>
      </w:tblGrid>
      <w:tr w:rsidR="009E1B52" w14:paraId="528F3082" w14:textId="77777777">
        <w:trPr>
          <w:trHeight w:val="454"/>
          <w:jc w:val="center"/>
        </w:trPr>
        <w:tc>
          <w:tcPr>
            <w:tcW w:w="5104" w:type="dxa"/>
            <w:shd w:val="clear" w:color="auto" w:fill="E7E6E6"/>
            <w:vAlign w:val="center"/>
          </w:tcPr>
          <w:p w14:paraId="0EDD1584" w14:textId="77777777" w:rsidR="009E1B52" w:rsidRDefault="005043C2">
            <w:pPr>
              <w:ind w:left="0" w:hanging="2"/>
              <w:jc w:val="center"/>
              <w:rPr>
                <w:rFonts w:ascii="Arial" w:eastAsia="Arial" w:hAnsi="Arial" w:cs="Arial"/>
                <w:sz w:val="20"/>
                <w:szCs w:val="20"/>
              </w:rPr>
            </w:pPr>
            <w:r>
              <w:rPr>
                <w:rFonts w:ascii="Arial" w:eastAsia="Arial" w:hAnsi="Arial" w:cs="Arial"/>
                <w:b/>
                <w:sz w:val="20"/>
                <w:szCs w:val="20"/>
              </w:rPr>
              <w:t xml:space="preserve">AVAL DEL DOCENTE DIRECTOR </w:t>
            </w:r>
          </w:p>
        </w:tc>
      </w:tr>
    </w:tbl>
    <w:p w14:paraId="5A44D6F9" w14:textId="77777777" w:rsidR="009E1B52" w:rsidRDefault="009E1B52">
      <w:pPr>
        <w:ind w:left="0" w:hanging="2"/>
        <w:jc w:val="center"/>
        <w:rPr>
          <w:rFonts w:ascii="Arial" w:eastAsia="Arial" w:hAnsi="Arial" w:cs="Arial"/>
          <w:sz w:val="18"/>
          <w:szCs w:val="18"/>
        </w:rPr>
      </w:pPr>
    </w:p>
    <w:tbl>
      <w:tblPr>
        <w:tblStyle w:val="19"/>
        <w:tblW w:w="10222"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5794"/>
        <w:gridCol w:w="4428"/>
      </w:tblGrid>
      <w:tr w:rsidR="009E1B52" w14:paraId="20BC3D65" w14:textId="77777777">
        <w:trPr>
          <w:trHeight w:val="340"/>
        </w:trPr>
        <w:tc>
          <w:tcPr>
            <w:tcW w:w="5794" w:type="dxa"/>
            <w:vAlign w:val="center"/>
          </w:tcPr>
          <w:p w14:paraId="1DF7EFF1" w14:textId="1EBE6EC9" w:rsidR="009E1B52" w:rsidRDefault="005043C2">
            <w:pPr>
              <w:spacing w:before="60" w:after="60"/>
              <w:ind w:left="0" w:hanging="2"/>
              <w:rPr>
                <w:rFonts w:ascii="Arial" w:eastAsia="Arial" w:hAnsi="Arial" w:cs="Arial"/>
                <w:sz w:val="18"/>
                <w:szCs w:val="18"/>
              </w:rPr>
            </w:pPr>
            <w:r>
              <w:rPr>
                <w:rFonts w:ascii="Arial" w:eastAsia="Arial" w:hAnsi="Arial" w:cs="Arial"/>
                <w:sz w:val="18"/>
                <w:szCs w:val="18"/>
              </w:rPr>
              <w:t xml:space="preserve">NOMBRES: </w:t>
            </w:r>
            <w:r w:rsidR="001C1427" w:rsidRPr="001C1427">
              <w:rPr>
                <w:rFonts w:ascii="Arial" w:eastAsia="Arial" w:hAnsi="Arial" w:cs="Arial"/>
                <w:sz w:val="18"/>
                <w:szCs w:val="18"/>
              </w:rPr>
              <w:t>LUIS ANDRES CAMPOS MALDONADO</w:t>
            </w:r>
          </w:p>
        </w:tc>
        <w:tc>
          <w:tcPr>
            <w:tcW w:w="4428" w:type="dxa"/>
            <w:vAlign w:val="center"/>
          </w:tcPr>
          <w:p w14:paraId="4BBCB017" w14:textId="13C6C1B7" w:rsidR="009E1B52" w:rsidRDefault="005043C2">
            <w:pPr>
              <w:spacing w:before="60" w:after="60"/>
              <w:ind w:left="0" w:hanging="2"/>
              <w:rPr>
                <w:rFonts w:ascii="Arial" w:eastAsia="Arial" w:hAnsi="Arial" w:cs="Arial"/>
                <w:sz w:val="18"/>
                <w:szCs w:val="18"/>
              </w:rPr>
            </w:pPr>
            <w:r>
              <w:rPr>
                <w:rFonts w:ascii="Arial" w:eastAsia="Arial" w:hAnsi="Arial" w:cs="Arial"/>
                <w:sz w:val="18"/>
                <w:szCs w:val="18"/>
              </w:rPr>
              <w:t xml:space="preserve">DEPARTAMENTO: </w:t>
            </w:r>
            <w:r w:rsidR="001C1427" w:rsidRPr="001C1427">
              <w:rPr>
                <w:rFonts w:ascii="Arial" w:eastAsia="Arial" w:hAnsi="Arial" w:cs="Arial"/>
                <w:sz w:val="18"/>
                <w:szCs w:val="18"/>
              </w:rPr>
              <w:t>INGENIERÍA Y CIENCIAS BÁSICAS</w:t>
            </w:r>
          </w:p>
        </w:tc>
      </w:tr>
      <w:tr w:rsidR="009E1B52" w14:paraId="32DC7BE6" w14:textId="77777777">
        <w:trPr>
          <w:trHeight w:val="340"/>
        </w:trPr>
        <w:tc>
          <w:tcPr>
            <w:tcW w:w="5794" w:type="dxa"/>
            <w:vAlign w:val="center"/>
          </w:tcPr>
          <w:p w14:paraId="708C19C4" w14:textId="0616DC17" w:rsidR="009E1B52" w:rsidRDefault="005043C2">
            <w:pPr>
              <w:ind w:left="0" w:hanging="2"/>
              <w:rPr>
                <w:rFonts w:ascii="Arial" w:eastAsia="Arial" w:hAnsi="Arial" w:cs="Arial"/>
                <w:sz w:val="18"/>
                <w:szCs w:val="18"/>
              </w:rPr>
            </w:pPr>
            <w:r>
              <w:rPr>
                <w:rFonts w:ascii="Arial" w:eastAsia="Arial" w:hAnsi="Arial" w:cs="Arial"/>
                <w:sz w:val="18"/>
                <w:szCs w:val="18"/>
              </w:rPr>
              <w:lastRenderedPageBreak/>
              <w:t xml:space="preserve">CORREO INSTITUCIONAL: </w:t>
            </w:r>
            <w:r w:rsidR="001C1427" w:rsidRPr="001C1427">
              <w:rPr>
                <w:rFonts w:ascii="Arial" w:eastAsia="Arial" w:hAnsi="Arial" w:cs="Arial"/>
                <w:sz w:val="18"/>
                <w:szCs w:val="18"/>
              </w:rPr>
              <w:t>lcamposm@ucentral.edu.co</w:t>
            </w:r>
          </w:p>
        </w:tc>
        <w:tc>
          <w:tcPr>
            <w:tcW w:w="4428" w:type="dxa"/>
            <w:vAlign w:val="center"/>
          </w:tcPr>
          <w:p w14:paraId="49C55862" w14:textId="47705198" w:rsidR="009E1B52" w:rsidRDefault="005043C2">
            <w:pPr>
              <w:ind w:left="0" w:hanging="2"/>
              <w:rPr>
                <w:rFonts w:ascii="Arial" w:eastAsia="Arial" w:hAnsi="Arial" w:cs="Arial"/>
                <w:sz w:val="18"/>
                <w:szCs w:val="18"/>
              </w:rPr>
            </w:pPr>
            <w:r>
              <w:rPr>
                <w:rFonts w:ascii="Arial" w:eastAsia="Arial" w:hAnsi="Arial" w:cs="Arial"/>
                <w:sz w:val="18"/>
                <w:szCs w:val="18"/>
              </w:rPr>
              <w:t>TELÉFONO-</w:t>
            </w:r>
            <w:proofErr w:type="gramStart"/>
            <w:r>
              <w:rPr>
                <w:rFonts w:ascii="Arial" w:eastAsia="Arial" w:hAnsi="Arial" w:cs="Arial"/>
                <w:sz w:val="18"/>
                <w:szCs w:val="18"/>
              </w:rPr>
              <w:t>EXT. :</w:t>
            </w:r>
            <w:proofErr w:type="gramEnd"/>
            <w:r>
              <w:rPr>
                <w:rFonts w:ascii="Arial" w:eastAsia="Arial" w:hAnsi="Arial" w:cs="Arial"/>
                <w:sz w:val="18"/>
                <w:szCs w:val="18"/>
              </w:rPr>
              <w:t xml:space="preserve"> </w:t>
            </w:r>
            <w:r w:rsidR="001C1427" w:rsidRPr="001C1427">
              <w:rPr>
                <w:rFonts w:ascii="Arial" w:eastAsia="Arial" w:hAnsi="Arial" w:cs="Arial"/>
                <w:sz w:val="18"/>
                <w:szCs w:val="18"/>
              </w:rPr>
              <w:t>+573016627377</w:t>
            </w:r>
          </w:p>
        </w:tc>
      </w:tr>
    </w:tbl>
    <w:p w14:paraId="4F89E74B" w14:textId="77777777" w:rsidR="009E1B52" w:rsidRDefault="009E1B52">
      <w:pPr>
        <w:ind w:left="0" w:hanging="2"/>
        <w:rPr>
          <w:rFonts w:ascii="Arial" w:eastAsia="Arial" w:hAnsi="Arial" w:cs="Arial"/>
          <w:sz w:val="20"/>
          <w:szCs w:val="20"/>
        </w:rPr>
      </w:pPr>
    </w:p>
    <w:p w14:paraId="787AFFAF" w14:textId="77777777" w:rsidR="009E1B52" w:rsidRDefault="009E1B52">
      <w:pPr>
        <w:ind w:left="0" w:hanging="2"/>
        <w:rPr>
          <w:rFonts w:ascii="Arial" w:eastAsia="Arial" w:hAnsi="Arial" w:cs="Arial"/>
          <w:sz w:val="20"/>
          <w:szCs w:val="20"/>
        </w:rPr>
      </w:pPr>
    </w:p>
    <w:p w14:paraId="21AFDBCE" w14:textId="77777777" w:rsidR="009E1B52" w:rsidRDefault="009E1B52">
      <w:pPr>
        <w:ind w:left="0" w:hanging="2"/>
        <w:rPr>
          <w:rFonts w:ascii="Arial" w:eastAsia="Arial" w:hAnsi="Arial" w:cs="Arial"/>
          <w:sz w:val="20"/>
          <w:szCs w:val="20"/>
        </w:rPr>
      </w:pPr>
    </w:p>
    <w:tbl>
      <w:tblPr>
        <w:tblStyle w:val="18"/>
        <w:tblW w:w="478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86"/>
      </w:tblGrid>
      <w:tr w:rsidR="009E1B52" w14:paraId="20D32F49" w14:textId="77777777">
        <w:trPr>
          <w:trHeight w:val="454"/>
          <w:jc w:val="center"/>
        </w:trPr>
        <w:tc>
          <w:tcPr>
            <w:tcW w:w="4786" w:type="dxa"/>
            <w:shd w:val="clear" w:color="auto" w:fill="E7E6E6"/>
            <w:vAlign w:val="center"/>
          </w:tcPr>
          <w:p w14:paraId="729031CB" w14:textId="77777777" w:rsidR="009E1B52" w:rsidRDefault="005043C2">
            <w:pPr>
              <w:ind w:left="0" w:hanging="2"/>
              <w:jc w:val="center"/>
              <w:rPr>
                <w:rFonts w:ascii="Arial" w:eastAsia="Arial" w:hAnsi="Arial" w:cs="Arial"/>
                <w:sz w:val="20"/>
                <w:szCs w:val="20"/>
              </w:rPr>
            </w:pPr>
            <w:r>
              <w:rPr>
                <w:rFonts w:ascii="Arial" w:eastAsia="Arial" w:hAnsi="Arial" w:cs="Arial"/>
                <w:b/>
                <w:sz w:val="20"/>
                <w:szCs w:val="20"/>
              </w:rPr>
              <w:t>COMPONENTES</w:t>
            </w:r>
          </w:p>
        </w:tc>
      </w:tr>
    </w:tbl>
    <w:p w14:paraId="60C9C4C8" w14:textId="77777777" w:rsidR="009E1B52" w:rsidRDefault="009E1B52">
      <w:pPr>
        <w:ind w:left="0" w:hanging="2"/>
        <w:rPr>
          <w:rFonts w:ascii="Arial" w:eastAsia="Arial" w:hAnsi="Arial" w:cs="Arial"/>
          <w:sz w:val="20"/>
          <w:szCs w:val="20"/>
        </w:rPr>
      </w:pPr>
    </w:p>
    <w:tbl>
      <w:tblPr>
        <w:tblStyle w:val="17"/>
        <w:tblW w:w="10222"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222"/>
      </w:tblGrid>
      <w:tr w:rsidR="009E1B52" w14:paraId="589E19C7" w14:textId="77777777" w:rsidTr="00471E73">
        <w:trPr>
          <w:trHeight w:val="741"/>
        </w:trPr>
        <w:tc>
          <w:tcPr>
            <w:tcW w:w="10222" w:type="dxa"/>
          </w:tcPr>
          <w:p w14:paraId="378F0E83" w14:textId="77777777" w:rsidR="009E1B52" w:rsidRDefault="005043C2">
            <w:pPr>
              <w:spacing w:before="60" w:after="60"/>
              <w:ind w:left="0" w:hanging="2"/>
              <w:rPr>
                <w:rFonts w:ascii="Arial" w:eastAsia="Arial" w:hAnsi="Arial" w:cs="Arial"/>
                <w:sz w:val="20"/>
                <w:szCs w:val="20"/>
              </w:rPr>
            </w:pPr>
            <w:r>
              <w:rPr>
                <w:rFonts w:ascii="Arial" w:eastAsia="Arial" w:hAnsi="Arial" w:cs="Arial"/>
                <w:b/>
                <w:sz w:val="20"/>
                <w:szCs w:val="20"/>
              </w:rPr>
              <w:t xml:space="preserve">1. TÍTULO DEL TRABAJO DE GRADO </w:t>
            </w:r>
          </w:p>
          <w:p w14:paraId="781BABE3" w14:textId="660C2F41" w:rsidR="009E1B52" w:rsidRPr="00110872" w:rsidRDefault="001C1427" w:rsidP="00110872">
            <w:pPr>
              <w:spacing w:before="60" w:after="60"/>
              <w:ind w:left="0" w:hanging="2"/>
              <w:rPr>
                <w:rFonts w:ascii="Arial" w:eastAsia="Arial" w:hAnsi="Arial" w:cs="Arial"/>
                <w:bCs/>
                <w:sz w:val="20"/>
                <w:szCs w:val="20"/>
              </w:rPr>
            </w:pPr>
            <w:r w:rsidRPr="00110872">
              <w:rPr>
                <w:rFonts w:ascii="Arial" w:eastAsia="Arial" w:hAnsi="Arial" w:cs="Arial"/>
                <w:bCs/>
                <w:sz w:val="20"/>
                <w:szCs w:val="20"/>
              </w:rPr>
              <w:t xml:space="preserve">Sistema Predictivo de Precios de Inmuebles mediante Web </w:t>
            </w:r>
            <w:proofErr w:type="spellStart"/>
            <w:r w:rsidRPr="00110872">
              <w:rPr>
                <w:rFonts w:ascii="Arial" w:eastAsia="Arial" w:hAnsi="Arial" w:cs="Arial"/>
                <w:bCs/>
                <w:sz w:val="20"/>
                <w:szCs w:val="20"/>
              </w:rPr>
              <w:t>Scraping</w:t>
            </w:r>
            <w:proofErr w:type="spellEnd"/>
            <w:r w:rsidRPr="00110872">
              <w:rPr>
                <w:rFonts w:ascii="Arial" w:eastAsia="Arial" w:hAnsi="Arial" w:cs="Arial"/>
                <w:bCs/>
                <w:sz w:val="20"/>
                <w:szCs w:val="20"/>
              </w:rPr>
              <w:t xml:space="preserve"> y Machine </w:t>
            </w:r>
            <w:proofErr w:type="spellStart"/>
            <w:r w:rsidRPr="00110872">
              <w:rPr>
                <w:rFonts w:ascii="Arial" w:eastAsia="Arial" w:hAnsi="Arial" w:cs="Arial"/>
                <w:bCs/>
                <w:sz w:val="20"/>
                <w:szCs w:val="20"/>
              </w:rPr>
              <w:t>Learnin</w:t>
            </w:r>
            <w:proofErr w:type="spellEnd"/>
          </w:p>
        </w:tc>
      </w:tr>
    </w:tbl>
    <w:p w14:paraId="444FB9F0" w14:textId="77777777" w:rsidR="009E1B52" w:rsidRDefault="009E1B52">
      <w:pPr>
        <w:ind w:left="0" w:hanging="2"/>
        <w:rPr>
          <w:rFonts w:ascii="Arial" w:eastAsia="Arial" w:hAnsi="Arial" w:cs="Arial"/>
          <w:sz w:val="20"/>
          <w:szCs w:val="20"/>
        </w:rPr>
      </w:pPr>
    </w:p>
    <w:p w14:paraId="419D1370" w14:textId="77777777" w:rsidR="009E1B52" w:rsidRDefault="009E1B52">
      <w:pPr>
        <w:ind w:left="0" w:hanging="2"/>
        <w:jc w:val="center"/>
        <w:rPr>
          <w:rFonts w:ascii="Arial" w:eastAsia="Arial" w:hAnsi="Arial" w:cs="Arial"/>
          <w:sz w:val="20"/>
          <w:szCs w:val="20"/>
        </w:rPr>
      </w:pPr>
    </w:p>
    <w:tbl>
      <w:tblPr>
        <w:tblStyle w:val="16"/>
        <w:tblW w:w="10222"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222"/>
      </w:tblGrid>
      <w:tr w:rsidR="009E1B52" w14:paraId="6DC9A276" w14:textId="77777777" w:rsidTr="00471E73">
        <w:trPr>
          <w:trHeight w:val="6017"/>
        </w:trPr>
        <w:tc>
          <w:tcPr>
            <w:tcW w:w="10222" w:type="dxa"/>
            <w:vAlign w:val="center"/>
          </w:tcPr>
          <w:p w14:paraId="41FF9511" w14:textId="77777777" w:rsidR="009E1B52" w:rsidRDefault="005043C2">
            <w:pPr>
              <w:spacing w:before="60" w:after="60"/>
              <w:ind w:left="0" w:hanging="2"/>
              <w:rPr>
                <w:rFonts w:ascii="Arial" w:eastAsia="Arial" w:hAnsi="Arial" w:cs="Arial"/>
                <w:sz w:val="20"/>
                <w:szCs w:val="20"/>
              </w:rPr>
            </w:pPr>
            <w:r>
              <w:rPr>
                <w:rFonts w:ascii="Arial" w:eastAsia="Arial" w:hAnsi="Arial" w:cs="Arial"/>
                <w:b/>
                <w:sz w:val="20"/>
                <w:szCs w:val="20"/>
              </w:rPr>
              <w:t>2. INTRODUCCIÓN Y JUSTIFICACIÓN (máximo 1500 palabras)</w:t>
            </w:r>
          </w:p>
          <w:p w14:paraId="57A603F4" w14:textId="77777777" w:rsidR="009E1B52" w:rsidRDefault="009E1B52" w:rsidP="00D665BB">
            <w:pPr>
              <w:spacing w:before="60" w:after="60"/>
              <w:ind w:left="0" w:hanging="2"/>
              <w:rPr>
                <w:rFonts w:ascii="Arial" w:eastAsia="Arial" w:hAnsi="Arial" w:cs="Arial"/>
                <w:sz w:val="18"/>
                <w:szCs w:val="18"/>
                <w:lang w:val="es-CO"/>
              </w:rPr>
            </w:pPr>
          </w:p>
          <w:p w14:paraId="47344A6B" w14:textId="0FDFC3EE" w:rsidR="00110872" w:rsidRPr="00D665BB" w:rsidRDefault="00110872" w:rsidP="001C7AA2">
            <w:pPr>
              <w:spacing w:before="60" w:after="60"/>
              <w:ind w:leftChars="0" w:left="0" w:firstLineChars="0" w:firstLine="0"/>
              <w:jc w:val="both"/>
              <w:rPr>
                <w:rFonts w:ascii="Arial" w:eastAsia="Arial" w:hAnsi="Arial" w:cs="Arial"/>
                <w:sz w:val="18"/>
                <w:szCs w:val="18"/>
                <w:lang w:val="es-CO"/>
              </w:rPr>
            </w:pPr>
            <w:r w:rsidRPr="00110872">
              <w:rPr>
                <w:rFonts w:ascii="Arial" w:eastAsia="Arial" w:hAnsi="Arial" w:cs="Arial"/>
                <w:bCs/>
                <w:sz w:val="20"/>
                <w:szCs w:val="20"/>
              </w:rPr>
              <w:t xml:space="preserve">El mercado inmobiliario es uno de los sectores económicos de mayor dinamismo y relevancia en Colombia, tan solo en el 2024, según el DANE “el sector inmobiliario aportó entre el 8.5% y 8.8% del PIB, lo que equivale a más de 125 billones de pesos”. </w:t>
            </w:r>
            <w:r w:rsidR="0015318A" w:rsidRPr="0015318A">
              <w:rPr>
                <w:rFonts w:ascii="Arial" w:eastAsia="Arial" w:hAnsi="Arial" w:cs="Arial"/>
                <w:bCs/>
                <w:sz w:val="20"/>
                <w:szCs w:val="20"/>
              </w:rPr>
              <w:t>(La Nota Económica, 2024)</w:t>
            </w:r>
          </w:p>
          <w:p w14:paraId="755339B4" w14:textId="4087B930" w:rsidR="00110872" w:rsidRPr="00110872" w:rsidRDefault="00110872" w:rsidP="001C7AA2">
            <w:pPr>
              <w:spacing w:before="60" w:after="60"/>
              <w:ind w:left="0" w:hanging="2"/>
              <w:jc w:val="both"/>
              <w:rPr>
                <w:rFonts w:ascii="Arial" w:eastAsia="Arial" w:hAnsi="Arial" w:cs="Arial"/>
                <w:sz w:val="18"/>
                <w:szCs w:val="18"/>
                <w:lang w:val="es-CO"/>
              </w:rPr>
            </w:pPr>
          </w:p>
          <w:p w14:paraId="145A2DA4" w14:textId="41639836" w:rsidR="00FA192C" w:rsidRDefault="00FA192C" w:rsidP="00FA192C">
            <w:pPr>
              <w:spacing w:before="60" w:after="60"/>
              <w:ind w:left="0" w:hanging="2"/>
              <w:jc w:val="both"/>
              <w:rPr>
                <w:rFonts w:ascii="Arial" w:eastAsia="Arial" w:hAnsi="Arial" w:cs="Arial"/>
                <w:bCs/>
                <w:sz w:val="20"/>
                <w:szCs w:val="20"/>
              </w:rPr>
            </w:pPr>
            <w:r w:rsidRPr="00FA192C">
              <w:rPr>
                <w:rFonts w:ascii="Arial" w:eastAsia="Arial" w:hAnsi="Arial" w:cs="Arial"/>
                <w:bCs/>
                <w:sz w:val="20"/>
                <w:szCs w:val="20"/>
              </w:rPr>
              <w:t xml:space="preserve">Así, </w:t>
            </w:r>
            <w:r w:rsidR="000B4032">
              <w:rPr>
                <w:rFonts w:ascii="Arial" w:eastAsia="Arial" w:hAnsi="Arial" w:cs="Arial"/>
                <w:bCs/>
                <w:sz w:val="20"/>
                <w:szCs w:val="20"/>
              </w:rPr>
              <w:t>t</w:t>
            </w:r>
            <w:r w:rsidRPr="00FA192C">
              <w:rPr>
                <w:rFonts w:ascii="Arial" w:eastAsia="Arial" w:hAnsi="Arial" w:cs="Arial"/>
                <w:bCs/>
                <w:sz w:val="20"/>
                <w:szCs w:val="20"/>
              </w:rPr>
              <w:t>e</w:t>
            </w:r>
            <w:r w:rsidR="000B4032">
              <w:rPr>
                <w:rFonts w:ascii="Arial" w:eastAsia="Arial" w:hAnsi="Arial" w:cs="Arial"/>
                <w:bCs/>
                <w:sz w:val="20"/>
                <w:szCs w:val="20"/>
              </w:rPr>
              <w:t xml:space="preserve">ner una aproximación a </w:t>
            </w:r>
            <w:r w:rsidR="000B4032" w:rsidRPr="00FA192C">
              <w:rPr>
                <w:rFonts w:ascii="Arial" w:eastAsia="Arial" w:hAnsi="Arial" w:cs="Arial"/>
                <w:bCs/>
                <w:sz w:val="20"/>
                <w:szCs w:val="20"/>
              </w:rPr>
              <w:t>los</w:t>
            </w:r>
            <w:r w:rsidRPr="00FA192C">
              <w:rPr>
                <w:rFonts w:ascii="Arial" w:eastAsia="Arial" w:hAnsi="Arial" w:cs="Arial"/>
                <w:bCs/>
                <w:sz w:val="20"/>
                <w:szCs w:val="20"/>
              </w:rPr>
              <w:t xml:space="preserve"> costos de viviendas y apartamentos es esencial tanto para consumidores y comerciantes como para entidades financieras. Sin embargo, la información en diversos portales (como Metro Cuadrado, 100 Cuadras y Finca Raíz) complica la adquisición de datos consistentes que faciliten la aplicación de comparaciones fiables.</w:t>
            </w:r>
          </w:p>
          <w:p w14:paraId="0D9312C5" w14:textId="52B98CE2" w:rsidR="00FA192C" w:rsidRPr="00110872" w:rsidRDefault="00110872" w:rsidP="00FA192C">
            <w:pPr>
              <w:spacing w:before="60" w:after="60"/>
              <w:ind w:left="0" w:hanging="2"/>
              <w:jc w:val="both"/>
              <w:rPr>
                <w:rFonts w:ascii="Arial" w:eastAsia="Arial" w:hAnsi="Arial" w:cs="Arial"/>
                <w:bCs/>
                <w:sz w:val="20"/>
                <w:szCs w:val="20"/>
              </w:rPr>
            </w:pPr>
            <w:r w:rsidRPr="00110872">
              <w:rPr>
                <w:rFonts w:ascii="Arial" w:eastAsia="Arial" w:hAnsi="Arial" w:cs="Arial"/>
                <w:bCs/>
                <w:sz w:val="20"/>
                <w:szCs w:val="20"/>
              </w:rPr>
              <w:t>Frente a esta situación, se quiere crear una solución completa que incluya la extracción automatizada de datos (</w:t>
            </w:r>
            <w:proofErr w:type="spellStart"/>
            <w:r w:rsidRPr="00110872">
              <w:rPr>
                <w:rFonts w:ascii="Arial" w:eastAsia="Arial" w:hAnsi="Arial" w:cs="Arial"/>
                <w:bCs/>
                <w:sz w:val="20"/>
                <w:szCs w:val="20"/>
              </w:rPr>
              <w:t>scraping</w:t>
            </w:r>
            <w:proofErr w:type="spellEnd"/>
            <w:r w:rsidRPr="00110872">
              <w:rPr>
                <w:rFonts w:ascii="Arial" w:eastAsia="Arial" w:hAnsi="Arial" w:cs="Arial"/>
                <w:bCs/>
                <w:sz w:val="20"/>
                <w:szCs w:val="20"/>
              </w:rPr>
              <w:t xml:space="preserve"> web) de portales web especializadas, la depuración y tratamiento de la información, y la creación de un modelo de aprendizaje </w:t>
            </w:r>
            <w:r w:rsidR="0015318A" w:rsidRPr="00110872">
              <w:rPr>
                <w:rFonts w:ascii="Arial" w:eastAsia="Arial" w:hAnsi="Arial" w:cs="Arial"/>
                <w:bCs/>
                <w:sz w:val="20"/>
                <w:szCs w:val="20"/>
              </w:rPr>
              <w:t>automático (</w:t>
            </w:r>
            <w:r w:rsidRPr="00110872">
              <w:rPr>
                <w:rFonts w:ascii="Arial" w:eastAsia="Arial" w:hAnsi="Arial" w:cs="Arial"/>
                <w:bCs/>
                <w:sz w:val="20"/>
                <w:szCs w:val="20"/>
              </w:rPr>
              <w:t xml:space="preserve">regresión lineal, árboles de decisión </w:t>
            </w:r>
            <w:r w:rsidR="000B4032" w:rsidRPr="00110872">
              <w:rPr>
                <w:rFonts w:ascii="Arial" w:eastAsia="Arial" w:hAnsi="Arial" w:cs="Arial"/>
                <w:bCs/>
                <w:sz w:val="20"/>
                <w:szCs w:val="20"/>
              </w:rPr>
              <w:t>o redes</w:t>
            </w:r>
            <w:r w:rsidRPr="00110872">
              <w:rPr>
                <w:rFonts w:ascii="Arial" w:eastAsia="Arial" w:hAnsi="Arial" w:cs="Arial"/>
                <w:bCs/>
                <w:sz w:val="20"/>
                <w:szCs w:val="20"/>
              </w:rPr>
              <w:t xml:space="preserve"> neuronales.) enfocado en estimar los precios de propiedades de acuerdo con factores como la zona, cantidad de baños, metros cuadrados, entre otros. Además, se proyecta el desarrollo de una interfaz de usuario o </w:t>
            </w:r>
            <w:proofErr w:type="spellStart"/>
            <w:r w:rsidRPr="00110872">
              <w:rPr>
                <w:rFonts w:ascii="Arial" w:eastAsia="Arial" w:hAnsi="Arial" w:cs="Arial"/>
                <w:bCs/>
                <w:sz w:val="20"/>
                <w:szCs w:val="20"/>
              </w:rPr>
              <w:t>chatbot</w:t>
            </w:r>
            <w:proofErr w:type="spellEnd"/>
            <w:r w:rsidRPr="00110872">
              <w:rPr>
                <w:rFonts w:ascii="Arial" w:eastAsia="Arial" w:hAnsi="Arial" w:cs="Arial"/>
                <w:bCs/>
                <w:sz w:val="20"/>
                <w:szCs w:val="20"/>
              </w:rPr>
              <w:t xml:space="preserve"> que facilite la consulta interactiva de la información producida.</w:t>
            </w:r>
          </w:p>
          <w:p w14:paraId="71E3F69D" w14:textId="291276B5" w:rsidR="00110872" w:rsidRPr="00FA192C" w:rsidRDefault="00FA192C" w:rsidP="00FA192C">
            <w:pPr>
              <w:spacing w:before="60" w:after="60"/>
              <w:ind w:left="0" w:hanging="2"/>
              <w:jc w:val="both"/>
              <w:rPr>
                <w:rFonts w:ascii="Arial" w:eastAsia="Arial" w:hAnsi="Arial" w:cs="Arial"/>
                <w:bCs/>
                <w:sz w:val="20"/>
                <w:szCs w:val="20"/>
              </w:rPr>
            </w:pPr>
            <w:r w:rsidRPr="00FA192C">
              <w:rPr>
                <w:rFonts w:ascii="Arial" w:eastAsia="Arial" w:hAnsi="Arial" w:cs="Arial"/>
                <w:bCs/>
                <w:sz w:val="20"/>
                <w:szCs w:val="20"/>
              </w:rPr>
              <w:t xml:space="preserve">La importancia práctica de este instrumento reside en su habilidad para respaldar la toma de decisiones de inversores, instituciones financieras y posibles compradores, proporcionando datos exactos y a tiempo. Adicionalmente, la innovación tecnológica se manifiesta en la fusión de métodos de web </w:t>
            </w:r>
            <w:proofErr w:type="spellStart"/>
            <w:r w:rsidRPr="00FA192C">
              <w:rPr>
                <w:rFonts w:ascii="Arial" w:eastAsia="Arial" w:hAnsi="Arial" w:cs="Arial"/>
                <w:bCs/>
                <w:sz w:val="20"/>
                <w:szCs w:val="20"/>
              </w:rPr>
              <w:t>scraping</w:t>
            </w:r>
            <w:proofErr w:type="spellEnd"/>
            <w:r w:rsidRPr="00FA192C">
              <w:rPr>
                <w:rFonts w:ascii="Arial" w:eastAsia="Arial" w:hAnsi="Arial" w:cs="Arial"/>
                <w:bCs/>
                <w:sz w:val="20"/>
                <w:szCs w:val="20"/>
              </w:rPr>
              <w:t xml:space="preserve">, procesamiento de datos y modelos predictivos, lo que facilita la adopción de un enfoque multidisciplinario en </w:t>
            </w:r>
            <w:r w:rsidR="000B4032" w:rsidRPr="00FA192C">
              <w:rPr>
                <w:rFonts w:ascii="Arial" w:eastAsia="Arial" w:hAnsi="Arial" w:cs="Arial"/>
                <w:bCs/>
                <w:sz w:val="20"/>
                <w:szCs w:val="20"/>
              </w:rPr>
              <w:t>proporción</w:t>
            </w:r>
            <w:r w:rsidRPr="00FA192C">
              <w:rPr>
                <w:rFonts w:ascii="Arial" w:eastAsia="Arial" w:hAnsi="Arial" w:cs="Arial"/>
                <w:bCs/>
                <w:sz w:val="20"/>
                <w:szCs w:val="20"/>
              </w:rPr>
              <w:t xml:space="preserve"> con las tendencias presentes en la analítica de datos. </w:t>
            </w:r>
            <w:r w:rsidR="000B4032">
              <w:rPr>
                <w:rFonts w:ascii="Arial" w:eastAsia="Arial" w:hAnsi="Arial" w:cs="Arial"/>
                <w:bCs/>
                <w:sz w:val="20"/>
                <w:szCs w:val="20"/>
              </w:rPr>
              <w:t>Por último</w:t>
            </w:r>
            <w:r w:rsidRPr="00FA192C">
              <w:rPr>
                <w:rFonts w:ascii="Arial" w:eastAsia="Arial" w:hAnsi="Arial" w:cs="Arial"/>
                <w:bCs/>
                <w:sz w:val="20"/>
                <w:szCs w:val="20"/>
              </w:rPr>
              <w:t>, la contribución académica del proyecto se manifiesta en su aporte al saber en el área de la analítica aplicada al sector de bienes raíces, ofreciendo metodologías y hallazgos que podrán ser utilizados en futuros estudios o usos comerciales</w:t>
            </w:r>
          </w:p>
          <w:p w14:paraId="6514E608" w14:textId="2D24A96B" w:rsidR="00110872" w:rsidRDefault="00110872" w:rsidP="00D665BB">
            <w:pPr>
              <w:spacing w:before="60" w:after="60"/>
              <w:ind w:left="0" w:hanging="2"/>
              <w:rPr>
                <w:rFonts w:ascii="Arial" w:eastAsia="Arial" w:hAnsi="Arial" w:cs="Arial"/>
                <w:sz w:val="18"/>
                <w:szCs w:val="18"/>
              </w:rPr>
            </w:pPr>
          </w:p>
        </w:tc>
      </w:tr>
    </w:tbl>
    <w:p w14:paraId="6B6A75BC" w14:textId="77777777" w:rsidR="009E1B52" w:rsidRDefault="009E1B52">
      <w:pPr>
        <w:ind w:left="0" w:hanging="2"/>
        <w:rPr>
          <w:rFonts w:ascii="Arial" w:eastAsia="Arial" w:hAnsi="Arial" w:cs="Arial"/>
        </w:rPr>
      </w:pPr>
    </w:p>
    <w:p w14:paraId="6E33AAA6" w14:textId="77777777" w:rsidR="009E1B52" w:rsidRDefault="009E1B52">
      <w:pPr>
        <w:ind w:left="0" w:hanging="2"/>
        <w:jc w:val="center"/>
        <w:rPr>
          <w:rFonts w:ascii="Arial" w:eastAsia="Arial" w:hAnsi="Arial" w:cs="Arial"/>
          <w:sz w:val="20"/>
          <w:szCs w:val="20"/>
        </w:rPr>
      </w:pPr>
    </w:p>
    <w:tbl>
      <w:tblPr>
        <w:tblStyle w:val="15"/>
        <w:tblW w:w="10222"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222"/>
      </w:tblGrid>
      <w:tr w:rsidR="009E1B52" w14:paraId="0C1F7061" w14:textId="77777777">
        <w:trPr>
          <w:trHeight w:val="400"/>
        </w:trPr>
        <w:tc>
          <w:tcPr>
            <w:tcW w:w="10222" w:type="dxa"/>
            <w:vAlign w:val="center"/>
          </w:tcPr>
          <w:p w14:paraId="4F269E29" w14:textId="77777777" w:rsidR="009E1B52" w:rsidRDefault="005043C2">
            <w:pPr>
              <w:spacing w:before="60" w:after="60"/>
              <w:ind w:left="0" w:hanging="2"/>
              <w:rPr>
                <w:rFonts w:ascii="Arial" w:eastAsia="Arial" w:hAnsi="Arial" w:cs="Arial"/>
                <w:sz w:val="20"/>
                <w:szCs w:val="20"/>
              </w:rPr>
            </w:pPr>
            <w:r>
              <w:rPr>
                <w:rFonts w:ascii="Arial" w:eastAsia="Arial" w:hAnsi="Arial" w:cs="Arial"/>
                <w:b/>
                <w:sz w:val="20"/>
                <w:szCs w:val="20"/>
              </w:rPr>
              <w:t xml:space="preserve">3. OBJETIVO GENERAL </w:t>
            </w:r>
          </w:p>
          <w:p w14:paraId="51AA44D5" w14:textId="77777777" w:rsidR="009E1B52" w:rsidRDefault="009E1B52" w:rsidP="00110872">
            <w:pPr>
              <w:spacing w:before="60" w:after="60"/>
              <w:ind w:left="0" w:hanging="2"/>
              <w:rPr>
                <w:rFonts w:ascii="Arial" w:eastAsia="Arial" w:hAnsi="Arial" w:cs="Arial"/>
                <w:sz w:val="18"/>
                <w:szCs w:val="18"/>
              </w:rPr>
            </w:pPr>
          </w:p>
        </w:tc>
      </w:tr>
      <w:tr w:rsidR="00110872" w14:paraId="76565624" w14:textId="77777777">
        <w:trPr>
          <w:trHeight w:val="400"/>
        </w:trPr>
        <w:tc>
          <w:tcPr>
            <w:tcW w:w="10222" w:type="dxa"/>
            <w:vAlign w:val="center"/>
          </w:tcPr>
          <w:p w14:paraId="0C2B5B32" w14:textId="7C7DC2CD" w:rsidR="00110872" w:rsidRPr="00110872" w:rsidRDefault="00110872" w:rsidP="001C7AA2">
            <w:pPr>
              <w:spacing w:before="60" w:after="60"/>
              <w:ind w:left="0" w:hanging="2"/>
              <w:jc w:val="both"/>
              <w:rPr>
                <w:rFonts w:ascii="Arial" w:eastAsia="Arial" w:hAnsi="Arial" w:cs="Arial"/>
                <w:bCs/>
                <w:sz w:val="20"/>
                <w:szCs w:val="20"/>
              </w:rPr>
            </w:pPr>
            <w:r w:rsidRPr="00110872">
              <w:rPr>
                <w:rFonts w:ascii="Arial" w:eastAsia="Arial" w:hAnsi="Arial" w:cs="Arial"/>
                <w:bCs/>
                <w:sz w:val="20"/>
                <w:szCs w:val="20"/>
              </w:rPr>
              <w:t xml:space="preserve">Desarrollar un sistema que, a través de la extracción automatizada de datos de portales inmobiliarios, el procesamiento y análisis de la información, y la aplicación de técnicas de machine </w:t>
            </w:r>
            <w:proofErr w:type="spellStart"/>
            <w:r w:rsidRPr="00110872">
              <w:rPr>
                <w:rFonts w:ascii="Arial" w:eastAsia="Arial" w:hAnsi="Arial" w:cs="Arial"/>
                <w:bCs/>
                <w:sz w:val="20"/>
                <w:szCs w:val="20"/>
              </w:rPr>
              <w:t>learning</w:t>
            </w:r>
            <w:proofErr w:type="spellEnd"/>
            <w:r w:rsidRPr="00110872">
              <w:rPr>
                <w:rFonts w:ascii="Arial" w:eastAsia="Arial" w:hAnsi="Arial" w:cs="Arial"/>
                <w:bCs/>
                <w:sz w:val="20"/>
                <w:szCs w:val="20"/>
              </w:rPr>
              <w:t>, permita predecir los precios de casas y apartamentos, complementado con una interfaz para la consulta interactiva de resultados.</w:t>
            </w:r>
          </w:p>
        </w:tc>
      </w:tr>
    </w:tbl>
    <w:p w14:paraId="2D26FA47" w14:textId="77777777" w:rsidR="009E1B52" w:rsidRDefault="009E1B52">
      <w:pPr>
        <w:ind w:left="0" w:hanging="2"/>
        <w:rPr>
          <w:rFonts w:ascii="Arial" w:eastAsia="Arial" w:hAnsi="Arial" w:cs="Arial"/>
        </w:rPr>
      </w:pPr>
    </w:p>
    <w:p w14:paraId="4B5C42BE" w14:textId="77777777" w:rsidR="009E1B52" w:rsidRDefault="009E1B52">
      <w:pPr>
        <w:ind w:left="0" w:hanging="2"/>
        <w:jc w:val="center"/>
        <w:rPr>
          <w:rFonts w:ascii="Arial" w:eastAsia="Arial" w:hAnsi="Arial" w:cs="Arial"/>
          <w:sz w:val="20"/>
          <w:szCs w:val="20"/>
        </w:rPr>
      </w:pPr>
    </w:p>
    <w:tbl>
      <w:tblPr>
        <w:tblStyle w:val="14"/>
        <w:tblW w:w="10222"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222"/>
      </w:tblGrid>
      <w:tr w:rsidR="009E1B52" w14:paraId="287D7449" w14:textId="77777777">
        <w:trPr>
          <w:trHeight w:val="400"/>
        </w:trPr>
        <w:tc>
          <w:tcPr>
            <w:tcW w:w="10222" w:type="dxa"/>
            <w:vAlign w:val="center"/>
          </w:tcPr>
          <w:p w14:paraId="2D7961C5" w14:textId="77777777" w:rsidR="009E1B52" w:rsidRDefault="005043C2">
            <w:pPr>
              <w:spacing w:before="60" w:after="60"/>
              <w:ind w:left="0" w:hanging="2"/>
              <w:rPr>
                <w:rFonts w:ascii="Arial" w:eastAsia="Arial" w:hAnsi="Arial" w:cs="Arial"/>
                <w:sz w:val="20"/>
                <w:szCs w:val="20"/>
              </w:rPr>
            </w:pPr>
            <w:r>
              <w:rPr>
                <w:rFonts w:ascii="Arial" w:eastAsia="Arial" w:hAnsi="Arial" w:cs="Arial"/>
                <w:b/>
                <w:sz w:val="20"/>
                <w:szCs w:val="20"/>
              </w:rPr>
              <w:t xml:space="preserve">4. OBJETIVOS ESPECÍFICOS </w:t>
            </w:r>
          </w:p>
          <w:p w14:paraId="58FF931E" w14:textId="6651762C" w:rsidR="006E720C" w:rsidRDefault="006E720C" w:rsidP="001C7AA2">
            <w:pPr>
              <w:pStyle w:val="Prrafodelista"/>
              <w:numPr>
                <w:ilvl w:val="0"/>
                <w:numId w:val="3"/>
              </w:numPr>
              <w:spacing w:before="60" w:after="60"/>
              <w:ind w:leftChars="0" w:firstLineChars="0"/>
              <w:jc w:val="both"/>
              <w:rPr>
                <w:rFonts w:ascii="Arial" w:eastAsia="Arial" w:hAnsi="Arial" w:cs="Arial"/>
                <w:bCs/>
                <w:sz w:val="20"/>
                <w:szCs w:val="20"/>
              </w:rPr>
            </w:pPr>
            <w:r w:rsidRPr="006E720C">
              <w:rPr>
                <w:rFonts w:ascii="Arial" w:eastAsia="Arial" w:hAnsi="Arial" w:cs="Arial"/>
                <w:bCs/>
                <w:sz w:val="20"/>
                <w:szCs w:val="20"/>
              </w:rPr>
              <w:lastRenderedPageBreak/>
              <w:t xml:space="preserve">Recolección y tratamiento de datos: Utilizar técnicas de web </w:t>
            </w:r>
            <w:proofErr w:type="spellStart"/>
            <w:r w:rsidRPr="006E720C">
              <w:rPr>
                <w:rFonts w:ascii="Arial" w:eastAsia="Arial" w:hAnsi="Arial" w:cs="Arial"/>
                <w:bCs/>
                <w:sz w:val="20"/>
                <w:szCs w:val="20"/>
              </w:rPr>
              <w:t>scraping</w:t>
            </w:r>
            <w:proofErr w:type="spellEnd"/>
            <w:r w:rsidRPr="006E720C">
              <w:rPr>
                <w:rFonts w:ascii="Arial" w:eastAsia="Arial" w:hAnsi="Arial" w:cs="Arial"/>
                <w:bCs/>
                <w:sz w:val="20"/>
                <w:szCs w:val="20"/>
              </w:rPr>
              <w:t xml:space="preserve"> para obtener datos pertinentes (ubicación, características, precios, etc.) de portales de bienes raíces, después de un proceso de limpieza y normalización de la información.</w:t>
            </w:r>
          </w:p>
          <w:p w14:paraId="6E76CC97" w14:textId="77777777" w:rsidR="009E1B52" w:rsidRPr="006E720C" w:rsidRDefault="006E720C" w:rsidP="006E720C">
            <w:pPr>
              <w:pStyle w:val="Prrafodelista"/>
              <w:numPr>
                <w:ilvl w:val="0"/>
                <w:numId w:val="3"/>
              </w:numPr>
              <w:spacing w:before="60" w:after="60"/>
              <w:ind w:leftChars="0" w:firstLineChars="0"/>
              <w:jc w:val="both"/>
              <w:rPr>
                <w:rFonts w:ascii="Arial" w:eastAsia="Arial" w:hAnsi="Arial" w:cs="Arial"/>
                <w:sz w:val="18"/>
                <w:szCs w:val="18"/>
              </w:rPr>
            </w:pPr>
            <w:r w:rsidRPr="006E720C">
              <w:rPr>
                <w:rFonts w:ascii="Arial" w:eastAsia="Arial" w:hAnsi="Arial" w:cs="Arial"/>
                <w:bCs/>
                <w:sz w:val="20"/>
                <w:szCs w:val="20"/>
              </w:rPr>
              <w:t>Elaborar y valorar modelos de predicción: Elaborar y capacitar modelos de aprendizaje automatizado que faciliten la predicción del precio de propiedades basándose en las variables recolectadas, comprobando su rendimiento a través de métricas estándar.</w:t>
            </w:r>
          </w:p>
          <w:p w14:paraId="47D3EED0" w14:textId="1576ED12" w:rsidR="006E720C" w:rsidRPr="006E720C" w:rsidRDefault="006E720C" w:rsidP="006E720C">
            <w:pPr>
              <w:pStyle w:val="Prrafodelista"/>
              <w:numPr>
                <w:ilvl w:val="0"/>
                <w:numId w:val="3"/>
              </w:numPr>
              <w:spacing w:before="60" w:after="60"/>
              <w:ind w:leftChars="0" w:firstLineChars="0"/>
              <w:jc w:val="both"/>
              <w:rPr>
                <w:rFonts w:ascii="Arial" w:eastAsia="Arial" w:hAnsi="Arial" w:cs="Arial"/>
                <w:sz w:val="18"/>
                <w:szCs w:val="18"/>
              </w:rPr>
            </w:pPr>
            <w:r w:rsidRPr="006E720C">
              <w:rPr>
                <w:rFonts w:ascii="Arial" w:eastAsia="Arial" w:hAnsi="Arial" w:cs="Arial"/>
                <w:bCs/>
                <w:sz w:val="20"/>
                <w:szCs w:val="20"/>
              </w:rPr>
              <w:t xml:space="preserve">Proporcionar una interfaz interactiva: Elaborar y poner en marcha una aplicación web o </w:t>
            </w:r>
            <w:proofErr w:type="spellStart"/>
            <w:r w:rsidRPr="006E720C">
              <w:rPr>
                <w:rFonts w:ascii="Arial" w:eastAsia="Arial" w:hAnsi="Arial" w:cs="Arial"/>
                <w:bCs/>
                <w:sz w:val="20"/>
                <w:szCs w:val="20"/>
              </w:rPr>
              <w:t>chatbot</w:t>
            </w:r>
            <w:proofErr w:type="spellEnd"/>
            <w:r w:rsidRPr="006E720C">
              <w:rPr>
                <w:rFonts w:ascii="Arial" w:eastAsia="Arial" w:hAnsi="Arial" w:cs="Arial"/>
                <w:bCs/>
                <w:sz w:val="20"/>
                <w:szCs w:val="20"/>
              </w:rPr>
              <w:t xml:space="preserve"> que habilite a los usuarios para consultar y visualizar las proyecciones, facilitando así la toma de decisiones.</w:t>
            </w:r>
          </w:p>
        </w:tc>
      </w:tr>
    </w:tbl>
    <w:p w14:paraId="7E22528C" w14:textId="77777777" w:rsidR="009E1B52" w:rsidRDefault="009E1B52" w:rsidP="00014420">
      <w:pPr>
        <w:ind w:leftChars="0" w:left="0" w:firstLineChars="0" w:firstLine="0"/>
        <w:rPr>
          <w:rFonts w:ascii="Arial" w:eastAsia="Arial" w:hAnsi="Arial" w:cs="Arial"/>
          <w:sz w:val="20"/>
          <w:szCs w:val="20"/>
        </w:rPr>
      </w:pPr>
    </w:p>
    <w:p w14:paraId="05C5B6FB" w14:textId="77777777" w:rsidR="009E1B52" w:rsidRDefault="009E1B52">
      <w:pPr>
        <w:ind w:left="0" w:hanging="2"/>
        <w:jc w:val="center"/>
        <w:rPr>
          <w:rFonts w:ascii="Arial" w:eastAsia="Arial" w:hAnsi="Arial" w:cs="Arial"/>
          <w:sz w:val="20"/>
          <w:szCs w:val="20"/>
        </w:rPr>
      </w:pPr>
    </w:p>
    <w:tbl>
      <w:tblPr>
        <w:tblStyle w:val="13"/>
        <w:tblW w:w="10222"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222"/>
      </w:tblGrid>
      <w:tr w:rsidR="009E1B52" w14:paraId="47181E7E" w14:textId="77777777">
        <w:trPr>
          <w:trHeight w:val="400"/>
        </w:trPr>
        <w:tc>
          <w:tcPr>
            <w:tcW w:w="10222" w:type="dxa"/>
            <w:vAlign w:val="center"/>
          </w:tcPr>
          <w:p w14:paraId="0D0960E0" w14:textId="77777777" w:rsidR="009E1B52" w:rsidRDefault="005043C2">
            <w:pPr>
              <w:spacing w:before="60" w:after="60"/>
              <w:ind w:left="0" w:hanging="2"/>
              <w:rPr>
                <w:rFonts w:ascii="Arial" w:eastAsia="Arial" w:hAnsi="Arial" w:cs="Arial"/>
                <w:sz w:val="20"/>
                <w:szCs w:val="20"/>
              </w:rPr>
            </w:pPr>
            <w:r>
              <w:rPr>
                <w:rFonts w:ascii="Arial" w:eastAsia="Arial" w:hAnsi="Arial" w:cs="Arial"/>
                <w:b/>
                <w:sz w:val="20"/>
                <w:szCs w:val="20"/>
              </w:rPr>
              <w:t>5. ANTECEDENTES Y MARCO TEÓRICO</w:t>
            </w:r>
            <w:r>
              <w:rPr>
                <w:rFonts w:ascii="Arial" w:eastAsia="Arial" w:hAnsi="Arial" w:cs="Arial"/>
                <w:sz w:val="20"/>
                <w:szCs w:val="20"/>
              </w:rPr>
              <w:t xml:space="preserve"> (máximo 3000 palabras)</w:t>
            </w:r>
          </w:p>
          <w:p w14:paraId="0EDB99B7" w14:textId="5270CB1A" w:rsidR="006E720C" w:rsidRDefault="006E720C" w:rsidP="005043C2">
            <w:pPr>
              <w:spacing w:before="60" w:after="60"/>
              <w:ind w:left="0" w:hanging="2"/>
              <w:jc w:val="both"/>
              <w:rPr>
                <w:rFonts w:ascii="Arial" w:eastAsia="Arial" w:hAnsi="Arial" w:cs="Arial"/>
                <w:bCs/>
                <w:sz w:val="20"/>
                <w:szCs w:val="20"/>
                <w:lang w:val="es-CO" w:eastAsia="en-US"/>
              </w:rPr>
            </w:pPr>
            <w:r w:rsidRPr="006E720C">
              <w:rPr>
                <w:rFonts w:ascii="Arial" w:eastAsia="Arial" w:hAnsi="Arial" w:cs="Arial"/>
                <w:bCs/>
                <w:sz w:val="20"/>
                <w:szCs w:val="20"/>
                <w:lang w:eastAsia="en-US"/>
              </w:rPr>
              <w:t xml:space="preserve">En años recientes, se ha notado un incremento en el interés por utilizar métodos de análisis de datos y aprendizaje automático para estimar los precios de propiedades. Varias investigaciones a nivel mundial han evidenciado que los modelos predictivos fundamentados en algoritmos como la regresión lineal, árboles de decisión, </w:t>
            </w:r>
            <w:proofErr w:type="spellStart"/>
            <w:r w:rsidRPr="006E720C">
              <w:rPr>
                <w:rFonts w:ascii="Arial" w:eastAsia="Arial" w:hAnsi="Arial" w:cs="Arial"/>
                <w:bCs/>
                <w:sz w:val="20"/>
                <w:szCs w:val="20"/>
                <w:lang w:eastAsia="en-US"/>
              </w:rPr>
              <w:t>Random</w:t>
            </w:r>
            <w:proofErr w:type="spellEnd"/>
            <w:r w:rsidRPr="006E720C">
              <w:rPr>
                <w:rFonts w:ascii="Arial" w:eastAsia="Arial" w:hAnsi="Arial" w:cs="Arial"/>
                <w:bCs/>
                <w:sz w:val="20"/>
                <w:szCs w:val="20"/>
                <w:lang w:eastAsia="en-US"/>
              </w:rPr>
              <w:t xml:space="preserve"> Forest y redes neuronales pueden calcular eficientemente el valor de las propiedades residenciales (</w:t>
            </w:r>
            <w:proofErr w:type="spellStart"/>
            <w:r w:rsidRPr="006E720C">
              <w:rPr>
                <w:rFonts w:ascii="Arial" w:eastAsia="Arial" w:hAnsi="Arial" w:cs="Arial"/>
                <w:bCs/>
                <w:sz w:val="20"/>
                <w:szCs w:val="20"/>
                <w:lang w:eastAsia="en-US"/>
              </w:rPr>
              <w:t>Antipov</w:t>
            </w:r>
            <w:proofErr w:type="spellEnd"/>
            <w:r w:rsidRPr="006E720C">
              <w:rPr>
                <w:rFonts w:ascii="Arial" w:eastAsia="Arial" w:hAnsi="Arial" w:cs="Arial"/>
                <w:bCs/>
                <w:sz w:val="20"/>
                <w:szCs w:val="20"/>
                <w:lang w:eastAsia="en-US"/>
              </w:rPr>
              <w:t xml:space="preserve"> &amp; </w:t>
            </w:r>
            <w:proofErr w:type="spellStart"/>
            <w:r w:rsidRPr="006E720C">
              <w:rPr>
                <w:rFonts w:ascii="Arial" w:eastAsia="Arial" w:hAnsi="Arial" w:cs="Arial"/>
                <w:bCs/>
                <w:sz w:val="20"/>
                <w:szCs w:val="20"/>
                <w:lang w:eastAsia="en-US"/>
              </w:rPr>
              <w:t>Pokryshevskaya</w:t>
            </w:r>
            <w:proofErr w:type="spellEnd"/>
            <w:r w:rsidRPr="006E720C">
              <w:rPr>
                <w:rFonts w:ascii="Arial" w:eastAsia="Arial" w:hAnsi="Arial" w:cs="Arial"/>
                <w:bCs/>
                <w:sz w:val="20"/>
                <w:szCs w:val="20"/>
                <w:lang w:eastAsia="en-US"/>
              </w:rPr>
              <w:t>, 2012; Peterson &amp; Flanagan, 2009). Este interés ha crecido paralelamente al incremento de la disponibilidad de información en internet, donde sitios especializados divulgan datos precisos que son útiles para la evaluación de bienes raíces.</w:t>
            </w:r>
          </w:p>
          <w:p w14:paraId="6CDCD96C" w14:textId="7B29D4F4" w:rsidR="003934BC" w:rsidRPr="003934BC" w:rsidRDefault="003934BC" w:rsidP="005043C2">
            <w:pPr>
              <w:spacing w:before="60" w:after="60"/>
              <w:ind w:left="0" w:hanging="2"/>
              <w:jc w:val="both"/>
              <w:rPr>
                <w:rFonts w:ascii="Arial" w:eastAsia="Arial" w:hAnsi="Arial" w:cs="Arial"/>
                <w:bCs/>
                <w:sz w:val="20"/>
                <w:szCs w:val="20"/>
                <w:lang w:val="es-CO" w:eastAsia="en-US"/>
              </w:rPr>
            </w:pPr>
            <w:r w:rsidRPr="003934BC">
              <w:rPr>
                <w:rFonts w:ascii="Arial" w:eastAsia="Arial" w:hAnsi="Arial" w:cs="Arial"/>
                <w:bCs/>
                <w:sz w:val="20"/>
                <w:szCs w:val="20"/>
                <w:lang w:val="es-CO" w:eastAsia="en-US"/>
              </w:rPr>
              <w:t xml:space="preserve">En el contexto latinoamericano, y particularmente en Colombia, se han realizado iniciativas que combinan la extracción de datos mediante web </w:t>
            </w:r>
            <w:proofErr w:type="spellStart"/>
            <w:r w:rsidRPr="003934BC">
              <w:rPr>
                <w:rFonts w:ascii="Arial" w:eastAsia="Arial" w:hAnsi="Arial" w:cs="Arial"/>
                <w:bCs/>
                <w:sz w:val="20"/>
                <w:szCs w:val="20"/>
                <w:lang w:val="es-CO" w:eastAsia="en-US"/>
              </w:rPr>
              <w:t>scraping</w:t>
            </w:r>
            <w:proofErr w:type="spellEnd"/>
            <w:r w:rsidRPr="003934BC">
              <w:rPr>
                <w:rFonts w:ascii="Arial" w:eastAsia="Arial" w:hAnsi="Arial" w:cs="Arial"/>
                <w:bCs/>
                <w:sz w:val="20"/>
                <w:szCs w:val="20"/>
                <w:lang w:val="es-CO" w:eastAsia="en-US"/>
              </w:rPr>
              <w:t xml:space="preserve"> y el análisis predictivo. Por ejemplo, proyectos que han utilizado información extraída de portales inmobiliarios (como Metro Cuadrado, 100 Cuadras y Finca Raíz) han permitido consolidar bases de datos actualizadas para el desarrollo de modelos de predicción (Nunes Ariza &amp; Manrique </w:t>
            </w:r>
            <w:proofErr w:type="spellStart"/>
            <w:r w:rsidRPr="003934BC">
              <w:rPr>
                <w:rFonts w:ascii="Arial" w:eastAsia="Arial" w:hAnsi="Arial" w:cs="Arial"/>
                <w:bCs/>
                <w:sz w:val="20"/>
                <w:szCs w:val="20"/>
                <w:lang w:val="es-CO" w:eastAsia="en-US"/>
              </w:rPr>
              <w:t>Piramanrique</w:t>
            </w:r>
            <w:proofErr w:type="spellEnd"/>
            <w:r w:rsidRPr="003934BC">
              <w:rPr>
                <w:rFonts w:ascii="Arial" w:eastAsia="Arial" w:hAnsi="Arial" w:cs="Arial"/>
                <w:bCs/>
                <w:sz w:val="20"/>
                <w:szCs w:val="20"/>
                <w:lang w:val="es-CO" w:eastAsia="en-US"/>
              </w:rPr>
              <w:t>, 2024). Estos estudios resaltan que, a pesar de la volatilidad del mercado inmobiliario y la complejidad de sus múltiples variables —desde características estructurales del inmueble hasta factores socioeconómicos de la zona—, el uso de modelos de aprendizaje automático mejora significativamente la precisión en la estimación del precio de inmuebles, tanto para venta como para arriendo.</w:t>
            </w:r>
          </w:p>
          <w:p w14:paraId="6F8DF539" w14:textId="52847404" w:rsidR="003934BC" w:rsidRPr="003934BC" w:rsidRDefault="003934BC" w:rsidP="005043C2">
            <w:pPr>
              <w:spacing w:before="60" w:after="60"/>
              <w:ind w:left="0" w:hanging="2"/>
              <w:jc w:val="both"/>
              <w:rPr>
                <w:rFonts w:ascii="Arial" w:eastAsia="Arial" w:hAnsi="Arial" w:cs="Arial"/>
                <w:bCs/>
                <w:sz w:val="20"/>
                <w:szCs w:val="20"/>
                <w:lang w:val="es-CO" w:eastAsia="en-US"/>
              </w:rPr>
            </w:pPr>
            <w:r w:rsidRPr="003934BC">
              <w:rPr>
                <w:rFonts w:ascii="Arial" w:eastAsia="Arial" w:hAnsi="Arial" w:cs="Arial"/>
                <w:bCs/>
                <w:sz w:val="20"/>
                <w:szCs w:val="20"/>
                <w:lang w:val="es-CO" w:eastAsia="en-US"/>
              </w:rPr>
              <w:t xml:space="preserve">Asimismo, trabajos desarrollados en otros países han validado la aplicación de técnicas de web </w:t>
            </w:r>
            <w:proofErr w:type="spellStart"/>
            <w:r w:rsidRPr="003934BC">
              <w:rPr>
                <w:rFonts w:ascii="Arial" w:eastAsia="Arial" w:hAnsi="Arial" w:cs="Arial"/>
                <w:bCs/>
                <w:sz w:val="20"/>
                <w:szCs w:val="20"/>
                <w:lang w:val="es-CO" w:eastAsia="en-US"/>
              </w:rPr>
              <w:t>scraping</w:t>
            </w:r>
            <w:proofErr w:type="spellEnd"/>
            <w:r w:rsidRPr="003934BC">
              <w:rPr>
                <w:rFonts w:ascii="Arial" w:eastAsia="Arial" w:hAnsi="Arial" w:cs="Arial"/>
                <w:bCs/>
                <w:sz w:val="20"/>
                <w:szCs w:val="20"/>
                <w:lang w:val="es-CO" w:eastAsia="en-US"/>
              </w:rPr>
              <w:t xml:space="preserve"> para recolectar grandes volúmenes de datos no estructurados, que posteriormente son procesados y transformados en variables de entrada para los modelos predictivos (Picardo, 2019; Sharma et al., 2024). La combinación de ambas metodologías</w:t>
            </w:r>
            <w:r w:rsidR="000B4032">
              <w:rPr>
                <w:rFonts w:ascii="Arial" w:eastAsia="Arial" w:hAnsi="Arial" w:cs="Arial"/>
                <w:bCs/>
                <w:sz w:val="20"/>
                <w:szCs w:val="20"/>
                <w:lang w:val="es-CO" w:eastAsia="en-US"/>
              </w:rPr>
              <w:t>, l</w:t>
            </w:r>
            <w:r w:rsidRPr="003934BC">
              <w:rPr>
                <w:rFonts w:ascii="Arial" w:eastAsia="Arial" w:hAnsi="Arial" w:cs="Arial"/>
                <w:bCs/>
                <w:sz w:val="20"/>
                <w:szCs w:val="20"/>
                <w:lang w:val="es-CO" w:eastAsia="en-US"/>
              </w:rPr>
              <w:t>a obtención automatizada de datos y el modelado predictivo ha demostrado ser una alternativa robusta frente a los métodos tradicionales de tasación, los cuales suelen depender en gran medida de la experiencia subjetiva de un tasador y de comparaciones aisladas de mercado.</w:t>
            </w:r>
          </w:p>
          <w:p w14:paraId="3405889D" w14:textId="5121CEED" w:rsidR="003934BC" w:rsidRPr="003934BC" w:rsidRDefault="000B4032" w:rsidP="005043C2">
            <w:pPr>
              <w:spacing w:before="60" w:after="60"/>
              <w:ind w:left="0" w:hanging="2"/>
              <w:jc w:val="both"/>
              <w:rPr>
                <w:rFonts w:ascii="Arial" w:eastAsia="Arial" w:hAnsi="Arial" w:cs="Arial"/>
                <w:bCs/>
                <w:sz w:val="20"/>
                <w:szCs w:val="20"/>
                <w:lang w:val="es-CO" w:eastAsia="en-US"/>
              </w:rPr>
            </w:pPr>
            <w:r>
              <w:rPr>
                <w:rFonts w:ascii="Arial" w:eastAsia="Arial" w:hAnsi="Arial" w:cs="Arial"/>
                <w:bCs/>
                <w:sz w:val="20"/>
                <w:szCs w:val="20"/>
                <w:lang w:val="es-CO" w:eastAsia="en-US"/>
              </w:rPr>
              <w:t>Además</w:t>
            </w:r>
            <w:r w:rsidR="003934BC" w:rsidRPr="003934BC">
              <w:rPr>
                <w:rFonts w:ascii="Arial" w:eastAsia="Arial" w:hAnsi="Arial" w:cs="Arial"/>
                <w:bCs/>
                <w:sz w:val="20"/>
                <w:szCs w:val="20"/>
                <w:lang w:val="es-CO" w:eastAsia="en-US"/>
              </w:rPr>
              <w:t xml:space="preserve">, en ciudades como Bogotá o Medellín, </w:t>
            </w:r>
            <w:r w:rsidR="00787A62">
              <w:rPr>
                <w:rFonts w:ascii="Arial" w:eastAsia="Arial" w:hAnsi="Arial" w:cs="Arial"/>
                <w:bCs/>
                <w:sz w:val="20"/>
                <w:szCs w:val="20"/>
                <w:lang w:val="es-CO" w:eastAsia="en-US"/>
              </w:rPr>
              <w:t xml:space="preserve">estudios </w:t>
            </w:r>
            <w:r w:rsidR="00787A62" w:rsidRPr="003934BC">
              <w:rPr>
                <w:rFonts w:ascii="Arial" w:eastAsia="Arial" w:hAnsi="Arial" w:cs="Arial"/>
                <w:bCs/>
                <w:sz w:val="20"/>
                <w:szCs w:val="20"/>
                <w:lang w:val="es-CO" w:eastAsia="en-US"/>
              </w:rPr>
              <w:t>han</w:t>
            </w:r>
            <w:r w:rsidR="003934BC" w:rsidRPr="003934BC">
              <w:rPr>
                <w:rFonts w:ascii="Arial" w:eastAsia="Arial" w:hAnsi="Arial" w:cs="Arial"/>
                <w:bCs/>
                <w:sz w:val="20"/>
                <w:szCs w:val="20"/>
                <w:lang w:val="es-CO" w:eastAsia="en-US"/>
              </w:rPr>
              <w:t xml:space="preserve"> mostrado que factores como la cercanía a servicios de transporte masivo, la accesibilidad vial o el estrato socioeconómico pueden influir de manera significativa en la formación del precio de los inmuebles (Chica &amp; Botero, 2023). Estas características refuerzan la necesidad de contar con bases de datos amplias y actualizadas que permitan al modelo capturar la heterogeneidad de los distintos barrios o localidades, superando así la visión tradicional basada en promedios generales.</w:t>
            </w:r>
          </w:p>
          <w:p w14:paraId="5356C115" w14:textId="4E1A8CFF" w:rsidR="003934BC" w:rsidRPr="003934BC" w:rsidRDefault="00787A62" w:rsidP="005043C2">
            <w:pPr>
              <w:spacing w:before="60" w:after="60"/>
              <w:ind w:left="0" w:hanging="2"/>
              <w:jc w:val="both"/>
              <w:rPr>
                <w:rFonts w:ascii="Arial" w:eastAsia="Arial" w:hAnsi="Arial" w:cs="Arial"/>
                <w:bCs/>
                <w:sz w:val="20"/>
                <w:szCs w:val="20"/>
                <w:lang w:val="es-CO" w:eastAsia="en-US"/>
              </w:rPr>
            </w:pPr>
            <w:r>
              <w:rPr>
                <w:rFonts w:ascii="Arial" w:eastAsia="Arial" w:hAnsi="Arial" w:cs="Arial"/>
                <w:bCs/>
                <w:sz w:val="20"/>
                <w:szCs w:val="20"/>
                <w:lang w:val="es-CO" w:eastAsia="en-US"/>
              </w:rPr>
              <w:t>E</w:t>
            </w:r>
            <w:r w:rsidR="003934BC" w:rsidRPr="003934BC">
              <w:rPr>
                <w:rFonts w:ascii="Arial" w:eastAsia="Arial" w:hAnsi="Arial" w:cs="Arial"/>
                <w:bCs/>
                <w:sz w:val="20"/>
                <w:szCs w:val="20"/>
                <w:lang w:val="es-CO" w:eastAsia="en-US"/>
              </w:rPr>
              <w:t xml:space="preserve">s importante destacar que el uso de técnicas de web </w:t>
            </w:r>
            <w:proofErr w:type="spellStart"/>
            <w:r w:rsidR="003934BC" w:rsidRPr="003934BC">
              <w:rPr>
                <w:rFonts w:ascii="Arial" w:eastAsia="Arial" w:hAnsi="Arial" w:cs="Arial"/>
                <w:bCs/>
                <w:sz w:val="20"/>
                <w:szCs w:val="20"/>
                <w:lang w:val="es-CO" w:eastAsia="en-US"/>
              </w:rPr>
              <w:t>scraping</w:t>
            </w:r>
            <w:proofErr w:type="spellEnd"/>
            <w:r w:rsidR="003934BC" w:rsidRPr="003934BC">
              <w:rPr>
                <w:rFonts w:ascii="Arial" w:eastAsia="Arial" w:hAnsi="Arial" w:cs="Arial"/>
                <w:bCs/>
                <w:sz w:val="20"/>
                <w:szCs w:val="20"/>
                <w:lang w:val="es-CO" w:eastAsia="en-US"/>
              </w:rPr>
              <w:t xml:space="preserve"> no solo se limita al ámbito inmobiliario. Diversos estudios en áreas como el comercio electrónico y la monitorización de precios han utilizado esta técnica para extraer información en tiempo real, lo que respalda la viabilidad de su aplicación en el sector de bienes raíces (Caraffa, 2022). Estos antecedentes confirman que el enfoque propuesto para el presente proyecto se encuentra en línea con tendencias actuales y ofrece un potencial real para mejorar la toma de decisiones en el mercado inmobiliario, mediante la disponibilidad de estimaciones más objetivas y basadas en grandes volúmenes de datos.</w:t>
            </w:r>
          </w:p>
          <w:p w14:paraId="423A187F" w14:textId="3EE4C0A6" w:rsidR="003934BC" w:rsidRPr="003934BC" w:rsidRDefault="003934BC" w:rsidP="005043C2">
            <w:pPr>
              <w:spacing w:before="60" w:after="60"/>
              <w:ind w:left="0" w:hanging="2"/>
              <w:jc w:val="both"/>
              <w:rPr>
                <w:rFonts w:ascii="Arial" w:eastAsia="Arial" w:hAnsi="Arial" w:cs="Arial"/>
                <w:bCs/>
                <w:sz w:val="20"/>
                <w:szCs w:val="20"/>
                <w:lang w:val="es-CO" w:eastAsia="en-US"/>
              </w:rPr>
            </w:pPr>
          </w:p>
          <w:p w14:paraId="49CAA01F" w14:textId="41DB4B97" w:rsidR="003934BC" w:rsidRPr="000B0EEC" w:rsidRDefault="003934BC" w:rsidP="005043C2">
            <w:pPr>
              <w:spacing w:before="60" w:after="60"/>
              <w:ind w:left="0" w:hanging="2"/>
              <w:jc w:val="both"/>
              <w:rPr>
                <w:rFonts w:ascii="Arial" w:eastAsia="Arial" w:hAnsi="Arial" w:cs="Arial"/>
                <w:b/>
                <w:sz w:val="20"/>
                <w:szCs w:val="20"/>
                <w:lang w:val="es-CO" w:eastAsia="en-US"/>
              </w:rPr>
            </w:pPr>
            <w:r w:rsidRPr="000B0EEC">
              <w:rPr>
                <w:rFonts w:ascii="Arial" w:eastAsia="Arial" w:hAnsi="Arial" w:cs="Arial"/>
                <w:b/>
                <w:sz w:val="20"/>
                <w:szCs w:val="20"/>
                <w:lang w:val="es-CO" w:eastAsia="en-US"/>
              </w:rPr>
              <w:t>Marco Teórico</w:t>
            </w:r>
          </w:p>
          <w:p w14:paraId="7D6D92E2" w14:textId="617DBEC6" w:rsidR="003934BC" w:rsidRDefault="003934BC" w:rsidP="005043C2">
            <w:pPr>
              <w:spacing w:before="60" w:after="60"/>
              <w:ind w:left="0" w:hanging="2"/>
              <w:jc w:val="both"/>
              <w:rPr>
                <w:rFonts w:ascii="Arial" w:eastAsia="Arial" w:hAnsi="Arial" w:cs="Arial"/>
                <w:bCs/>
                <w:sz w:val="20"/>
                <w:szCs w:val="20"/>
                <w:lang w:val="es-CO" w:eastAsia="en-US"/>
              </w:rPr>
            </w:pPr>
            <w:r w:rsidRPr="003934BC">
              <w:rPr>
                <w:rFonts w:ascii="Arial" w:eastAsia="Arial" w:hAnsi="Arial" w:cs="Arial"/>
                <w:bCs/>
                <w:sz w:val="20"/>
                <w:szCs w:val="20"/>
                <w:lang w:val="es-CO" w:eastAsia="en-US"/>
              </w:rPr>
              <w:t xml:space="preserve">El marco teórico de este proyecto se sustenta en dos ejes principales: las técnicas de extracción de datos (web </w:t>
            </w:r>
            <w:proofErr w:type="spellStart"/>
            <w:r w:rsidRPr="003934BC">
              <w:rPr>
                <w:rFonts w:ascii="Arial" w:eastAsia="Arial" w:hAnsi="Arial" w:cs="Arial"/>
                <w:bCs/>
                <w:sz w:val="20"/>
                <w:szCs w:val="20"/>
                <w:lang w:val="es-CO" w:eastAsia="en-US"/>
              </w:rPr>
              <w:t>scraping</w:t>
            </w:r>
            <w:proofErr w:type="spellEnd"/>
            <w:r w:rsidRPr="003934BC">
              <w:rPr>
                <w:rFonts w:ascii="Arial" w:eastAsia="Arial" w:hAnsi="Arial" w:cs="Arial"/>
                <w:bCs/>
                <w:sz w:val="20"/>
                <w:szCs w:val="20"/>
                <w:lang w:val="es-CO" w:eastAsia="en-US"/>
              </w:rPr>
              <w:t>) y los modelos de aprendizaje automático aplicados a la predicción de precios de inmuebles.</w:t>
            </w:r>
          </w:p>
          <w:p w14:paraId="6F3AB521" w14:textId="77777777" w:rsidR="006E720C" w:rsidRPr="003934BC" w:rsidRDefault="006E720C" w:rsidP="005043C2">
            <w:pPr>
              <w:spacing w:before="60" w:after="60"/>
              <w:ind w:left="0" w:hanging="2"/>
              <w:jc w:val="both"/>
              <w:rPr>
                <w:rFonts w:ascii="Arial" w:eastAsia="Arial" w:hAnsi="Arial" w:cs="Arial"/>
                <w:bCs/>
                <w:sz w:val="20"/>
                <w:szCs w:val="20"/>
                <w:lang w:val="es-CO" w:eastAsia="en-US"/>
              </w:rPr>
            </w:pPr>
          </w:p>
          <w:p w14:paraId="6FA8EF32" w14:textId="14EFA817" w:rsidR="003934BC" w:rsidRPr="000B0EEC" w:rsidRDefault="003934BC" w:rsidP="005043C2">
            <w:pPr>
              <w:spacing w:before="60" w:after="60"/>
              <w:ind w:left="0" w:hanging="2"/>
              <w:jc w:val="both"/>
              <w:rPr>
                <w:rFonts w:ascii="Arial" w:eastAsia="Arial" w:hAnsi="Arial" w:cs="Arial"/>
                <w:b/>
                <w:sz w:val="20"/>
                <w:szCs w:val="20"/>
                <w:lang w:val="es-CO" w:eastAsia="en-US"/>
              </w:rPr>
            </w:pPr>
            <w:r w:rsidRPr="000B0EEC">
              <w:rPr>
                <w:rFonts w:ascii="Arial" w:eastAsia="Arial" w:hAnsi="Arial" w:cs="Arial"/>
                <w:b/>
                <w:sz w:val="20"/>
                <w:szCs w:val="20"/>
                <w:lang w:val="es-CO" w:eastAsia="en-US"/>
              </w:rPr>
              <w:lastRenderedPageBreak/>
              <w:t xml:space="preserve">Web </w:t>
            </w:r>
            <w:proofErr w:type="spellStart"/>
            <w:r w:rsidRPr="000B0EEC">
              <w:rPr>
                <w:rFonts w:ascii="Arial" w:eastAsia="Arial" w:hAnsi="Arial" w:cs="Arial"/>
                <w:b/>
                <w:sz w:val="20"/>
                <w:szCs w:val="20"/>
                <w:lang w:val="es-CO" w:eastAsia="en-US"/>
              </w:rPr>
              <w:t>Scraping</w:t>
            </w:r>
            <w:proofErr w:type="spellEnd"/>
            <w:r w:rsidRPr="000B0EEC">
              <w:rPr>
                <w:rFonts w:ascii="Arial" w:eastAsia="Arial" w:hAnsi="Arial" w:cs="Arial"/>
                <w:b/>
                <w:sz w:val="20"/>
                <w:szCs w:val="20"/>
                <w:lang w:val="es-CO" w:eastAsia="en-US"/>
              </w:rPr>
              <w:t xml:space="preserve"> y Recolección de Datos</w:t>
            </w:r>
          </w:p>
          <w:p w14:paraId="3EED3E2F" w14:textId="77777777" w:rsidR="003934BC" w:rsidRPr="003934BC" w:rsidRDefault="003934BC" w:rsidP="005043C2">
            <w:pPr>
              <w:spacing w:before="60" w:after="60"/>
              <w:ind w:left="0" w:hanging="2"/>
              <w:jc w:val="both"/>
              <w:rPr>
                <w:rFonts w:ascii="Arial" w:eastAsia="Arial" w:hAnsi="Arial" w:cs="Arial"/>
                <w:bCs/>
                <w:sz w:val="20"/>
                <w:szCs w:val="20"/>
                <w:lang w:val="es-CO" w:eastAsia="en-US"/>
              </w:rPr>
            </w:pPr>
            <w:r w:rsidRPr="003934BC">
              <w:rPr>
                <w:rFonts w:ascii="Arial" w:eastAsia="Arial" w:hAnsi="Arial" w:cs="Arial"/>
                <w:bCs/>
                <w:sz w:val="20"/>
                <w:szCs w:val="20"/>
                <w:lang w:val="es-CO" w:eastAsia="en-US"/>
              </w:rPr>
              <w:t xml:space="preserve">El web </w:t>
            </w:r>
            <w:proofErr w:type="spellStart"/>
            <w:r w:rsidRPr="003934BC">
              <w:rPr>
                <w:rFonts w:ascii="Arial" w:eastAsia="Arial" w:hAnsi="Arial" w:cs="Arial"/>
                <w:bCs/>
                <w:sz w:val="20"/>
                <w:szCs w:val="20"/>
                <w:lang w:val="es-CO" w:eastAsia="en-US"/>
              </w:rPr>
              <w:t>scraping</w:t>
            </w:r>
            <w:proofErr w:type="spellEnd"/>
            <w:r w:rsidRPr="003934BC">
              <w:rPr>
                <w:rFonts w:ascii="Arial" w:eastAsia="Arial" w:hAnsi="Arial" w:cs="Arial"/>
                <w:bCs/>
                <w:sz w:val="20"/>
                <w:szCs w:val="20"/>
                <w:lang w:val="es-CO" w:eastAsia="en-US"/>
              </w:rPr>
              <w:t xml:space="preserve"> es una técnica que consiste en extraer información de páginas web de manera automatizada, convirtiendo datos no estructurados (generalmente en formato HTML) en datos estructurados que pueden almacenarse en bases de datos o archivos (</w:t>
            </w:r>
            <w:proofErr w:type="spellStart"/>
            <w:r w:rsidRPr="003934BC">
              <w:rPr>
                <w:rFonts w:ascii="Arial" w:eastAsia="Arial" w:hAnsi="Arial" w:cs="Arial"/>
                <w:bCs/>
                <w:sz w:val="20"/>
                <w:szCs w:val="20"/>
                <w:lang w:val="es-CO" w:eastAsia="en-US"/>
              </w:rPr>
              <w:t>Kho</w:t>
            </w:r>
            <w:proofErr w:type="spellEnd"/>
            <w:r w:rsidRPr="003934BC">
              <w:rPr>
                <w:rFonts w:ascii="Arial" w:eastAsia="Arial" w:hAnsi="Arial" w:cs="Arial"/>
                <w:bCs/>
                <w:sz w:val="20"/>
                <w:szCs w:val="20"/>
                <w:lang w:val="es-CO" w:eastAsia="en-US"/>
              </w:rPr>
              <w:t>, 2018). En el contexto inmobiliario, esta técnica permite recolectar información relevante como precios, ubicación, características físicas (número de habitaciones, baños, área en metros cuadrados) y otros atributos publicados en portales especializados. También es factible capturar elementos contextuales, como la disponibilidad de áreas comunes o la cercanía a puntos de interés, si el portal provee dicha información.</w:t>
            </w:r>
          </w:p>
          <w:p w14:paraId="2E777601" w14:textId="77777777" w:rsidR="003934BC" w:rsidRDefault="003934BC" w:rsidP="005043C2">
            <w:pPr>
              <w:spacing w:before="60" w:after="60"/>
              <w:ind w:left="0" w:hanging="2"/>
              <w:jc w:val="both"/>
              <w:rPr>
                <w:rFonts w:ascii="Arial" w:eastAsia="Arial" w:hAnsi="Arial" w:cs="Arial"/>
                <w:bCs/>
                <w:sz w:val="20"/>
                <w:szCs w:val="20"/>
                <w:lang w:val="es-CO" w:eastAsia="en-US"/>
              </w:rPr>
            </w:pPr>
            <w:r w:rsidRPr="003934BC">
              <w:rPr>
                <w:rFonts w:ascii="Arial" w:eastAsia="Arial" w:hAnsi="Arial" w:cs="Arial"/>
                <w:bCs/>
                <w:sz w:val="20"/>
                <w:szCs w:val="20"/>
                <w:lang w:val="es-CO" w:eastAsia="en-US"/>
              </w:rPr>
              <w:t xml:space="preserve">Diversas herramientas y librerías en Python —como </w:t>
            </w:r>
            <w:proofErr w:type="spellStart"/>
            <w:r w:rsidRPr="003934BC">
              <w:rPr>
                <w:rFonts w:ascii="Arial" w:eastAsia="Arial" w:hAnsi="Arial" w:cs="Arial"/>
                <w:bCs/>
                <w:sz w:val="20"/>
                <w:szCs w:val="20"/>
                <w:lang w:val="es-CO" w:eastAsia="en-US"/>
              </w:rPr>
              <w:t>BeautifulSoup</w:t>
            </w:r>
            <w:proofErr w:type="spellEnd"/>
            <w:r w:rsidRPr="003934BC">
              <w:rPr>
                <w:rFonts w:ascii="Arial" w:eastAsia="Arial" w:hAnsi="Arial" w:cs="Arial"/>
                <w:bCs/>
                <w:sz w:val="20"/>
                <w:szCs w:val="20"/>
                <w:lang w:val="es-CO" w:eastAsia="en-US"/>
              </w:rPr>
              <w:t xml:space="preserve"> y </w:t>
            </w:r>
            <w:proofErr w:type="spellStart"/>
            <w:r w:rsidRPr="003934BC">
              <w:rPr>
                <w:rFonts w:ascii="Arial" w:eastAsia="Arial" w:hAnsi="Arial" w:cs="Arial"/>
                <w:bCs/>
                <w:sz w:val="20"/>
                <w:szCs w:val="20"/>
                <w:lang w:val="es-CO" w:eastAsia="en-US"/>
              </w:rPr>
              <w:t>Selenium</w:t>
            </w:r>
            <w:proofErr w:type="spellEnd"/>
            <w:r w:rsidRPr="003934BC">
              <w:rPr>
                <w:rFonts w:ascii="Arial" w:eastAsia="Arial" w:hAnsi="Arial" w:cs="Arial"/>
                <w:bCs/>
                <w:sz w:val="20"/>
                <w:szCs w:val="20"/>
                <w:lang w:val="es-CO" w:eastAsia="en-US"/>
              </w:rPr>
              <w:t xml:space="preserve">— han sido ampliamente utilizadas para implementar procesos de </w:t>
            </w:r>
            <w:proofErr w:type="spellStart"/>
            <w:r w:rsidRPr="003934BC">
              <w:rPr>
                <w:rFonts w:ascii="Arial" w:eastAsia="Arial" w:hAnsi="Arial" w:cs="Arial"/>
                <w:bCs/>
                <w:sz w:val="20"/>
                <w:szCs w:val="20"/>
                <w:lang w:val="es-CO" w:eastAsia="en-US"/>
              </w:rPr>
              <w:t>scraping</w:t>
            </w:r>
            <w:proofErr w:type="spellEnd"/>
            <w:r w:rsidRPr="003934BC">
              <w:rPr>
                <w:rFonts w:ascii="Arial" w:eastAsia="Arial" w:hAnsi="Arial" w:cs="Arial"/>
                <w:bCs/>
                <w:sz w:val="20"/>
                <w:szCs w:val="20"/>
                <w:lang w:val="es-CO" w:eastAsia="en-US"/>
              </w:rPr>
              <w:t xml:space="preserve">. Estas herramientas facilitan la navegación por la estructura de las páginas web y permiten identificar las etiquetas HTML que contienen la información de interés (Van Rossum, 1989). La automatización de este proceso es fundamental para actualizar constantemente la base de datos, ya que el mercado inmobiliario es altamente dinámico y la información publicada en línea se modifica de forma continua. Además, implementar estrategias de control de acceso (por ejemplo, respetar los Términos de Uso de cada portal y hacer uso de retrasos o rotación de IP) es esencial para evitar bloqueos o acciones en contra del </w:t>
            </w:r>
            <w:proofErr w:type="spellStart"/>
            <w:r w:rsidRPr="003934BC">
              <w:rPr>
                <w:rFonts w:ascii="Arial" w:eastAsia="Arial" w:hAnsi="Arial" w:cs="Arial"/>
                <w:bCs/>
                <w:sz w:val="20"/>
                <w:szCs w:val="20"/>
                <w:lang w:val="es-CO" w:eastAsia="en-US"/>
              </w:rPr>
              <w:t>scraping</w:t>
            </w:r>
            <w:proofErr w:type="spellEnd"/>
            <w:r w:rsidRPr="003934BC">
              <w:rPr>
                <w:rFonts w:ascii="Arial" w:eastAsia="Arial" w:hAnsi="Arial" w:cs="Arial"/>
                <w:bCs/>
                <w:sz w:val="20"/>
                <w:szCs w:val="20"/>
                <w:lang w:val="es-CO" w:eastAsia="en-US"/>
              </w:rPr>
              <w:t>.</w:t>
            </w:r>
          </w:p>
          <w:p w14:paraId="15E2E1ED" w14:textId="77777777" w:rsidR="00111637" w:rsidRPr="003934BC" w:rsidRDefault="00111637" w:rsidP="005043C2">
            <w:pPr>
              <w:spacing w:before="60" w:after="60"/>
              <w:ind w:left="0" w:hanging="2"/>
              <w:jc w:val="both"/>
              <w:rPr>
                <w:rFonts w:ascii="Arial" w:eastAsia="Arial" w:hAnsi="Arial" w:cs="Arial"/>
                <w:bCs/>
                <w:sz w:val="20"/>
                <w:szCs w:val="20"/>
                <w:lang w:val="es-CO" w:eastAsia="en-US"/>
              </w:rPr>
            </w:pPr>
          </w:p>
          <w:p w14:paraId="37F6D18A" w14:textId="491031BA" w:rsidR="003934BC" w:rsidRPr="000B0EEC" w:rsidRDefault="003934BC" w:rsidP="005043C2">
            <w:pPr>
              <w:spacing w:before="60" w:after="60"/>
              <w:ind w:left="0" w:hanging="2"/>
              <w:jc w:val="both"/>
              <w:rPr>
                <w:rFonts w:ascii="Arial" w:eastAsia="Arial" w:hAnsi="Arial" w:cs="Arial"/>
                <w:b/>
                <w:sz w:val="20"/>
                <w:szCs w:val="20"/>
                <w:lang w:val="es-CO" w:eastAsia="en-US"/>
              </w:rPr>
            </w:pPr>
            <w:r w:rsidRPr="000B0EEC">
              <w:rPr>
                <w:rFonts w:ascii="Arial" w:eastAsia="Arial" w:hAnsi="Arial" w:cs="Arial"/>
                <w:b/>
                <w:sz w:val="20"/>
                <w:szCs w:val="20"/>
                <w:lang w:val="es-CO" w:eastAsia="en-US"/>
              </w:rPr>
              <w:t>Modelos Predictivos y Aprendizaje Automático</w:t>
            </w:r>
          </w:p>
          <w:p w14:paraId="12D1786C" w14:textId="77777777" w:rsidR="003934BC" w:rsidRPr="003934BC" w:rsidRDefault="003934BC" w:rsidP="005043C2">
            <w:pPr>
              <w:spacing w:before="60" w:after="60"/>
              <w:ind w:left="0" w:hanging="2"/>
              <w:jc w:val="both"/>
              <w:rPr>
                <w:rFonts w:ascii="Arial" w:eastAsia="Arial" w:hAnsi="Arial" w:cs="Arial"/>
                <w:bCs/>
                <w:sz w:val="20"/>
                <w:szCs w:val="20"/>
                <w:lang w:val="es-CO" w:eastAsia="en-US"/>
              </w:rPr>
            </w:pPr>
            <w:r w:rsidRPr="003934BC">
              <w:rPr>
                <w:rFonts w:ascii="Arial" w:eastAsia="Arial" w:hAnsi="Arial" w:cs="Arial"/>
                <w:bCs/>
                <w:sz w:val="20"/>
                <w:szCs w:val="20"/>
                <w:lang w:val="es-CO" w:eastAsia="en-US"/>
              </w:rPr>
              <w:t>El segundo pilar del proyecto es la aplicación de modelos de aprendizaje automático para predecir el precio de los inmuebles. Entre los enfoques más utilizados se encuentra el modelo hedónico de valoración, que postula que el precio de una vivienda puede descomponerse en el valor implícito de sus características observables (Rosen, 1974). Este modelo, basado típicamente en una regresión lineal, ha sido la base de muchos estudios en valoración inmobiliaria, aunque presenta limitaciones al capturar relaciones no lineales o interacciones complejas entre las variables.</w:t>
            </w:r>
          </w:p>
          <w:p w14:paraId="0905802F" w14:textId="77777777" w:rsidR="003934BC" w:rsidRPr="003934BC" w:rsidRDefault="003934BC" w:rsidP="005043C2">
            <w:pPr>
              <w:spacing w:before="60" w:after="60"/>
              <w:ind w:left="0" w:hanging="2"/>
              <w:jc w:val="both"/>
              <w:rPr>
                <w:rFonts w:ascii="Arial" w:eastAsia="Arial" w:hAnsi="Arial" w:cs="Arial"/>
                <w:bCs/>
                <w:sz w:val="20"/>
                <w:szCs w:val="20"/>
                <w:lang w:val="es-CO" w:eastAsia="en-US"/>
              </w:rPr>
            </w:pPr>
            <w:r w:rsidRPr="003934BC">
              <w:rPr>
                <w:rFonts w:ascii="Arial" w:eastAsia="Arial" w:hAnsi="Arial" w:cs="Arial"/>
                <w:bCs/>
                <w:sz w:val="20"/>
                <w:szCs w:val="20"/>
                <w:lang w:val="es-CO" w:eastAsia="en-US"/>
              </w:rPr>
              <w:t xml:space="preserve">Para superar estas limitaciones, se han propuesto alternativas basadas en algoritmos de Machine </w:t>
            </w:r>
            <w:proofErr w:type="spellStart"/>
            <w:r w:rsidRPr="003934BC">
              <w:rPr>
                <w:rFonts w:ascii="Arial" w:eastAsia="Arial" w:hAnsi="Arial" w:cs="Arial"/>
                <w:bCs/>
                <w:sz w:val="20"/>
                <w:szCs w:val="20"/>
                <w:lang w:val="es-CO" w:eastAsia="en-US"/>
              </w:rPr>
              <w:t>Learning</w:t>
            </w:r>
            <w:proofErr w:type="spellEnd"/>
            <w:r w:rsidRPr="003934BC">
              <w:rPr>
                <w:rFonts w:ascii="Arial" w:eastAsia="Arial" w:hAnsi="Arial" w:cs="Arial"/>
                <w:bCs/>
                <w:sz w:val="20"/>
                <w:szCs w:val="20"/>
                <w:lang w:val="es-CO" w:eastAsia="en-US"/>
              </w:rPr>
              <w:t>. Por ejemplo, los árboles de decisión y sus variantes (</w:t>
            </w:r>
            <w:proofErr w:type="spellStart"/>
            <w:r w:rsidRPr="003934BC">
              <w:rPr>
                <w:rFonts w:ascii="Arial" w:eastAsia="Arial" w:hAnsi="Arial" w:cs="Arial"/>
                <w:bCs/>
                <w:sz w:val="20"/>
                <w:szCs w:val="20"/>
                <w:lang w:val="es-CO" w:eastAsia="en-US"/>
              </w:rPr>
              <w:t>Random</w:t>
            </w:r>
            <w:proofErr w:type="spellEnd"/>
            <w:r w:rsidRPr="003934BC">
              <w:rPr>
                <w:rFonts w:ascii="Arial" w:eastAsia="Arial" w:hAnsi="Arial" w:cs="Arial"/>
                <w:bCs/>
                <w:sz w:val="20"/>
                <w:szCs w:val="20"/>
                <w:lang w:val="es-CO" w:eastAsia="en-US"/>
              </w:rPr>
              <w:t xml:space="preserve"> Forest, </w:t>
            </w:r>
            <w:proofErr w:type="spellStart"/>
            <w:r w:rsidRPr="003934BC">
              <w:rPr>
                <w:rFonts w:ascii="Arial" w:eastAsia="Arial" w:hAnsi="Arial" w:cs="Arial"/>
                <w:bCs/>
                <w:sz w:val="20"/>
                <w:szCs w:val="20"/>
                <w:lang w:val="es-CO" w:eastAsia="en-US"/>
              </w:rPr>
              <w:t>Gradient</w:t>
            </w:r>
            <w:proofErr w:type="spellEnd"/>
            <w:r w:rsidRPr="003934BC">
              <w:rPr>
                <w:rFonts w:ascii="Arial" w:eastAsia="Arial" w:hAnsi="Arial" w:cs="Arial"/>
                <w:bCs/>
                <w:sz w:val="20"/>
                <w:szCs w:val="20"/>
                <w:lang w:val="es-CO" w:eastAsia="en-US"/>
              </w:rPr>
              <w:t xml:space="preserve"> </w:t>
            </w:r>
            <w:proofErr w:type="spellStart"/>
            <w:r w:rsidRPr="003934BC">
              <w:rPr>
                <w:rFonts w:ascii="Arial" w:eastAsia="Arial" w:hAnsi="Arial" w:cs="Arial"/>
                <w:bCs/>
                <w:sz w:val="20"/>
                <w:szCs w:val="20"/>
                <w:lang w:val="es-CO" w:eastAsia="en-US"/>
              </w:rPr>
              <w:t>Boosting</w:t>
            </w:r>
            <w:proofErr w:type="spellEnd"/>
            <w:r w:rsidRPr="003934BC">
              <w:rPr>
                <w:rFonts w:ascii="Arial" w:eastAsia="Arial" w:hAnsi="Arial" w:cs="Arial"/>
                <w:bCs/>
                <w:sz w:val="20"/>
                <w:szCs w:val="20"/>
                <w:lang w:val="es-CO" w:eastAsia="en-US"/>
              </w:rPr>
              <w:t xml:space="preserve">) permiten modelar relaciones complejas y no lineales, ofreciendo una mayor capacidad predictiva y robustez ante variaciones en los datos (Park &amp; </w:t>
            </w:r>
            <w:proofErr w:type="spellStart"/>
            <w:r w:rsidRPr="003934BC">
              <w:rPr>
                <w:rFonts w:ascii="Arial" w:eastAsia="Arial" w:hAnsi="Arial" w:cs="Arial"/>
                <w:bCs/>
                <w:sz w:val="20"/>
                <w:szCs w:val="20"/>
                <w:lang w:val="es-CO" w:eastAsia="en-US"/>
              </w:rPr>
              <w:t>Bae</w:t>
            </w:r>
            <w:proofErr w:type="spellEnd"/>
            <w:r w:rsidRPr="003934BC">
              <w:rPr>
                <w:rFonts w:ascii="Arial" w:eastAsia="Arial" w:hAnsi="Arial" w:cs="Arial"/>
                <w:bCs/>
                <w:sz w:val="20"/>
                <w:szCs w:val="20"/>
                <w:lang w:val="es-CO" w:eastAsia="en-US"/>
              </w:rPr>
              <w:t>, 2015). Asimismo, las redes neuronales han mostrado resultados prometedores en contextos donde las interacciones entre las variables son altamente complejas (Sharma et al., 2024), aunque su interpretabilidad puede ser menor en comparación con modelos basados en árboles.</w:t>
            </w:r>
          </w:p>
          <w:p w14:paraId="33134059" w14:textId="77777777" w:rsidR="003934BC" w:rsidRPr="003934BC" w:rsidRDefault="003934BC" w:rsidP="005043C2">
            <w:pPr>
              <w:spacing w:before="60" w:after="60"/>
              <w:ind w:left="0" w:hanging="2"/>
              <w:jc w:val="both"/>
              <w:rPr>
                <w:rFonts w:ascii="Arial" w:eastAsia="Arial" w:hAnsi="Arial" w:cs="Arial"/>
                <w:bCs/>
                <w:sz w:val="20"/>
                <w:szCs w:val="20"/>
                <w:lang w:val="es-CO" w:eastAsia="en-US"/>
              </w:rPr>
            </w:pPr>
            <w:r w:rsidRPr="003934BC">
              <w:rPr>
                <w:rFonts w:ascii="Arial" w:eastAsia="Arial" w:hAnsi="Arial" w:cs="Arial"/>
                <w:bCs/>
                <w:sz w:val="20"/>
                <w:szCs w:val="20"/>
                <w:lang w:val="es-CO" w:eastAsia="en-US"/>
              </w:rPr>
              <w:t xml:space="preserve">La selección de un modelo adecuado depende de diversos factores, entre ellos la calidad y cantidad de datos recolectados, la relevancia de las variables seleccionadas y las métricas de evaluación utilizadas. En este sentido, se emplearán indicadores como el error cuadrático medio (RMSE), el coeficiente de determinación (R²) y el error absoluto medio (MAE) para evaluar y comparar el desempeño de los distintos modelos. Estas métricas permiten cuantificar la precisión del modelo y su capacidad para generalizar sobre nuevos datos, lo que resulta esencial si el objetivo es contar con una herramienta útil para la toma de decisiones. En algunos casos, también puede contemplarse una clasificación de inmuebles en rangos de precio (bajo, medio, alto), lo que implicaría evaluar métricas de clasificación como </w:t>
            </w:r>
            <w:proofErr w:type="spellStart"/>
            <w:r w:rsidRPr="003934BC">
              <w:rPr>
                <w:rFonts w:ascii="Arial" w:eastAsia="Arial" w:hAnsi="Arial" w:cs="Arial"/>
                <w:bCs/>
                <w:sz w:val="20"/>
                <w:szCs w:val="20"/>
                <w:lang w:val="es-CO" w:eastAsia="en-US"/>
              </w:rPr>
              <w:t>Accuracy</w:t>
            </w:r>
            <w:proofErr w:type="spellEnd"/>
            <w:r w:rsidRPr="003934BC">
              <w:rPr>
                <w:rFonts w:ascii="Arial" w:eastAsia="Arial" w:hAnsi="Arial" w:cs="Arial"/>
                <w:bCs/>
                <w:sz w:val="20"/>
                <w:szCs w:val="20"/>
                <w:lang w:val="es-CO" w:eastAsia="en-US"/>
              </w:rPr>
              <w:t xml:space="preserve"> o </w:t>
            </w:r>
            <w:proofErr w:type="spellStart"/>
            <w:r w:rsidRPr="003934BC">
              <w:rPr>
                <w:rFonts w:ascii="Arial" w:eastAsia="Arial" w:hAnsi="Arial" w:cs="Arial"/>
                <w:bCs/>
                <w:sz w:val="20"/>
                <w:szCs w:val="20"/>
                <w:lang w:val="es-CO" w:eastAsia="en-US"/>
              </w:rPr>
              <w:t>Recall</w:t>
            </w:r>
            <w:proofErr w:type="spellEnd"/>
            <w:r w:rsidRPr="003934BC">
              <w:rPr>
                <w:rFonts w:ascii="Arial" w:eastAsia="Arial" w:hAnsi="Arial" w:cs="Arial"/>
                <w:bCs/>
                <w:sz w:val="20"/>
                <w:szCs w:val="20"/>
                <w:lang w:val="es-CO" w:eastAsia="en-US"/>
              </w:rPr>
              <w:t>.</w:t>
            </w:r>
          </w:p>
          <w:p w14:paraId="049875CB" w14:textId="5C246478" w:rsidR="003934BC" w:rsidRPr="00964CDC" w:rsidRDefault="003934BC" w:rsidP="005043C2">
            <w:pPr>
              <w:spacing w:before="60" w:after="60"/>
              <w:ind w:left="0" w:hanging="2"/>
              <w:jc w:val="both"/>
              <w:rPr>
                <w:rFonts w:ascii="Arial" w:eastAsia="Arial" w:hAnsi="Arial" w:cs="Arial"/>
                <w:b/>
                <w:sz w:val="20"/>
                <w:szCs w:val="20"/>
                <w:lang w:val="es-CO" w:eastAsia="en-US"/>
              </w:rPr>
            </w:pPr>
            <w:r w:rsidRPr="00964CDC">
              <w:rPr>
                <w:rFonts w:ascii="Arial" w:eastAsia="Arial" w:hAnsi="Arial" w:cs="Arial"/>
                <w:b/>
                <w:sz w:val="20"/>
                <w:szCs w:val="20"/>
                <w:lang w:val="es-CO" w:eastAsia="en-US"/>
              </w:rPr>
              <w:t>Integración de Datos, Validación y Desarrollo de la Interfaz</w:t>
            </w:r>
          </w:p>
          <w:p w14:paraId="67EBAFF4" w14:textId="77777777" w:rsidR="003934BC" w:rsidRPr="003934BC" w:rsidRDefault="003934BC" w:rsidP="005043C2">
            <w:pPr>
              <w:spacing w:before="60" w:after="60"/>
              <w:ind w:left="0" w:hanging="2"/>
              <w:jc w:val="both"/>
              <w:rPr>
                <w:rFonts w:ascii="Arial" w:eastAsia="Arial" w:hAnsi="Arial" w:cs="Arial"/>
                <w:bCs/>
                <w:sz w:val="20"/>
                <w:szCs w:val="20"/>
                <w:lang w:val="es-CO" w:eastAsia="en-US"/>
              </w:rPr>
            </w:pPr>
            <w:r w:rsidRPr="003934BC">
              <w:rPr>
                <w:rFonts w:ascii="Arial" w:eastAsia="Arial" w:hAnsi="Arial" w:cs="Arial"/>
                <w:bCs/>
                <w:sz w:val="20"/>
                <w:szCs w:val="20"/>
                <w:lang w:val="es-CO" w:eastAsia="en-US"/>
              </w:rPr>
              <w:t>Una vez que los datos han sido extraídos y procesados, es necesario integrarlos en un solo repositorio que sirva de base para el modelado. La limpieza de datos, que incluye la eliminación de duplicados, el manejo de valores nulos y la normalización de variables, es una etapa crítica para garantizar la calidad del conjunto de datos y, en consecuencia, el rendimiento de los modelos predictivos (</w:t>
            </w:r>
            <w:proofErr w:type="spellStart"/>
            <w:r w:rsidRPr="003934BC">
              <w:rPr>
                <w:rFonts w:ascii="Arial" w:eastAsia="Arial" w:hAnsi="Arial" w:cs="Arial"/>
                <w:bCs/>
                <w:sz w:val="20"/>
                <w:szCs w:val="20"/>
                <w:lang w:val="es-CO" w:eastAsia="en-US"/>
              </w:rPr>
              <w:t>Raschka</w:t>
            </w:r>
            <w:proofErr w:type="spellEnd"/>
            <w:r w:rsidRPr="003934BC">
              <w:rPr>
                <w:rFonts w:ascii="Arial" w:eastAsia="Arial" w:hAnsi="Arial" w:cs="Arial"/>
                <w:bCs/>
                <w:sz w:val="20"/>
                <w:szCs w:val="20"/>
                <w:lang w:val="es-CO" w:eastAsia="en-US"/>
              </w:rPr>
              <w:t xml:space="preserve"> &amp; </w:t>
            </w:r>
            <w:proofErr w:type="spellStart"/>
            <w:r w:rsidRPr="003934BC">
              <w:rPr>
                <w:rFonts w:ascii="Arial" w:eastAsia="Arial" w:hAnsi="Arial" w:cs="Arial"/>
                <w:bCs/>
                <w:sz w:val="20"/>
                <w:szCs w:val="20"/>
                <w:lang w:val="es-CO" w:eastAsia="en-US"/>
              </w:rPr>
              <w:t>Mirjalili</w:t>
            </w:r>
            <w:proofErr w:type="spellEnd"/>
            <w:r w:rsidRPr="003934BC">
              <w:rPr>
                <w:rFonts w:ascii="Arial" w:eastAsia="Arial" w:hAnsi="Arial" w:cs="Arial"/>
                <w:bCs/>
                <w:sz w:val="20"/>
                <w:szCs w:val="20"/>
                <w:lang w:val="es-CO" w:eastAsia="en-US"/>
              </w:rPr>
              <w:t>, 2017). Adicionalmente, se pueden incorporar variables contextuales —por ejemplo, información georreferenciada y demográfica— para refinar aún más las estimaciones.</w:t>
            </w:r>
          </w:p>
          <w:p w14:paraId="57CA2138" w14:textId="77777777" w:rsidR="003934BC" w:rsidRPr="003934BC" w:rsidRDefault="003934BC" w:rsidP="005043C2">
            <w:pPr>
              <w:spacing w:before="60" w:after="60"/>
              <w:ind w:left="0" w:hanging="2"/>
              <w:jc w:val="both"/>
              <w:rPr>
                <w:rFonts w:ascii="Arial" w:eastAsia="Arial" w:hAnsi="Arial" w:cs="Arial"/>
                <w:bCs/>
                <w:sz w:val="20"/>
                <w:szCs w:val="20"/>
                <w:lang w:val="es-CO" w:eastAsia="en-US"/>
              </w:rPr>
            </w:pPr>
            <w:r w:rsidRPr="003934BC">
              <w:rPr>
                <w:rFonts w:ascii="Arial" w:eastAsia="Arial" w:hAnsi="Arial" w:cs="Arial"/>
                <w:bCs/>
                <w:sz w:val="20"/>
                <w:szCs w:val="20"/>
                <w:lang w:val="es-CO" w:eastAsia="en-US"/>
              </w:rPr>
              <w:t>Como parte del proceso de validación, es recomendable diseñar experimentos de Cross-</w:t>
            </w:r>
            <w:proofErr w:type="spellStart"/>
            <w:r w:rsidRPr="003934BC">
              <w:rPr>
                <w:rFonts w:ascii="Arial" w:eastAsia="Arial" w:hAnsi="Arial" w:cs="Arial"/>
                <w:bCs/>
                <w:sz w:val="20"/>
                <w:szCs w:val="20"/>
                <w:lang w:val="es-CO" w:eastAsia="en-US"/>
              </w:rPr>
              <w:t>Validation</w:t>
            </w:r>
            <w:proofErr w:type="spellEnd"/>
            <w:r w:rsidRPr="003934BC">
              <w:rPr>
                <w:rFonts w:ascii="Arial" w:eastAsia="Arial" w:hAnsi="Arial" w:cs="Arial"/>
                <w:bCs/>
                <w:sz w:val="20"/>
                <w:szCs w:val="20"/>
                <w:lang w:val="es-CO" w:eastAsia="en-US"/>
              </w:rPr>
              <w:t xml:space="preserve"> (K-</w:t>
            </w:r>
            <w:proofErr w:type="spellStart"/>
            <w:r w:rsidRPr="003934BC">
              <w:rPr>
                <w:rFonts w:ascii="Arial" w:eastAsia="Arial" w:hAnsi="Arial" w:cs="Arial"/>
                <w:bCs/>
                <w:sz w:val="20"/>
                <w:szCs w:val="20"/>
                <w:lang w:val="es-CO" w:eastAsia="en-US"/>
              </w:rPr>
              <w:t>Fold</w:t>
            </w:r>
            <w:proofErr w:type="spellEnd"/>
            <w:r w:rsidRPr="003934BC">
              <w:rPr>
                <w:rFonts w:ascii="Arial" w:eastAsia="Arial" w:hAnsi="Arial" w:cs="Arial"/>
                <w:bCs/>
                <w:sz w:val="20"/>
                <w:szCs w:val="20"/>
                <w:lang w:val="es-CO" w:eastAsia="en-US"/>
              </w:rPr>
              <w:t xml:space="preserve">) que ayuden a prevenir el sobreajuste y a evaluar la estabilidad del modelo ante diferentes subconjuntos de datos. Asimismo, el uso de un conjunto de prueba totalmente independiente permite medir la capacidad de </w:t>
            </w:r>
            <w:r w:rsidRPr="003934BC">
              <w:rPr>
                <w:rFonts w:ascii="Arial" w:eastAsia="Arial" w:hAnsi="Arial" w:cs="Arial"/>
                <w:bCs/>
                <w:sz w:val="20"/>
                <w:szCs w:val="20"/>
                <w:lang w:val="es-CO" w:eastAsia="en-US"/>
              </w:rPr>
              <w:lastRenderedPageBreak/>
              <w:t>generalización del modelo en escenarios que simulan datos reales futuros, un aspecto de gran relevancia en un mercado tan dinámico como el inmobiliario.</w:t>
            </w:r>
          </w:p>
          <w:p w14:paraId="00694BAC" w14:textId="730D1558" w:rsidR="003934BC" w:rsidRPr="003934BC" w:rsidRDefault="00787A62" w:rsidP="005043C2">
            <w:pPr>
              <w:spacing w:before="60" w:after="60"/>
              <w:ind w:left="0" w:hanging="2"/>
              <w:jc w:val="both"/>
              <w:rPr>
                <w:rFonts w:ascii="Arial" w:eastAsia="Arial" w:hAnsi="Arial" w:cs="Arial"/>
                <w:bCs/>
                <w:sz w:val="20"/>
                <w:szCs w:val="20"/>
                <w:lang w:val="es-CO" w:eastAsia="en-US"/>
              </w:rPr>
            </w:pPr>
            <w:r>
              <w:rPr>
                <w:rFonts w:ascii="Arial" w:eastAsia="Arial" w:hAnsi="Arial" w:cs="Arial"/>
                <w:bCs/>
                <w:sz w:val="20"/>
                <w:szCs w:val="20"/>
                <w:lang w:val="es-CO" w:eastAsia="en-US"/>
              </w:rPr>
              <w:t>Por otro lado, e</w:t>
            </w:r>
            <w:r w:rsidR="003934BC" w:rsidRPr="003934BC">
              <w:rPr>
                <w:rFonts w:ascii="Arial" w:eastAsia="Arial" w:hAnsi="Arial" w:cs="Arial"/>
                <w:bCs/>
                <w:sz w:val="20"/>
                <w:szCs w:val="20"/>
                <w:lang w:val="es-CO" w:eastAsia="en-US"/>
              </w:rPr>
              <w:t xml:space="preserve">l proyecto contempla el desarrollo de una interfaz o </w:t>
            </w:r>
            <w:proofErr w:type="spellStart"/>
            <w:r w:rsidR="003934BC" w:rsidRPr="003934BC">
              <w:rPr>
                <w:rFonts w:ascii="Arial" w:eastAsia="Arial" w:hAnsi="Arial" w:cs="Arial"/>
                <w:bCs/>
                <w:sz w:val="20"/>
                <w:szCs w:val="20"/>
                <w:lang w:val="es-CO" w:eastAsia="en-US"/>
              </w:rPr>
              <w:t>chatbot</w:t>
            </w:r>
            <w:proofErr w:type="spellEnd"/>
            <w:r w:rsidR="003934BC" w:rsidRPr="003934BC">
              <w:rPr>
                <w:rFonts w:ascii="Arial" w:eastAsia="Arial" w:hAnsi="Arial" w:cs="Arial"/>
                <w:bCs/>
                <w:sz w:val="20"/>
                <w:szCs w:val="20"/>
                <w:lang w:val="es-CO" w:eastAsia="en-US"/>
              </w:rPr>
              <w:t xml:space="preserve"> que permita a los usuarios consultar de manera interactiva las predicciones generadas por el modelo. Esta herramienta no solo facilitará el acceso a la información, sino que también contribuirá a la toma de decisiones de inversionistas, entidades financieras y potenciales compradores. El uso de tecnologías web modernas que incluyan visualizaciones claras (por ejemplo, paneles interactivos o gráficos de dispersión) ofrece a los usuarios una experiencia más intuitiva a la hora de analizar y comparar resultados. Con ello se busca que tanto expertos como usuarios sin formación técnica puedan aprovechar la solución.</w:t>
            </w:r>
          </w:p>
          <w:p w14:paraId="30B9B7BA" w14:textId="40700449" w:rsidR="003934BC" w:rsidRPr="003934BC" w:rsidRDefault="003934BC" w:rsidP="00111637">
            <w:pPr>
              <w:spacing w:before="60" w:after="60"/>
              <w:ind w:left="0" w:hanging="2"/>
              <w:jc w:val="both"/>
              <w:rPr>
                <w:rFonts w:ascii="Arial" w:eastAsia="Arial" w:hAnsi="Arial" w:cs="Arial"/>
                <w:bCs/>
                <w:sz w:val="20"/>
                <w:szCs w:val="20"/>
                <w:lang w:val="es-CO" w:eastAsia="en-US"/>
              </w:rPr>
            </w:pPr>
          </w:p>
          <w:p w14:paraId="5FCA1683" w14:textId="726454D4" w:rsidR="003934BC" w:rsidRPr="003934BC" w:rsidRDefault="00787A62" w:rsidP="005043C2">
            <w:pPr>
              <w:spacing w:before="60" w:after="60"/>
              <w:ind w:left="0" w:hanging="2"/>
              <w:jc w:val="both"/>
              <w:rPr>
                <w:rFonts w:ascii="Arial" w:eastAsia="Arial" w:hAnsi="Arial" w:cs="Arial"/>
                <w:bCs/>
                <w:sz w:val="20"/>
                <w:szCs w:val="20"/>
                <w:lang w:val="es-CO" w:eastAsia="en-US"/>
              </w:rPr>
            </w:pPr>
            <w:r>
              <w:rPr>
                <w:rFonts w:ascii="Arial" w:eastAsia="Arial" w:hAnsi="Arial" w:cs="Arial"/>
                <w:bCs/>
                <w:sz w:val="20"/>
                <w:szCs w:val="20"/>
                <w:lang w:val="es-CO" w:eastAsia="en-US"/>
              </w:rPr>
              <w:t xml:space="preserve">En </w:t>
            </w:r>
            <w:proofErr w:type="gramStart"/>
            <w:r>
              <w:rPr>
                <w:rFonts w:ascii="Arial" w:eastAsia="Arial" w:hAnsi="Arial" w:cs="Arial"/>
                <w:bCs/>
                <w:sz w:val="20"/>
                <w:szCs w:val="20"/>
                <w:lang w:val="es-CO" w:eastAsia="en-US"/>
              </w:rPr>
              <w:t xml:space="preserve">resumen </w:t>
            </w:r>
            <w:r w:rsidR="003934BC" w:rsidRPr="003934BC">
              <w:rPr>
                <w:rFonts w:ascii="Arial" w:eastAsia="Arial" w:hAnsi="Arial" w:cs="Arial"/>
                <w:bCs/>
                <w:sz w:val="20"/>
                <w:szCs w:val="20"/>
                <w:lang w:val="es-CO" w:eastAsia="en-US"/>
              </w:rPr>
              <w:t>,</w:t>
            </w:r>
            <w:proofErr w:type="gramEnd"/>
            <w:r w:rsidR="003934BC" w:rsidRPr="003934BC">
              <w:rPr>
                <w:rFonts w:ascii="Arial" w:eastAsia="Arial" w:hAnsi="Arial" w:cs="Arial"/>
                <w:bCs/>
                <w:sz w:val="20"/>
                <w:szCs w:val="20"/>
                <w:lang w:val="es-CO" w:eastAsia="en-US"/>
              </w:rPr>
              <w:t xml:space="preserve"> la combinación de web </w:t>
            </w:r>
            <w:proofErr w:type="spellStart"/>
            <w:r w:rsidR="003934BC" w:rsidRPr="003934BC">
              <w:rPr>
                <w:rFonts w:ascii="Arial" w:eastAsia="Arial" w:hAnsi="Arial" w:cs="Arial"/>
                <w:bCs/>
                <w:sz w:val="20"/>
                <w:szCs w:val="20"/>
                <w:lang w:val="es-CO" w:eastAsia="en-US"/>
              </w:rPr>
              <w:t>scraping</w:t>
            </w:r>
            <w:proofErr w:type="spellEnd"/>
            <w:r w:rsidR="003934BC" w:rsidRPr="003934BC">
              <w:rPr>
                <w:rFonts w:ascii="Arial" w:eastAsia="Arial" w:hAnsi="Arial" w:cs="Arial"/>
                <w:bCs/>
                <w:sz w:val="20"/>
                <w:szCs w:val="20"/>
                <w:lang w:val="es-CO" w:eastAsia="en-US"/>
              </w:rPr>
              <w:t xml:space="preserve"> y aprendizaje automático ofrece una solución innovadora y robusta para la predicción de precios de inmuebles. Los antecedentes revisados confirman la eficacia de estas técnicas en distintos contextos, haciendo hincapié en su utilidad para capturar relaciones complejas entre las características de los inmuebles y el precio final. El marco teórico expuesto justifica el uso de modelos predictivos avanzados y estrategias de recolección de datos automatizadas, destacando la importancia de evaluar cuidadosamente la calidad del </w:t>
            </w:r>
            <w:proofErr w:type="spellStart"/>
            <w:r w:rsidR="003934BC" w:rsidRPr="003934BC">
              <w:rPr>
                <w:rFonts w:ascii="Arial" w:eastAsia="Arial" w:hAnsi="Arial" w:cs="Arial"/>
                <w:bCs/>
                <w:sz w:val="20"/>
                <w:szCs w:val="20"/>
                <w:lang w:val="es-CO" w:eastAsia="en-US"/>
              </w:rPr>
              <w:t>dataset</w:t>
            </w:r>
            <w:proofErr w:type="spellEnd"/>
            <w:r w:rsidR="003934BC" w:rsidRPr="003934BC">
              <w:rPr>
                <w:rFonts w:ascii="Arial" w:eastAsia="Arial" w:hAnsi="Arial" w:cs="Arial"/>
                <w:bCs/>
                <w:sz w:val="20"/>
                <w:szCs w:val="20"/>
                <w:lang w:val="es-CO" w:eastAsia="en-US"/>
              </w:rPr>
              <w:t xml:space="preserve"> y de aplicar metodologías de validación que minimicen el riesgo de sobreajuste.</w:t>
            </w:r>
          </w:p>
          <w:p w14:paraId="66CE856A" w14:textId="77777777" w:rsidR="003934BC" w:rsidRPr="003934BC" w:rsidRDefault="003934BC" w:rsidP="005043C2">
            <w:pPr>
              <w:spacing w:before="60" w:after="60"/>
              <w:ind w:left="0" w:hanging="2"/>
              <w:jc w:val="both"/>
              <w:rPr>
                <w:rFonts w:ascii="Arial" w:eastAsia="Arial" w:hAnsi="Arial" w:cs="Arial"/>
                <w:sz w:val="18"/>
                <w:szCs w:val="18"/>
                <w:lang w:val="es-CO"/>
              </w:rPr>
            </w:pPr>
            <w:r w:rsidRPr="003934BC">
              <w:rPr>
                <w:rFonts w:ascii="Arial" w:eastAsia="Arial" w:hAnsi="Arial" w:cs="Arial"/>
                <w:bCs/>
                <w:sz w:val="20"/>
                <w:szCs w:val="20"/>
                <w:lang w:val="es-CO" w:eastAsia="en-US"/>
              </w:rPr>
              <w:t>Asimismo, se resalta la relevancia de integrar estas técnicas en una solución amigable para el usuario final, a fin de facilitar la toma de decisiones en el mercado inmobiliario. La posibilidad de contar con una herramienta que permita predecir valores de compra o de arriendo con un margen de error aceptable y que, además, se actualice con la información más reciente de los portales inmobiliarios, incrementa la transparencia y eficiencia en las negociaciones. De esta forma, el proyecto se alinea con las tendencias globales en analítica de datos, al tiempo que atiende necesidades específicas del mercado colombiano y, en particular, del entorno urbano de Bogotá.</w:t>
            </w:r>
          </w:p>
          <w:p w14:paraId="1BE12DF1" w14:textId="24612C14" w:rsidR="003934BC" w:rsidRPr="003934BC" w:rsidRDefault="003934BC" w:rsidP="003934BC">
            <w:pPr>
              <w:spacing w:before="60" w:after="60"/>
              <w:ind w:left="0" w:hanging="2"/>
              <w:rPr>
                <w:rFonts w:ascii="Arial" w:eastAsia="Arial" w:hAnsi="Arial" w:cs="Arial"/>
                <w:sz w:val="18"/>
                <w:szCs w:val="18"/>
                <w:lang w:val="es-CO"/>
              </w:rPr>
            </w:pPr>
          </w:p>
          <w:p w14:paraId="0E6D876B" w14:textId="65309F6F" w:rsidR="003934BC" w:rsidRPr="003934BC" w:rsidRDefault="003934BC" w:rsidP="00471E73">
            <w:pPr>
              <w:spacing w:before="60" w:after="60"/>
              <w:ind w:leftChars="0" w:left="0" w:firstLineChars="0" w:firstLine="0"/>
              <w:rPr>
                <w:rFonts w:ascii="Arial" w:eastAsia="Arial" w:hAnsi="Arial" w:cs="Arial"/>
                <w:bCs/>
                <w:sz w:val="20"/>
                <w:szCs w:val="20"/>
                <w:lang w:val="es-CO" w:eastAsia="en-US"/>
              </w:rPr>
            </w:pPr>
          </w:p>
          <w:p w14:paraId="4E8B0A54" w14:textId="77777777" w:rsidR="009E1B52" w:rsidRDefault="009E1B52" w:rsidP="003934BC">
            <w:pPr>
              <w:spacing w:before="60" w:after="60"/>
              <w:ind w:left="0" w:hanging="2"/>
              <w:rPr>
                <w:rFonts w:ascii="Arial" w:eastAsia="Arial" w:hAnsi="Arial" w:cs="Arial"/>
                <w:sz w:val="18"/>
                <w:szCs w:val="18"/>
              </w:rPr>
            </w:pPr>
          </w:p>
        </w:tc>
      </w:tr>
    </w:tbl>
    <w:p w14:paraId="0356A9C9" w14:textId="77777777" w:rsidR="009E1B52" w:rsidRDefault="009E1B52">
      <w:pPr>
        <w:ind w:left="0" w:hanging="2"/>
        <w:jc w:val="center"/>
        <w:rPr>
          <w:rFonts w:ascii="Arial" w:eastAsia="Arial" w:hAnsi="Arial" w:cs="Arial"/>
          <w:sz w:val="20"/>
          <w:szCs w:val="20"/>
        </w:rPr>
      </w:pPr>
    </w:p>
    <w:p w14:paraId="2EBC279D" w14:textId="77777777" w:rsidR="009E1B52" w:rsidRDefault="009E1B52">
      <w:pPr>
        <w:ind w:left="0" w:hanging="2"/>
        <w:jc w:val="center"/>
        <w:rPr>
          <w:rFonts w:ascii="Arial" w:eastAsia="Arial" w:hAnsi="Arial" w:cs="Arial"/>
          <w:sz w:val="20"/>
          <w:szCs w:val="20"/>
        </w:rPr>
      </w:pPr>
    </w:p>
    <w:tbl>
      <w:tblPr>
        <w:tblStyle w:val="12"/>
        <w:tblW w:w="10222"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222"/>
      </w:tblGrid>
      <w:tr w:rsidR="009E1B52" w14:paraId="1C7F7327" w14:textId="77777777">
        <w:trPr>
          <w:trHeight w:val="400"/>
        </w:trPr>
        <w:tc>
          <w:tcPr>
            <w:tcW w:w="10222" w:type="dxa"/>
            <w:vAlign w:val="center"/>
          </w:tcPr>
          <w:p w14:paraId="0348703B" w14:textId="77777777" w:rsidR="009E1B52" w:rsidRDefault="005043C2">
            <w:pPr>
              <w:spacing w:before="60" w:after="60"/>
              <w:ind w:left="0" w:hanging="2"/>
              <w:rPr>
                <w:rFonts w:ascii="Arial" w:eastAsia="Arial" w:hAnsi="Arial" w:cs="Arial"/>
                <w:sz w:val="20"/>
                <w:szCs w:val="20"/>
              </w:rPr>
            </w:pPr>
            <w:r>
              <w:rPr>
                <w:rFonts w:ascii="Arial" w:eastAsia="Arial" w:hAnsi="Arial" w:cs="Arial"/>
                <w:b/>
                <w:sz w:val="20"/>
                <w:szCs w:val="20"/>
              </w:rPr>
              <w:t xml:space="preserve">6. FUENTE DE LOS DATOS </w:t>
            </w:r>
            <w:r>
              <w:rPr>
                <w:rFonts w:ascii="Arial" w:eastAsia="Arial" w:hAnsi="Arial" w:cs="Arial"/>
                <w:sz w:val="20"/>
                <w:szCs w:val="20"/>
              </w:rPr>
              <w:t>(Cómo se obtendrán los datos)</w:t>
            </w:r>
          </w:p>
          <w:p w14:paraId="06B75AF8" w14:textId="77777777" w:rsidR="009E1B52" w:rsidRDefault="009E1B52" w:rsidP="001C7AA2">
            <w:pPr>
              <w:spacing w:before="60" w:after="60"/>
              <w:ind w:left="0" w:hanging="2"/>
              <w:rPr>
                <w:rFonts w:ascii="Arial" w:eastAsia="Arial" w:hAnsi="Arial" w:cs="Arial"/>
                <w:color w:val="FF0000"/>
                <w:sz w:val="18"/>
                <w:szCs w:val="18"/>
              </w:rPr>
            </w:pPr>
          </w:p>
          <w:p w14:paraId="14EB5F6E" w14:textId="77777777" w:rsidR="001C7AA2" w:rsidRPr="001C7AA2" w:rsidRDefault="001C7AA2" w:rsidP="001C7AA2">
            <w:pPr>
              <w:spacing w:before="60" w:after="60"/>
              <w:ind w:left="0" w:hanging="2"/>
              <w:jc w:val="both"/>
              <w:rPr>
                <w:rFonts w:ascii="Arial" w:eastAsia="Arial" w:hAnsi="Arial" w:cs="Arial"/>
                <w:sz w:val="20"/>
                <w:szCs w:val="20"/>
                <w:lang w:val="es-CO"/>
              </w:rPr>
            </w:pPr>
            <w:r w:rsidRPr="001C7AA2">
              <w:rPr>
                <w:rFonts w:ascii="Arial" w:eastAsia="Arial" w:hAnsi="Arial" w:cs="Arial"/>
                <w:sz w:val="20"/>
                <w:szCs w:val="20"/>
                <w:lang w:val="es-CO"/>
              </w:rPr>
              <w:t>Los datos serán obtenidos de sitios web de reconocida relevancia en el sector inmobiliario en Colombia, tales como:</w:t>
            </w:r>
          </w:p>
          <w:p w14:paraId="24B8B570" w14:textId="77777777" w:rsidR="001C7AA2" w:rsidRPr="001C7AA2" w:rsidRDefault="001C7AA2" w:rsidP="001C7AA2">
            <w:pPr>
              <w:numPr>
                <w:ilvl w:val="0"/>
                <w:numId w:val="4"/>
              </w:numPr>
              <w:spacing w:before="60" w:after="60"/>
              <w:ind w:left="0" w:hanging="2"/>
              <w:jc w:val="both"/>
              <w:rPr>
                <w:rFonts w:ascii="Arial" w:eastAsia="Arial" w:hAnsi="Arial" w:cs="Arial"/>
                <w:sz w:val="20"/>
                <w:szCs w:val="20"/>
                <w:lang w:val="es-CO"/>
              </w:rPr>
            </w:pPr>
            <w:r w:rsidRPr="001C7AA2">
              <w:rPr>
                <w:rFonts w:ascii="Arial" w:eastAsia="Arial" w:hAnsi="Arial" w:cs="Arial"/>
                <w:b/>
                <w:bCs/>
                <w:sz w:val="20"/>
                <w:szCs w:val="20"/>
                <w:lang w:val="es-CO"/>
              </w:rPr>
              <w:t>Metro Cuadrado</w:t>
            </w:r>
          </w:p>
          <w:p w14:paraId="5D153F2F" w14:textId="77777777" w:rsidR="001C7AA2" w:rsidRPr="001C7AA2" w:rsidRDefault="001C7AA2" w:rsidP="001C7AA2">
            <w:pPr>
              <w:numPr>
                <w:ilvl w:val="0"/>
                <w:numId w:val="4"/>
              </w:numPr>
              <w:spacing w:before="60" w:after="60"/>
              <w:ind w:left="0" w:hanging="2"/>
              <w:jc w:val="both"/>
              <w:rPr>
                <w:rFonts w:ascii="Arial" w:eastAsia="Arial" w:hAnsi="Arial" w:cs="Arial"/>
                <w:sz w:val="20"/>
                <w:szCs w:val="20"/>
                <w:lang w:val="es-CO"/>
              </w:rPr>
            </w:pPr>
            <w:r w:rsidRPr="001C7AA2">
              <w:rPr>
                <w:rFonts w:ascii="Arial" w:eastAsia="Arial" w:hAnsi="Arial" w:cs="Arial"/>
                <w:b/>
                <w:bCs/>
                <w:sz w:val="20"/>
                <w:szCs w:val="20"/>
                <w:lang w:val="es-CO"/>
              </w:rPr>
              <w:t xml:space="preserve">100 </w:t>
            </w:r>
            <w:proofErr w:type="gramStart"/>
            <w:r w:rsidRPr="001C7AA2">
              <w:rPr>
                <w:rFonts w:ascii="Arial" w:eastAsia="Arial" w:hAnsi="Arial" w:cs="Arial"/>
                <w:b/>
                <w:bCs/>
                <w:sz w:val="20"/>
                <w:szCs w:val="20"/>
                <w:lang w:val="es-CO"/>
              </w:rPr>
              <w:t>Cuadras</w:t>
            </w:r>
            <w:proofErr w:type="gramEnd"/>
          </w:p>
          <w:p w14:paraId="1325E271" w14:textId="12CD2C4A" w:rsidR="001C7AA2" w:rsidRPr="00B66F8E" w:rsidRDefault="001C7AA2" w:rsidP="001C7AA2">
            <w:pPr>
              <w:numPr>
                <w:ilvl w:val="0"/>
                <w:numId w:val="4"/>
              </w:numPr>
              <w:spacing w:before="60" w:after="60"/>
              <w:ind w:left="0" w:hanging="2"/>
              <w:jc w:val="both"/>
              <w:rPr>
                <w:rFonts w:ascii="Arial" w:eastAsia="Arial" w:hAnsi="Arial" w:cs="Arial"/>
                <w:sz w:val="20"/>
                <w:szCs w:val="20"/>
                <w:lang w:val="es-CO"/>
              </w:rPr>
            </w:pPr>
            <w:r w:rsidRPr="001C7AA2">
              <w:rPr>
                <w:rFonts w:ascii="Arial" w:eastAsia="Arial" w:hAnsi="Arial" w:cs="Arial"/>
                <w:b/>
                <w:bCs/>
                <w:sz w:val="20"/>
                <w:szCs w:val="20"/>
                <w:lang w:val="es-CO"/>
              </w:rPr>
              <w:t>Finca Raíz</w:t>
            </w:r>
          </w:p>
          <w:p w14:paraId="6428C0D0" w14:textId="716E4F24" w:rsidR="00B66F8E" w:rsidRPr="00FF356E" w:rsidRDefault="00B66F8E" w:rsidP="001C7AA2">
            <w:pPr>
              <w:numPr>
                <w:ilvl w:val="0"/>
                <w:numId w:val="4"/>
              </w:numPr>
              <w:spacing w:before="60" w:after="60"/>
              <w:ind w:left="0" w:hanging="2"/>
              <w:jc w:val="both"/>
              <w:rPr>
                <w:rFonts w:ascii="Arial" w:eastAsia="Arial" w:hAnsi="Arial" w:cs="Arial"/>
                <w:sz w:val="20"/>
                <w:szCs w:val="20"/>
                <w:lang w:val="es-CO"/>
              </w:rPr>
            </w:pPr>
            <w:proofErr w:type="spellStart"/>
            <w:r>
              <w:rPr>
                <w:rFonts w:ascii="Arial" w:eastAsia="Arial" w:hAnsi="Arial" w:cs="Arial"/>
                <w:b/>
                <w:bCs/>
                <w:sz w:val="20"/>
                <w:szCs w:val="20"/>
                <w:lang w:val="es-CO"/>
              </w:rPr>
              <w:t>Properati</w:t>
            </w:r>
            <w:proofErr w:type="spellEnd"/>
          </w:p>
          <w:p w14:paraId="2FDF0720" w14:textId="77777777" w:rsidR="00FF356E" w:rsidRPr="001C7AA2" w:rsidRDefault="00FF356E" w:rsidP="00FF356E">
            <w:pPr>
              <w:spacing w:before="60" w:after="60"/>
              <w:ind w:leftChars="0" w:left="0" w:firstLineChars="0" w:firstLine="0"/>
              <w:jc w:val="both"/>
              <w:rPr>
                <w:rFonts w:ascii="Arial" w:eastAsia="Arial" w:hAnsi="Arial" w:cs="Arial"/>
                <w:sz w:val="20"/>
                <w:szCs w:val="20"/>
                <w:lang w:val="es-CO"/>
              </w:rPr>
            </w:pPr>
          </w:p>
          <w:p w14:paraId="249675FD" w14:textId="77777777" w:rsidR="001C7AA2" w:rsidRPr="001C7AA2" w:rsidRDefault="001C7AA2" w:rsidP="001C7AA2">
            <w:pPr>
              <w:spacing w:before="60" w:after="60"/>
              <w:ind w:left="0" w:hanging="2"/>
              <w:jc w:val="both"/>
              <w:rPr>
                <w:rFonts w:ascii="Arial" w:eastAsia="Arial" w:hAnsi="Arial" w:cs="Arial"/>
                <w:sz w:val="20"/>
                <w:szCs w:val="20"/>
                <w:lang w:val="es-CO"/>
              </w:rPr>
            </w:pPr>
            <w:r w:rsidRPr="001C7AA2">
              <w:rPr>
                <w:rFonts w:ascii="Arial" w:eastAsia="Arial" w:hAnsi="Arial" w:cs="Arial"/>
                <w:sz w:val="20"/>
                <w:szCs w:val="20"/>
                <w:lang w:val="es-CO"/>
              </w:rPr>
              <w:t xml:space="preserve">Se utilizarán técnicas de web </w:t>
            </w:r>
            <w:proofErr w:type="spellStart"/>
            <w:r w:rsidRPr="001C7AA2">
              <w:rPr>
                <w:rFonts w:ascii="Arial" w:eastAsia="Arial" w:hAnsi="Arial" w:cs="Arial"/>
                <w:sz w:val="20"/>
                <w:szCs w:val="20"/>
                <w:lang w:val="es-CO"/>
              </w:rPr>
              <w:t>scraping</w:t>
            </w:r>
            <w:proofErr w:type="spellEnd"/>
            <w:r w:rsidRPr="001C7AA2">
              <w:rPr>
                <w:rFonts w:ascii="Arial" w:eastAsia="Arial" w:hAnsi="Arial" w:cs="Arial"/>
                <w:sz w:val="20"/>
                <w:szCs w:val="20"/>
                <w:lang w:val="es-CO"/>
              </w:rPr>
              <w:t xml:space="preserve">, implementadas en Python (usando librerías como </w:t>
            </w:r>
            <w:proofErr w:type="spellStart"/>
            <w:r w:rsidRPr="001C7AA2">
              <w:rPr>
                <w:rFonts w:ascii="Arial" w:eastAsia="Arial" w:hAnsi="Arial" w:cs="Arial"/>
                <w:sz w:val="20"/>
                <w:szCs w:val="20"/>
                <w:lang w:val="es-CO"/>
              </w:rPr>
              <w:t>BeautifulSoup</w:t>
            </w:r>
            <w:proofErr w:type="spellEnd"/>
            <w:r w:rsidRPr="001C7AA2">
              <w:rPr>
                <w:rFonts w:ascii="Arial" w:eastAsia="Arial" w:hAnsi="Arial" w:cs="Arial"/>
                <w:sz w:val="20"/>
                <w:szCs w:val="20"/>
                <w:lang w:val="es-CO"/>
              </w:rPr>
              <w:t xml:space="preserve"> y/o </w:t>
            </w:r>
            <w:proofErr w:type="spellStart"/>
            <w:r w:rsidRPr="001C7AA2">
              <w:rPr>
                <w:rFonts w:ascii="Arial" w:eastAsia="Arial" w:hAnsi="Arial" w:cs="Arial"/>
                <w:sz w:val="20"/>
                <w:szCs w:val="20"/>
                <w:lang w:val="es-CO"/>
              </w:rPr>
              <w:t>Selenium</w:t>
            </w:r>
            <w:proofErr w:type="spellEnd"/>
            <w:r w:rsidRPr="001C7AA2">
              <w:rPr>
                <w:rFonts w:ascii="Arial" w:eastAsia="Arial" w:hAnsi="Arial" w:cs="Arial"/>
                <w:sz w:val="20"/>
                <w:szCs w:val="20"/>
                <w:lang w:val="es-CO"/>
              </w:rPr>
              <w:t>), para extraer información acerca de propiedades en venta y arriendo.</w:t>
            </w:r>
          </w:p>
          <w:p w14:paraId="65381D05" w14:textId="77777777" w:rsidR="001C7AA2" w:rsidRPr="001C7AA2" w:rsidRDefault="001C7AA2" w:rsidP="001C7AA2">
            <w:pPr>
              <w:spacing w:before="60" w:after="60"/>
              <w:ind w:left="0" w:hanging="2"/>
              <w:jc w:val="both"/>
              <w:rPr>
                <w:rFonts w:ascii="Arial" w:eastAsia="Arial" w:hAnsi="Arial" w:cs="Arial"/>
                <w:sz w:val="20"/>
                <w:szCs w:val="20"/>
                <w:lang w:val="es-CO"/>
              </w:rPr>
            </w:pPr>
            <w:r w:rsidRPr="001C7AA2">
              <w:rPr>
                <w:rFonts w:ascii="Arial" w:eastAsia="Arial" w:hAnsi="Arial" w:cs="Arial"/>
                <w:sz w:val="20"/>
                <w:szCs w:val="20"/>
                <w:lang w:val="es-CO"/>
              </w:rPr>
              <w:t xml:space="preserve">Cada registro (fila) del </w:t>
            </w:r>
            <w:proofErr w:type="spellStart"/>
            <w:r w:rsidRPr="001C7AA2">
              <w:rPr>
                <w:rFonts w:ascii="Arial" w:eastAsia="Arial" w:hAnsi="Arial" w:cs="Arial"/>
                <w:sz w:val="20"/>
                <w:szCs w:val="20"/>
                <w:lang w:val="es-CO"/>
              </w:rPr>
              <w:t>dataset</w:t>
            </w:r>
            <w:proofErr w:type="spellEnd"/>
            <w:r w:rsidRPr="001C7AA2">
              <w:rPr>
                <w:rFonts w:ascii="Arial" w:eastAsia="Arial" w:hAnsi="Arial" w:cs="Arial"/>
                <w:sz w:val="20"/>
                <w:szCs w:val="20"/>
                <w:lang w:val="es-CO"/>
              </w:rPr>
              <w:t xml:space="preserve"> representará una propiedad e incluirá información clave como:</w:t>
            </w:r>
          </w:p>
          <w:p w14:paraId="34BE2E92" w14:textId="77777777" w:rsidR="001C7AA2" w:rsidRPr="001C7AA2" w:rsidRDefault="001C7AA2" w:rsidP="001C7AA2">
            <w:pPr>
              <w:spacing w:before="60" w:after="60"/>
              <w:ind w:left="0" w:hanging="2"/>
              <w:jc w:val="both"/>
              <w:rPr>
                <w:rFonts w:ascii="Arial" w:eastAsia="Arial" w:hAnsi="Arial" w:cs="Arial"/>
                <w:sz w:val="20"/>
                <w:szCs w:val="20"/>
                <w:lang w:val="es-CO"/>
              </w:rPr>
            </w:pPr>
            <w:r w:rsidRPr="001C7AA2">
              <w:rPr>
                <w:rFonts w:ascii="Arial" w:eastAsia="Arial" w:hAnsi="Arial" w:cs="Arial"/>
                <w:sz w:val="20"/>
                <w:szCs w:val="20"/>
                <w:lang w:val="es-CO"/>
              </w:rPr>
              <w:t>Título del anuncio: breve descripción que destaca atributos llamativos del inmueble.</w:t>
            </w:r>
          </w:p>
          <w:p w14:paraId="7F0D6423" w14:textId="77777777" w:rsidR="001C7AA2" w:rsidRPr="001C7AA2" w:rsidRDefault="001C7AA2" w:rsidP="001C7AA2">
            <w:pPr>
              <w:spacing w:before="60" w:after="60"/>
              <w:ind w:left="0" w:hanging="2"/>
              <w:jc w:val="both"/>
              <w:rPr>
                <w:rFonts w:ascii="Arial" w:eastAsia="Arial" w:hAnsi="Arial" w:cs="Arial"/>
                <w:sz w:val="20"/>
                <w:szCs w:val="20"/>
                <w:lang w:val="es-CO"/>
              </w:rPr>
            </w:pPr>
            <w:r w:rsidRPr="001C7AA2">
              <w:rPr>
                <w:rFonts w:ascii="Arial" w:eastAsia="Arial" w:hAnsi="Arial" w:cs="Arial"/>
                <w:b/>
                <w:bCs/>
                <w:sz w:val="20"/>
                <w:szCs w:val="20"/>
                <w:lang w:val="es-CO"/>
              </w:rPr>
              <w:t>Precio</w:t>
            </w:r>
            <w:r w:rsidRPr="001C7AA2">
              <w:rPr>
                <w:rFonts w:ascii="Arial" w:eastAsia="Arial" w:hAnsi="Arial" w:cs="Arial"/>
                <w:sz w:val="20"/>
                <w:szCs w:val="20"/>
                <w:lang w:val="es-CO"/>
              </w:rPr>
              <w:t>: valor publicado en pesos colombianos (COP), incluyendo posibles indicaciones sobre negociabilidad.</w:t>
            </w:r>
          </w:p>
          <w:p w14:paraId="3FC78F65" w14:textId="77777777" w:rsidR="001C7AA2" w:rsidRPr="001C7AA2" w:rsidRDefault="001C7AA2" w:rsidP="001C7AA2">
            <w:pPr>
              <w:spacing w:before="60" w:after="60"/>
              <w:ind w:left="0" w:hanging="2"/>
              <w:jc w:val="both"/>
              <w:rPr>
                <w:rFonts w:ascii="Arial" w:eastAsia="Arial" w:hAnsi="Arial" w:cs="Arial"/>
                <w:sz w:val="20"/>
                <w:szCs w:val="20"/>
                <w:lang w:val="es-CO"/>
              </w:rPr>
            </w:pPr>
            <w:r w:rsidRPr="001C7AA2">
              <w:rPr>
                <w:rFonts w:ascii="Arial" w:eastAsia="Arial" w:hAnsi="Arial" w:cs="Arial"/>
                <w:b/>
                <w:bCs/>
                <w:sz w:val="20"/>
                <w:szCs w:val="20"/>
                <w:lang w:val="es-CO"/>
              </w:rPr>
              <w:t>Ubicación:</w:t>
            </w:r>
            <w:r w:rsidRPr="001C7AA2">
              <w:rPr>
                <w:rFonts w:ascii="Arial" w:eastAsia="Arial" w:hAnsi="Arial" w:cs="Arial"/>
                <w:sz w:val="20"/>
                <w:szCs w:val="20"/>
                <w:lang w:val="es-CO"/>
              </w:rPr>
              <w:t xml:space="preserve"> barrio o sector, determinante en la valoración inmobiliaria.</w:t>
            </w:r>
          </w:p>
          <w:p w14:paraId="65D4F91F" w14:textId="77777777" w:rsidR="001C7AA2" w:rsidRPr="001C7AA2" w:rsidRDefault="001C7AA2" w:rsidP="001C7AA2">
            <w:pPr>
              <w:spacing w:before="60" w:after="60"/>
              <w:ind w:left="0" w:hanging="2"/>
              <w:jc w:val="both"/>
              <w:rPr>
                <w:rFonts w:ascii="Arial" w:eastAsia="Arial" w:hAnsi="Arial" w:cs="Arial"/>
                <w:sz w:val="20"/>
                <w:szCs w:val="20"/>
                <w:lang w:val="es-CO"/>
              </w:rPr>
            </w:pPr>
            <w:r w:rsidRPr="001C7AA2">
              <w:rPr>
                <w:rFonts w:ascii="Arial" w:eastAsia="Arial" w:hAnsi="Arial" w:cs="Arial"/>
                <w:b/>
                <w:bCs/>
                <w:sz w:val="20"/>
                <w:szCs w:val="20"/>
                <w:lang w:val="es-CO"/>
              </w:rPr>
              <w:t>Superficie:</w:t>
            </w:r>
            <w:r w:rsidRPr="001C7AA2">
              <w:rPr>
                <w:rFonts w:ascii="Arial" w:eastAsia="Arial" w:hAnsi="Arial" w:cs="Arial"/>
                <w:sz w:val="20"/>
                <w:szCs w:val="20"/>
                <w:lang w:val="es-CO"/>
              </w:rPr>
              <w:t xml:space="preserve"> área total en metros cuadrados, tanto construidos como privados.</w:t>
            </w:r>
          </w:p>
          <w:p w14:paraId="3665F586" w14:textId="77777777" w:rsidR="001C7AA2" w:rsidRPr="001C7AA2" w:rsidRDefault="001C7AA2" w:rsidP="001C7AA2">
            <w:pPr>
              <w:spacing w:before="60" w:after="60"/>
              <w:ind w:left="0" w:hanging="2"/>
              <w:jc w:val="both"/>
              <w:rPr>
                <w:rFonts w:ascii="Arial" w:eastAsia="Arial" w:hAnsi="Arial" w:cs="Arial"/>
                <w:sz w:val="20"/>
                <w:szCs w:val="20"/>
                <w:lang w:val="es-CO"/>
              </w:rPr>
            </w:pPr>
            <w:r w:rsidRPr="001C7AA2">
              <w:rPr>
                <w:rFonts w:ascii="Arial" w:eastAsia="Arial" w:hAnsi="Arial" w:cs="Arial"/>
                <w:b/>
                <w:bCs/>
                <w:sz w:val="20"/>
                <w:szCs w:val="20"/>
                <w:lang w:val="es-CO"/>
              </w:rPr>
              <w:t>Número de habitaciones y baños:</w:t>
            </w:r>
            <w:r w:rsidRPr="001C7AA2">
              <w:rPr>
                <w:rFonts w:ascii="Arial" w:eastAsia="Arial" w:hAnsi="Arial" w:cs="Arial"/>
                <w:sz w:val="20"/>
                <w:szCs w:val="20"/>
                <w:lang w:val="es-CO"/>
              </w:rPr>
              <w:t xml:space="preserve"> características esenciales para evaluar la propiedad.</w:t>
            </w:r>
          </w:p>
          <w:p w14:paraId="0088F8AA" w14:textId="77777777" w:rsidR="001C7AA2" w:rsidRPr="001C7AA2" w:rsidRDefault="001C7AA2" w:rsidP="001C7AA2">
            <w:pPr>
              <w:spacing w:before="60" w:after="60"/>
              <w:ind w:left="0" w:hanging="2"/>
              <w:jc w:val="both"/>
              <w:rPr>
                <w:rFonts w:ascii="Arial" w:eastAsia="Arial" w:hAnsi="Arial" w:cs="Arial"/>
                <w:sz w:val="20"/>
                <w:szCs w:val="20"/>
                <w:lang w:val="es-CO"/>
              </w:rPr>
            </w:pPr>
            <w:r w:rsidRPr="001C7AA2">
              <w:rPr>
                <w:rFonts w:ascii="Arial" w:eastAsia="Arial" w:hAnsi="Arial" w:cs="Arial"/>
                <w:b/>
                <w:bCs/>
                <w:sz w:val="20"/>
                <w:szCs w:val="20"/>
                <w:lang w:val="es-CO"/>
              </w:rPr>
              <w:t>Tipo de propiedad:</w:t>
            </w:r>
            <w:r w:rsidRPr="001C7AA2">
              <w:rPr>
                <w:rFonts w:ascii="Arial" w:eastAsia="Arial" w:hAnsi="Arial" w:cs="Arial"/>
                <w:sz w:val="20"/>
                <w:szCs w:val="20"/>
                <w:lang w:val="es-CO"/>
              </w:rPr>
              <w:t xml:space="preserve"> apartamento, casa, </w:t>
            </w:r>
            <w:proofErr w:type="spellStart"/>
            <w:r w:rsidRPr="001C7AA2">
              <w:rPr>
                <w:rFonts w:ascii="Arial" w:eastAsia="Arial" w:hAnsi="Arial" w:cs="Arial"/>
                <w:sz w:val="20"/>
                <w:szCs w:val="20"/>
                <w:lang w:val="es-CO"/>
              </w:rPr>
              <w:t>penthouse</w:t>
            </w:r>
            <w:proofErr w:type="spellEnd"/>
            <w:r w:rsidRPr="001C7AA2">
              <w:rPr>
                <w:rFonts w:ascii="Arial" w:eastAsia="Arial" w:hAnsi="Arial" w:cs="Arial"/>
                <w:sz w:val="20"/>
                <w:szCs w:val="20"/>
                <w:lang w:val="es-CO"/>
              </w:rPr>
              <w:t>, etc.</w:t>
            </w:r>
          </w:p>
          <w:p w14:paraId="21B84336" w14:textId="77777777" w:rsidR="001C7AA2" w:rsidRPr="001C7AA2" w:rsidRDefault="001C7AA2" w:rsidP="001C7AA2">
            <w:pPr>
              <w:spacing w:before="60" w:after="60"/>
              <w:ind w:left="0" w:hanging="2"/>
              <w:jc w:val="both"/>
              <w:rPr>
                <w:rFonts w:ascii="Arial" w:eastAsia="Arial" w:hAnsi="Arial" w:cs="Arial"/>
                <w:sz w:val="20"/>
                <w:szCs w:val="20"/>
                <w:lang w:val="es-CO"/>
              </w:rPr>
            </w:pPr>
            <w:r w:rsidRPr="001C7AA2">
              <w:rPr>
                <w:rFonts w:ascii="Arial" w:eastAsia="Arial" w:hAnsi="Arial" w:cs="Arial"/>
                <w:b/>
                <w:bCs/>
                <w:sz w:val="20"/>
                <w:szCs w:val="20"/>
                <w:lang w:val="es-CO"/>
              </w:rPr>
              <w:lastRenderedPageBreak/>
              <w:t>Antigüedad del inmueble:</w:t>
            </w:r>
            <w:r w:rsidRPr="001C7AA2">
              <w:rPr>
                <w:rFonts w:ascii="Arial" w:eastAsia="Arial" w:hAnsi="Arial" w:cs="Arial"/>
                <w:sz w:val="20"/>
                <w:szCs w:val="20"/>
                <w:lang w:val="es-CO"/>
              </w:rPr>
              <w:t xml:space="preserve"> nuevo o usado, aspecto influyente en el precio.</w:t>
            </w:r>
          </w:p>
          <w:p w14:paraId="34F743F6" w14:textId="77777777" w:rsidR="001C7AA2" w:rsidRPr="001C7AA2" w:rsidRDefault="001C7AA2" w:rsidP="001C7AA2">
            <w:pPr>
              <w:spacing w:before="60" w:after="60"/>
              <w:ind w:left="0" w:hanging="2"/>
              <w:jc w:val="both"/>
              <w:rPr>
                <w:rFonts w:ascii="Arial" w:eastAsia="Arial" w:hAnsi="Arial" w:cs="Arial"/>
                <w:sz w:val="20"/>
                <w:szCs w:val="20"/>
                <w:lang w:val="es-CO"/>
              </w:rPr>
            </w:pPr>
            <w:r w:rsidRPr="001C7AA2">
              <w:rPr>
                <w:rFonts w:ascii="Arial" w:eastAsia="Arial" w:hAnsi="Arial" w:cs="Arial"/>
                <w:b/>
                <w:bCs/>
                <w:sz w:val="20"/>
                <w:szCs w:val="20"/>
                <w:lang w:val="es-CO"/>
              </w:rPr>
              <w:t>Amenidades:</w:t>
            </w:r>
            <w:r w:rsidRPr="001C7AA2">
              <w:rPr>
                <w:rFonts w:ascii="Arial" w:eastAsia="Arial" w:hAnsi="Arial" w:cs="Arial"/>
                <w:sz w:val="20"/>
                <w:szCs w:val="20"/>
                <w:lang w:val="es-CO"/>
              </w:rPr>
              <w:t xml:space="preserve"> existencia de parqueadero, balcón, áreas comunes, piscina o gimnasio.</w:t>
            </w:r>
          </w:p>
          <w:p w14:paraId="0CF71571" w14:textId="77777777" w:rsidR="001C7AA2" w:rsidRPr="001C7AA2" w:rsidRDefault="001C7AA2" w:rsidP="001C7AA2">
            <w:pPr>
              <w:spacing w:before="60" w:after="60"/>
              <w:ind w:left="0" w:hanging="2"/>
              <w:jc w:val="both"/>
              <w:rPr>
                <w:rFonts w:ascii="Arial" w:eastAsia="Arial" w:hAnsi="Arial" w:cs="Arial"/>
                <w:sz w:val="20"/>
                <w:szCs w:val="20"/>
                <w:lang w:val="es-CO"/>
              </w:rPr>
            </w:pPr>
            <w:r w:rsidRPr="001C7AA2">
              <w:rPr>
                <w:rFonts w:ascii="Arial" w:eastAsia="Arial" w:hAnsi="Arial" w:cs="Arial"/>
                <w:b/>
                <w:bCs/>
                <w:sz w:val="20"/>
                <w:szCs w:val="20"/>
                <w:lang w:val="es-CO"/>
              </w:rPr>
              <w:t>Descripción del vendedor:</w:t>
            </w:r>
            <w:r w:rsidRPr="001C7AA2">
              <w:rPr>
                <w:rFonts w:ascii="Arial" w:eastAsia="Arial" w:hAnsi="Arial" w:cs="Arial"/>
                <w:sz w:val="20"/>
                <w:szCs w:val="20"/>
                <w:lang w:val="es-CO"/>
              </w:rPr>
              <w:t xml:space="preserve"> texto libre del anuncio útil para análisis de lenguaje natural (NLP).</w:t>
            </w:r>
          </w:p>
          <w:p w14:paraId="1AF33AC2" w14:textId="7DFE3C71" w:rsidR="001C7AA2" w:rsidRPr="001C7AA2" w:rsidRDefault="001C7AA2" w:rsidP="001C7AA2">
            <w:pPr>
              <w:spacing w:before="60" w:after="60"/>
              <w:ind w:left="0" w:hanging="2"/>
              <w:jc w:val="both"/>
              <w:rPr>
                <w:rFonts w:ascii="Arial" w:eastAsia="Arial" w:hAnsi="Arial" w:cs="Arial"/>
                <w:sz w:val="20"/>
                <w:szCs w:val="20"/>
                <w:lang w:val="es-CO"/>
              </w:rPr>
            </w:pPr>
            <w:r w:rsidRPr="001C7AA2">
              <w:rPr>
                <w:rFonts w:ascii="Arial" w:eastAsia="Arial" w:hAnsi="Arial" w:cs="Arial"/>
                <w:b/>
                <w:bCs/>
                <w:sz w:val="20"/>
                <w:szCs w:val="20"/>
                <w:lang w:val="es-CO"/>
              </w:rPr>
              <w:t>URL del anuncio:</w:t>
            </w:r>
            <w:r w:rsidRPr="001C7AA2">
              <w:rPr>
                <w:rFonts w:ascii="Arial" w:eastAsia="Arial" w:hAnsi="Arial" w:cs="Arial"/>
                <w:sz w:val="20"/>
                <w:szCs w:val="20"/>
                <w:lang w:val="es-CO"/>
              </w:rPr>
              <w:t xml:space="preserve"> enlace directo al inmueble para validaciones adicionales.</w:t>
            </w:r>
          </w:p>
          <w:p w14:paraId="2F26E924" w14:textId="77777777" w:rsidR="001C7AA2" w:rsidRPr="001C7AA2" w:rsidRDefault="001C7AA2" w:rsidP="001C7AA2">
            <w:pPr>
              <w:spacing w:before="60" w:after="60"/>
              <w:ind w:left="0" w:hanging="2"/>
              <w:jc w:val="both"/>
              <w:rPr>
                <w:rFonts w:ascii="Arial" w:eastAsia="Arial" w:hAnsi="Arial" w:cs="Arial"/>
                <w:sz w:val="20"/>
                <w:szCs w:val="20"/>
                <w:lang w:val="es-CO"/>
              </w:rPr>
            </w:pPr>
          </w:p>
          <w:p w14:paraId="2F6CBFE6" w14:textId="258E9B91" w:rsidR="001C7AA2" w:rsidRPr="001C7AA2" w:rsidRDefault="001C7AA2" w:rsidP="001C7AA2">
            <w:pPr>
              <w:spacing w:before="60" w:after="60"/>
              <w:ind w:leftChars="0" w:left="0" w:firstLineChars="0" w:firstLine="0"/>
              <w:jc w:val="both"/>
              <w:rPr>
                <w:rFonts w:ascii="Arial" w:eastAsia="Arial" w:hAnsi="Arial" w:cs="Arial"/>
                <w:sz w:val="20"/>
                <w:szCs w:val="20"/>
                <w:lang w:val="es-CO"/>
              </w:rPr>
            </w:pPr>
            <w:r w:rsidRPr="001C7AA2">
              <w:rPr>
                <w:rFonts w:ascii="Arial" w:eastAsia="Arial" w:hAnsi="Arial" w:cs="Arial"/>
                <w:sz w:val="20"/>
                <w:szCs w:val="20"/>
                <w:lang w:val="es-CO"/>
              </w:rPr>
              <w:t>La mayoría de estos datos son de libre acceso; sin embargo, se verificarán los términos de uso de cada sitio para asegurar el cumplimiento de normativas.</w:t>
            </w:r>
          </w:p>
          <w:p w14:paraId="41B01E19" w14:textId="77777777" w:rsidR="001C7AA2" w:rsidRDefault="001C7AA2" w:rsidP="001C7AA2">
            <w:pPr>
              <w:spacing w:before="60" w:after="60"/>
              <w:ind w:left="0" w:hanging="2"/>
              <w:rPr>
                <w:rFonts w:ascii="Arial" w:eastAsia="Arial" w:hAnsi="Arial" w:cs="Arial"/>
                <w:sz w:val="18"/>
                <w:szCs w:val="18"/>
              </w:rPr>
            </w:pPr>
          </w:p>
        </w:tc>
      </w:tr>
    </w:tbl>
    <w:p w14:paraId="60714DB2" w14:textId="77777777" w:rsidR="009E1B52" w:rsidRDefault="009E1B52">
      <w:pPr>
        <w:ind w:left="0" w:hanging="2"/>
        <w:jc w:val="center"/>
        <w:rPr>
          <w:rFonts w:ascii="Arial" w:eastAsia="Arial" w:hAnsi="Arial" w:cs="Arial"/>
          <w:sz w:val="20"/>
          <w:szCs w:val="20"/>
        </w:rPr>
      </w:pPr>
    </w:p>
    <w:p w14:paraId="75BE9E25" w14:textId="77777777" w:rsidR="009E1B52" w:rsidRDefault="009E1B52">
      <w:pPr>
        <w:ind w:left="0" w:hanging="2"/>
        <w:jc w:val="center"/>
        <w:rPr>
          <w:rFonts w:ascii="Arial" w:eastAsia="Arial" w:hAnsi="Arial" w:cs="Arial"/>
          <w:sz w:val="20"/>
          <w:szCs w:val="20"/>
        </w:rPr>
      </w:pPr>
    </w:p>
    <w:tbl>
      <w:tblPr>
        <w:tblStyle w:val="11"/>
        <w:tblW w:w="10222"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222"/>
      </w:tblGrid>
      <w:tr w:rsidR="009E1B52" w14:paraId="3405CDD3" w14:textId="77777777">
        <w:trPr>
          <w:trHeight w:val="400"/>
        </w:trPr>
        <w:tc>
          <w:tcPr>
            <w:tcW w:w="10222" w:type="dxa"/>
            <w:vAlign w:val="center"/>
          </w:tcPr>
          <w:p w14:paraId="2CC5F4A4" w14:textId="77777777" w:rsidR="009E1B52" w:rsidRDefault="005043C2">
            <w:pPr>
              <w:spacing w:before="60" w:after="60"/>
              <w:ind w:left="0" w:hanging="2"/>
              <w:rPr>
                <w:rFonts w:ascii="Arial" w:eastAsia="Arial" w:hAnsi="Arial" w:cs="Arial"/>
                <w:sz w:val="20"/>
                <w:szCs w:val="20"/>
              </w:rPr>
            </w:pPr>
            <w:r>
              <w:rPr>
                <w:rFonts w:ascii="Arial" w:eastAsia="Arial" w:hAnsi="Arial" w:cs="Arial"/>
                <w:b/>
                <w:sz w:val="20"/>
                <w:szCs w:val="20"/>
              </w:rPr>
              <w:t>7. APLICACIÓN Y/O APORTE ESPECÍFICO AL CAMPO</w:t>
            </w:r>
          </w:p>
          <w:p w14:paraId="63FEAEA7" w14:textId="77777777" w:rsidR="00F40EE0" w:rsidRDefault="00F40EE0" w:rsidP="00F40EE0">
            <w:pPr>
              <w:spacing w:before="60" w:after="60"/>
              <w:ind w:left="0" w:hanging="2"/>
              <w:rPr>
                <w:rFonts w:ascii="Arial" w:eastAsia="Arial" w:hAnsi="Arial" w:cs="Arial"/>
                <w:sz w:val="20"/>
                <w:szCs w:val="20"/>
                <w:lang w:val="es-CO"/>
              </w:rPr>
            </w:pPr>
            <w:r w:rsidRPr="00F40EE0">
              <w:rPr>
                <w:rFonts w:ascii="Arial" w:eastAsia="Arial" w:hAnsi="Arial" w:cs="Arial"/>
                <w:sz w:val="20"/>
                <w:szCs w:val="20"/>
                <w:lang w:val="es-CO"/>
              </w:rPr>
              <w:t xml:space="preserve">A continuación, se exponen los principales aportes que este proyecto brinda al campo de la </w:t>
            </w:r>
            <w:r w:rsidRPr="00F40EE0">
              <w:rPr>
                <w:rFonts w:ascii="Arial" w:eastAsia="Arial" w:hAnsi="Arial" w:cs="Arial"/>
                <w:b/>
                <w:bCs/>
                <w:sz w:val="20"/>
                <w:szCs w:val="20"/>
                <w:lang w:val="es-CO"/>
              </w:rPr>
              <w:t>analítica de datos</w:t>
            </w:r>
            <w:r w:rsidRPr="00F40EE0">
              <w:rPr>
                <w:rFonts w:ascii="Arial" w:eastAsia="Arial" w:hAnsi="Arial" w:cs="Arial"/>
                <w:sz w:val="20"/>
                <w:szCs w:val="20"/>
                <w:lang w:val="es-CO"/>
              </w:rPr>
              <w:t xml:space="preserve"> y al </w:t>
            </w:r>
            <w:r w:rsidRPr="00F40EE0">
              <w:rPr>
                <w:rFonts w:ascii="Arial" w:eastAsia="Arial" w:hAnsi="Arial" w:cs="Arial"/>
                <w:b/>
                <w:bCs/>
                <w:sz w:val="20"/>
                <w:szCs w:val="20"/>
                <w:lang w:val="es-CO"/>
              </w:rPr>
              <w:t>sector inmobiliario</w:t>
            </w:r>
            <w:r w:rsidRPr="00F40EE0">
              <w:rPr>
                <w:rFonts w:ascii="Arial" w:eastAsia="Arial" w:hAnsi="Arial" w:cs="Arial"/>
                <w:sz w:val="20"/>
                <w:szCs w:val="20"/>
                <w:lang w:val="es-CO"/>
              </w:rPr>
              <w:t>, detallados en formato de ítems para mayor claridad:</w:t>
            </w:r>
          </w:p>
          <w:p w14:paraId="58A50821" w14:textId="77777777" w:rsidR="00F40EE0" w:rsidRPr="00F40EE0" w:rsidRDefault="00F40EE0" w:rsidP="00F40EE0">
            <w:pPr>
              <w:spacing w:before="60" w:after="60"/>
              <w:ind w:left="0" w:hanging="2"/>
              <w:rPr>
                <w:rFonts w:ascii="Arial" w:eastAsia="Arial" w:hAnsi="Arial" w:cs="Arial"/>
                <w:sz w:val="20"/>
                <w:szCs w:val="20"/>
                <w:lang w:val="es-CO"/>
              </w:rPr>
            </w:pPr>
          </w:p>
          <w:p w14:paraId="3C7F2D36" w14:textId="77777777" w:rsidR="00F40EE0" w:rsidRPr="00471E73" w:rsidRDefault="00F40EE0" w:rsidP="00471E73">
            <w:pPr>
              <w:pStyle w:val="Prrafodelista"/>
              <w:numPr>
                <w:ilvl w:val="0"/>
                <w:numId w:val="9"/>
              </w:numPr>
              <w:spacing w:before="60" w:after="60"/>
              <w:ind w:leftChars="0" w:firstLineChars="0"/>
              <w:rPr>
                <w:rFonts w:ascii="Arial" w:eastAsia="Arial" w:hAnsi="Arial" w:cs="Arial"/>
                <w:sz w:val="20"/>
                <w:szCs w:val="20"/>
              </w:rPr>
            </w:pPr>
            <w:r w:rsidRPr="00471E73">
              <w:rPr>
                <w:rFonts w:ascii="Arial" w:eastAsia="Arial" w:hAnsi="Arial" w:cs="Arial"/>
                <w:b/>
                <w:bCs/>
                <w:sz w:val="20"/>
                <w:szCs w:val="20"/>
              </w:rPr>
              <w:t>Optimización de la toma de decisiones</w:t>
            </w:r>
          </w:p>
          <w:p w14:paraId="75F643B6" w14:textId="77777777" w:rsidR="00F40EE0" w:rsidRPr="00471E73" w:rsidRDefault="00F40EE0" w:rsidP="00471E73">
            <w:pPr>
              <w:pStyle w:val="Prrafodelista"/>
              <w:numPr>
                <w:ilvl w:val="0"/>
                <w:numId w:val="10"/>
              </w:numPr>
              <w:spacing w:before="60" w:after="60"/>
              <w:ind w:leftChars="0" w:firstLineChars="0"/>
              <w:rPr>
                <w:rFonts w:ascii="Arial" w:eastAsia="Arial" w:hAnsi="Arial" w:cs="Arial"/>
                <w:sz w:val="20"/>
                <w:szCs w:val="20"/>
              </w:rPr>
            </w:pPr>
            <w:r w:rsidRPr="00471E73">
              <w:rPr>
                <w:rFonts w:ascii="Arial" w:eastAsia="Arial" w:hAnsi="Arial" w:cs="Arial"/>
                <w:sz w:val="20"/>
                <w:szCs w:val="20"/>
              </w:rPr>
              <w:t xml:space="preserve">La integración de </w:t>
            </w:r>
            <w:r w:rsidRPr="00471E73">
              <w:rPr>
                <w:rFonts w:ascii="Arial" w:eastAsia="Arial" w:hAnsi="Arial" w:cs="Arial"/>
                <w:b/>
                <w:bCs/>
                <w:sz w:val="20"/>
                <w:szCs w:val="20"/>
              </w:rPr>
              <w:t xml:space="preserve">web </w:t>
            </w:r>
            <w:proofErr w:type="spellStart"/>
            <w:r w:rsidRPr="00471E73">
              <w:rPr>
                <w:rFonts w:ascii="Arial" w:eastAsia="Arial" w:hAnsi="Arial" w:cs="Arial"/>
                <w:b/>
                <w:bCs/>
                <w:sz w:val="20"/>
                <w:szCs w:val="20"/>
              </w:rPr>
              <w:t>scraping</w:t>
            </w:r>
            <w:proofErr w:type="spellEnd"/>
            <w:r w:rsidRPr="00471E73">
              <w:rPr>
                <w:rFonts w:ascii="Arial" w:eastAsia="Arial" w:hAnsi="Arial" w:cs="Arial"/>
                <w:sz w:val="20"/>
                <w:szCs w:val="20"/>
              </w:rPr>
              <w:t xml:space="preserve"> y </w:t>
            </w:r>
            <w:r w:rsidRPr="00471E73">
              <w:rPr>
                <w:rFonts w:ascii="Arial" w:eastAsia="Arial" w:hAnsi="Arial" w:cs="Arial"/>
                <w:b/>
                <w:bCs/>
                <w:sz w:val="20"/>
                <w:szCs w:val="20"/>
              </w:rPr>
              <w:t>modelos predictivos</w:t>
            </w:r>
            <w:r w:rsidRPr="00471E73">
              <w:rPr>
                <w:rFonts w:ascii="Arial" w:eastAsia="Arial" w:hAnsi="Arial" w:cs="Arial"/>
                <w:sz w:val="20"/>
                <w:szCs w:val="20"/>
              </w:rPr>
              <w:t xml:space="preserve"> permite una estimación más precisa de los precios de inmuebles (compra y arriendo).</w:t>
            </w:r>
          </w:p>
          <w:p w14:paraId="039087D2" w14:textId="77777777" w:rsidR="00F40EE0" w:rsidRPr="00471E73" w:rsidRDefault="00F40EE0" w:rsidP="00471E73">
            <w:pPr>
              <w:pStyle w:val="Prrafodelista"/>
              <w:numPr>
                <w:ilvl w:val="0"/>
                <w:numId w:val="10"/>
              </w:numPr>
              <w:spacing w:before="60" w:after="60"/>
              <w:ind w:leftChars="0" w:firstLineChars="0"/>
              <w:rPr>
                <w:rFonts w:ascii="Arial" w:eastAsia="Arial" w:hAnsi="Arial" w:cs="Arial"/>
                <w:sz w:val="20"/>
                <w:szCs w:val="20"/>
              </w:rPr>
            </w:pPr>
            <w:r w:rsidRPr="00471E73">
              <w:rPr>
                <w:rFonts w:ascii="Arial" w:eastAsia="Arial" w:hAnsi="Arial" w:cs="Arial"/>
                <w:sz w:val="20"/>
                <w:szCs w:val="20"/>
              </w:rPr>
              <w:t>Inversionistas, compradores particulares y entidades financieras dispondrán de información objetiva que reduce la incertidumbre en la fijación de precios y en la evaluación de oportunidades de inversión.</w:t>
            </w:r>
          </w:p>
          <w:p w14:paraId="5AB72993" w14:textId="77777777" w:rsidR="00F40EE0" w:rsidRPr="00471E73" w:rsidRDefault="00F40EE0" w:rsidP="00471E73">
            <w:pPr>
              <w:pStyle w:val="Prrafodelista"/>
              <w:numPr>
                <w:ilvl w:val="0"/>
                <w:numId w:val="9"/>
              </w:numPr>
              <w:spacing w:before="60" w:after="60"/>
              <w:ind w:leftChars="0" w:firstLineChars="0"/>
              <w:rPr>
                <w:rFonts w:ascii="Arial" w:eastAsia="Arial" w:hAnsi="Arial" w:cs="Arial"/>
                <w:sz w:val="20"/>
                <w:szCs w:val="20"/>
              </w:rPr>
            </w:pPr>
            <w:r w:rsidRPr="00471E73">
              <w:rPr>
                <w:rFonts w:ascii="Arial" w:eastAsia="Arial" w:hAnsi="Arial" w:cs="Arial"/>
                <w:b/>
                <w:bCs/>
                <w:sz w:val="20"/>
                <w:szCs w:val="20"/>
              </w:rPr>
              <w:t>Impulso a la innovación en el sector inmobiliario</w:t>
            </w:r>
          </w:p>
          <w:p w14:paraId="3FC2E5A3" w14:textId="77777777" w:rsidR="00F40EE0" w:rsidRPr="00471E73" w:rsidRDefault="00F40EE0" w:rsidP="00471E73">
            <w:pPr>
              <w:pStyle w:val="Prrafodelista"/>
              <w:numPr>
                <w:ilvl w:val="0"/>
                <w:numId w:val="11"/>
              </w:numPr>
              <w:spacing w:before="60" w:after="60"/>
              <w:ind w:leftChars="0" w:firstLineChars="0"/>
              <w:rPr>
                <w:rFonts w:ascii="Arial" w:eastAsia="Arial" w:hAnsi="Arial" w:cs="Arial"/>
                <w:sz w:val="20"/>
                <w:szCs w:val="20"/>
              </w:rPr>
            </w:pPr>
            <w:r w:rsidRPr="00471E73">
              <w:rPr>
                <w:rFonts w:ascii="Arial" w:eastAsia="Arial" w:hAnsi="Arial" w:cs="Arial"/>
                <w:sz w:val="20"/>
                <w:szCs w:val="20"/>
              </w:rPr>
              <w:t xml:space="preserve">El proyecto emplea </w:t>
            </w:r>
            <w:r w:rsidRPr="00471E73">
              <w:rPr>
                <w:rFonts w:ascii="Arial" w:eastAsia="Arial" w:hAnsi="Arial" w:cs="Arial"/>
                <w:b/>
                <w:bCs/>
                <w:sz w:val="20"/>
                <w:szCs w:val="20"/>
              </w:rPr>
              <w:t xml:space="preserve">técnicas avanzadas de Machine </w:t>
            </w:r>
            <w:proofErr w:type="spellStart"/>
            <w:r w:rsidRPr="00471E73">
              <w:rPr>
                <w:rFonts w:ascii="Arial" w:eastAsia="Arial" w:hAnsi="Arial" w:cs="Arial"/>
                <w:b/>
                <w:bCs/>
                <w:sz w:val="20"/>
                <w:szCs w:val="20"/>
              </w:rPr>
              <w:t>Learning</w:t>
            </w:r>
            <w:proofErr w:type="spellEnd"/>
            <w:r w:rsidRPr="00471E73">
              <w:rPr>
                <w:rFonts w:ascii="Arial" w:eastAsia="Arial" w:hAnsi="Arial" w:cs="Arial"/>
                <w:sz w:val="20"/>
                <w:szCs w:val="20"/>
              </w:rPr>
              <w:t xml:space="preserve"> (</w:t>
            </w:r>
            <w:proofErr w:type="spellStart"/>
            <w:r w:rsidRPr="00471E73">
              <w:rPr>
                <w:rFonts w:ascii="Arial" w:eastAsia="Arial" w:hAnsi="Arial" w:cs="Arial"/>
                <w:sz w:val="20"/>
                <w:szCs w:val="20"/>
              </w:rPr>
              <w:t>Random</w:t>
            </w:r>
            <w:proofErr w:type="spellEnd"/>
            <w:r w:rsidRPr="00471E73">
              <w:rPr>
                <w:rFonts w:ascii="Arial" w:eastAsia="Arial" w:hAnsi="Arial" w:cs="Arial"/>
                <w:sz w:val="20"/>
                <w:szCs w:val="20"/>
              </w:rPr>
              <w:t xml:space="preserve"> Forest, </w:t>
            </w:r>
            <w:proofErr w:type="spellStart"/>
            <w:r w:rsidRPr="00471E73">
              <w:rPr>
                <w:rFonts w:ascii="Arial" w:eastAsia="Arial" w:hAnsi="Arial" w:cs="Arial"/>
                <w:sz w:val="20"/>
                <w:szCs w:val="20"/>
              </w:rPr>
              <w:t>LightGBM</w:t>
            </w:r>
            <w:proofErr w:type="spellEnd"/>
            <w:r w:rsidRPr="00471E73">
              <w:rPr>
                <w:rFonts w:ascii="Arial" w:eastAsia="Arial" w:hAnsi="Arial" w:cs="Arial"/>
                <w:sz w:val="20"/>
                <w:szCs w:val="20"/>
              </w:rPr>
              <w:t>, redes neuronales, entre otras) para procesar grandes volúmenes de datos extraídos de portales en línea.</w:t>
            </w:r>
          </w:p>
          <w:p w14:paraId="4D9F49BE" w14:textId="77777777" w:rsidR="00F40EE0" w:rsidRPr="00471E73" w:rsidRDefault="00F40EE0" w:rsidP="00471E73">
            <w:pPr>
              <w:pStyle w:val="Prrafodelista"/>
              <w:numPr>
                <w:ilvl w:val="0"/>
                <w:numId w:val="9"/>
              </w:numPr>
              <w:spacing w:before="60" w:after="60"/>
              <w:ind w:leftChars="0" w:firstLineChars="0"/>
              <w:rPr>
                <w:rFonts w:ascii="Arial" w:eastAsia="Arial" w:hAnsi="Arial" w:cs="Arial"/>
                <w:sz w:val="20"/>
                <w:szCs w:val="20"/>
              </w:rPr>
            </w:pPr>
            <w:r w:rsidRPr="00471E73">
              <w:rPr>
                <w:rFonts w:ascii="Arial" w:eastAsia="Arial" w:hAnsi="Arial" w:cs="Arial"/>
                <w:b/>
                <w:bCs/>
                <w:sz w:val="20"/>
                <w:szCs w:val="20"/>
              </w:rPr>
              <w:t>Desarrollo de una interfaz de usuario accesible</w:t>
            </w:r>
          </w:p>
          <w:p w14:paraId="72DCCFC4" w14:textId="77777777" w:rsidR="00F40EE0" w:rsidRPr="00471E73" w:rsidRDefault="00F40EE0" w:rsidP="00471E73">
            <w:pPr>
              <w:pStyle w:val="Prrafodelista"/>
              <w:numPr>
                <w:ilvl w:val="0"/>
                <w:numId w:val="12"/>
              </w:numPr>
              <w:spacing w:before="60" w:after="60"/>
              <w:ind w:leftChars="0" w:firstLineChars="0"/>
              <w:rPr>
                <w:rFonts w:ascii="Arial" w:eastAsia="Arial" w:hAnsi="Arial" w:cs="Arial"/>
                <w:sz w:val="20"/>
                <w:szCs w:val="20"/>
              </w:rPr>
            </w:pPr>
            <w:r w:rsidRPr="00471E73">
              <w:rPr>
                <w:rFonts w:ascii="Arial" w:eastAsia="Arial" w:hAnsi="Arial" w:cs="Arial"/>
                <w:sz w:val="20"/>
                <w:szCs w:val="20"/>
              </w:rPr>
              <w:t xml:space="preserve">Mediante una </w:t>
            </w:r>
            <w:r w:rsidRPr="00471E73">
              <w:rPr>
                <w:rFonts w:ascii="Arial" w:eastAsia="Arial" w:hAnsi="Arial" w:cs="Arial"/>
                <w:b/>
                <w:bCs/>
                <w:sz w:val="20"/>
                <w:szCs w:val="20"/>
              </w:rPr>
              <w:t xml:space="preserve">aplicación web o </w:t>
            </w:r>
            <w:proofErr w:type="spellStart"/>
            <w:r w:rsidRPr="00471E73">
              <w:rPr>
                <w:rFonts w:ascii="Arial" w:eastAsia="Arial" w:hAnsi="Arial" w:cs="Arial"/>
                <w:b/>
                <w:bCs/>
                <w:sz w:val="20"/>
                <w:szCs w:val="20"/>
              </w:rPr>
              <w:t>chatbot</w:t>
            </w:r>
            <w:proofErr w:type="spellEnd"/>
            <w:r w:rsidRPr="00471E73">
              <w:rPr>
                <w:rFonts w:ascii="Arial" w:eastAsia="Arial" w:hAnsi="Arial" w:cs="Arial"/>
                <w:sz w:val="20"/>
                <w:szCs w:val="20"/>
              </w:rPr>
              <w:t>, se facilita la interacción con el sistema de predicción, permitiendo que usuarios sin formación técnica consulten información de manera ágil.</w:t>
            </w:r>
          </w:p>
          <w:p w14:paraId="1C1B98ED" w14:textId="77777777" w:rsidR="00F40EE0" w:rsidRPr="00471E73" w:rsidRDefault="00F40EE0" w:rsidP="00471E73">
            <w:pPr>
              <w:pStyle w:val="Prrafodelista"/>
              <w:numPr>
                <w:ilvl w:val="0"/>
                <w:numId w:val="12"/>
              </w:numPr>
              <w:spacing w:before="60" w:after="60"/>
              <w:ind w:leftChars="0" w:firstLineChars="0"/>
              <w:rPr>
                <w:rFonts w:ascii="Arial" w:eastAsia="Arial" w:hAnsi="Arial" w:cs="Arial"/>
                <w:sz w:val="20"/>
                <w:szCs w:val="20"/>
              </w:rPr>
            </w:pPr>
            <w:r w:rsidRPr="00471E73">
              <w:rPr>
                <w:rFonts w:ascii="Arial" w:eastAsia="Arial" w:hAnsi="Arial" w:cs="Arial"/>
                <w:sz w:val="20"/>
                <w:szCs w:val="20"/>
              </w:rPr>
              <w:t xml:space="preserve">Se prevén funcionalidades como </w:t>
            </w:r>
            <w:r w:rsidRPr="00471E73">
              <w:rPr>
                <w:rFonts w:ascii="Arial" w:eastAsia="Arial" w:hAnsi="Arial" w:cs="Arial"/>
                <w:b/>
                <w:bCs/>
                <w:sz w:val="20"/>
                <w:szCs w:val="20"/>
              </w:rPr>
              <w:t>búsquedas personalizadas</w:t>
            </w:r>
            <w:r w:rsidRPr="00471E73">
              <w:rPr>
                <w:rFonts w:ascii="Arial" w:eastAsia="Arial" w:hAnsi="Arial" w:cs="Arial"/>
                <w:sz w:val="20"/>
                <w:szCs w:val="20"/>
              </w:rPr>
              <w:t>, visualización de métricas (errores de predicción, variables más influyentes) y comparativas de precios por zonas.</w:t>
            </w:r>
          </w:p>
          <w:p w14:paraId="69C68659" w14:textId="77777777" w:rsidR="00F40EE0" w:rsidRPr="00471E73" w:rsidRDefault="00F40EE0" w:rsidP="00471E73">
            <w:pPr>
              <w:pStyle w:val="Prrafodelista"/>
              <w:numPr>
                <w:ilvl w:val="0"/>
                <w:numId w:val="9"/>
              </w:numPr>
              <w:spacing w:before="60" w:after="60"/>
              <w:ind w:leftChars="0" w:firstLineChars="0"/>
              <w:rPr>
                <w:rFonts w:ascii="Arial" w:eastAsia="Arial" w:hAnsi="Arial" w:cs="Arial"/>
                <w:sz w:val="20"/>
                <w:szCs w:val="20"/>
              </w:rPr>
            </w:pPr>
            <w:r w:rsidRPr="00471E73">
              <w:rPr>
                <w:rFonts w:ascii="Arial" w:eastAsia="Arial" w:hAnsi="Arial" w:cs="Arial"/>
                <w:b/>
                <w:bCs/>
                <w:sz w:val="20"/>
                <w:szCs w:val="20"/>
              </w:rPr>
              <w:t>Generación de conocimiento y metodologías replicables</w:t>
            </w:r>
          </w:p>
          <w:p w14:paraId="001D04C3" w14:textId="77777777" w:rsidR="00F40EE0" w:rsidRPr="00471E73" w:rsidRDefault="00F40EE0" w:rsidP="00471E73">
            <w:pPr>
              <w:pStyle w:val="Prrafodelista"/>
              <w:numPr>
                <w:ilvl w:val="0"/>
                <w:numId w:val="13"/>
              </w:numPr>
              <w:spacing w:before="60" w:after="60"/>
              <w:ind w:leftChars="0" w:firstLineChars="0"/>
              <w:rPr>
                <w:rFonts w:ascii="Arial" w:eastAsia="Arial" w:hAnsi="Arial" w:cs="Arial"/>
                <w:sz w:val="20"/>
                <w:szCs w:val="20"/>
              </w:rPr>
            </w:pPr>
            <w:r w:rsidRPr="00471E73">
              <w:rPr>
                <w:rFonts w:ascii="Arial" w:eastAsia="Arial" w:hAnsi="Arial" w:cs="Arial"/>
                <w:sz w:val="20"/>
                <w:szCs w:val="20"/>
              </w:rPr>
              <w:t xml:space="preserve">El enfoque metodológico (CRISP-DM) y el uso de librerías para </w:t>
            </w:r>
            <w:r w:rsidRPr="00471E73">
              <w:rPr>
                <w:rFonts w:ascii="Arial" w:eastAsia="Arial" w:hAnsi="Arial" w:cs="Arial"/>
                <w:b/>
                <w:bCs/>
                <w:sz w:val="20"/>
                <w:szCs w:val="20"/>
              </w:rPr>
              <w:t xml:space="preserve">web </w:t>
            </w:r>
            <w:proofErr w:type="spellStart"/>
            <w:r w:rsidRPr="00471E73">
              <w:rPr>
                <w:rFonts w:ascii="Arial" w:eastAsia="Arial" w:hAnsi="Arial" w:cs="Arial"/>
                <w:b/>
                <w:bCs/>
                <w:sz w:val="20"/>
                <w:szCs w:val="20"/>
              </w:rPr>
              <w:t>scraping</w:t>
            </w:r>
            <w:proofErr w:type="spellEnd"/>
            <w:r w:rsidRPr="00471E73">
              <w:rPr>
                <w:rFonts w:ascii="Arial" w:eastAsia="Arial" w:hAnsi="Arial" w:cs="Arial"/>
                <w:sz w:val="20"/>
                <w:szCs w:val="20"/>
              </w:rPr>
              <w:t xml:space="preserve"> y análisis estadístico/ML en Python pueden ser adaptados a otros contextos o geografías con características inmobiliarias similares.</w:t>
            </w:r>
          </w:p>
          <w:p w14:paraId="744C6D0D" w14:textId="77777777" w:rsidR="00F40EE0" w:rsidRPr="00471E73" w:rsidRDefault="00F40EE0" w:rsidP="00471E73">
            <w:pPr>
              <w:pStyle w:val="Prrafodelista"/>
              <w:numPr>
                <w:ilvl w:val="0"/>
                <w:numId w:val="13"/>
              </w:numPr>
              <w:spacing w:before="60" w:after="60"/>
              <w:ind w:leftChars="0" w:firstLineChars="0"/>
              <w:rPr>
                <w:rFonts w:ascii="Arial" w:eastAsia="Arial" w:hAnsi="Arial" w:cs="Arial"/>
                <w:sz w:val="20"/>
                <w:szCs w:val="20"/>
              </w:rPr>
            </w:pPr>
            <w:r w:rsidRPr="00471E73">
              <w:rPr>
                <w:rFonts w:ascii="Arial" w:eastAsia="Arial" w:hAnsi="Arial" w:cs="Arial"/>
                <w:sz w:val="20"/>
                <w:szCs w:val="20"/>
              </w:rPr>
              <w:t>Se sientan bases para futuros estudios en analítica de datos aplicada a mercados dinámicos, extendiendo la metodología a escalas mayores o incorporando nuevas variables (índices macroeconómicos, proyecciones de crecimiento urbano, etc.).</w:t>
            </w:r>
          </w:p>
          <w:p w14:paraId="5EC483EC" w14:textId="27FC473B" w:rsidR="00F40EE0" w:rsidRPr="00BF4EE2" w:rsidRDefault="00F40EE0" w:rsidP="00BF4EE2">
            <w:pPr>
              <w:pStyle w:val="Prrafodelista"/>
              <w:spacing w:before="60" w:after="60"/>
              <w:ind w:leftChars="0" w:left="1080" w:firstLineChars="0" w:firstLine="0"/>
              <w:rPr>
                <w:rFonts w:ascii="Arial" w:eastAsia="Arial" w:hAnsi="Arial" w:cs="Arial"/>
                <w:sz w:val="20"/>
                <w:szCs w:val="20"/>
              </w:rPr>
            </w:pPr>
          </w:p>
        </w:tc>
      </w:tr>
    </w:tbl>
    <w:p w14:paraId="5DB5F05E" w14:textId="77777777" w:rsidR="009E1B52" w:rsidRDefault="009E1B52">
      <w:pPr>
        <w:ind w:left="0" w:hanging="2"/>
        <w:jc w:val="center"/>
        <w:rPr>
          <w:rFonts w:ascii="Arial" w:eastAsia="Arial" w:hAnsi="Arial" w:cs="Arial"/>
          <w:sz w:val="20"/>
          <w:szCs w:val="20"/>
        </w:rPr>
      </w:pPr>
    </w:p>
    <w:p w14:paraId="27D32263" w14:textId="77777777" w:rsidR="009E1B52" w:rsidRDefault="009E1B52">
      <w:pPr>
        <w:ind w:left="0" w:hanging="2"/>
        <w:jc w:val="center"/>
        <w:rPr>
          <w:rFonts w:ascii="Arial" w:eastAsia="Arial" w:hAnsi="Arial" w:cs="Arial"/>
          <w:sz w:val="20"/>
          <w:szCs w:val="20"/>
        </w:rPr>
      </w:pPr>
    </w:p>
    <w:tbl>
      <w:tblPr>
        <w:tblStyle w:val="10"/>
        <w:tblW w:w="10222"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222"/>
      </w:tblGrid>
      <w:tr w:rsidR="009E1B52" w14:paraId="1FCB230F" w14:textId="77777777">
        <w:trPr>
          <w:trHeight w:val="400"/>
        </w:trPr>
        <w:tc>
          <w:tcPr>
            <w:tcW w:w="10222" w:type="dxa"/>
            <w:vAlign w:val="center"/>
          </w:tcPr>
          <w:p w14:paraId="69DAFA71" w14:textId="77777777" w:rsidR="009E1B52" w:rsidRDefault="005043C2">
            <w:pPr>
              <w:spacing w:before="60" w:after="60"/>
              <w:ind w:left="0" w:hanging="2"/>
              <w:rPr>
                <w:rFonts w:ascii="Arial" w:eastAsia="Arial" w:hAnsi="Arial" w:cs="Arial"/>
                <w:sz w:val="20"/>
                <w:szCs w:val="20"/>
              </w:rPr>
            </w:pPr>
            <w:r>
              <w:rPr>
                <w:rFonts w:ascii="Arial" w:eastAsia="Arial" w:hAnsi="Arial" w:cs="Arial"/>
                <w:b/>
                <w:sz w:val="20"/>
                <w:szCs w:val="20"/>
              </w:rPr>
              <w:t xml:space="preserve">8. METODOLOGÍA O ACTIVIDADES ESPECIFICAS </w:t>
            </w:r>
          </w:p>
          <w:p w14:paraId="7EF71234" w14:textId="6E093ACD" w:rsidR="00B40C4F" w:rsidRDefault="00B40C4F" w:rsidP="00B40C4F">
            <w:pPr>
              <w:spacing w:before="60" w:after="60"/>
              <w:ind w:leftChars="0" w:left="0" w:firstLineChars="0" w:firstLine="0"/>
              <w:jc w:val="both"/>
              <w:rPr>
                <w:rFonts w:ascii="Arial" w:eastAsia="Arial" w:hAnsi="Arial" w:cs="Arial"/>
                <w:color w:val="000000" w:themeColor="text1"/>
                <w:sz w:val="20"/>
                <w:szCs w:val="20"/>
                <w:lang w:val="es-CO"/>
              </w:rPr>
            </w:pPr>
            <w:r w:rsidRPr="00B40C4F">
              <w:rPr>
                <w:rFonts w:ascii="Arial" w:eastAsia="Arial" w:hAnsi="Arial" w:cs="Arial"/>
                <w:color w:val="000000" w:themeColor="text1"/>
                <w:sz w:val="20"/>
                <w:szCs w:val="20"/>
              </w:rPr>
              <w:t xml:space="preserve">El proyecto se desarrollará a través de un enfoque estructurado en cinco fases, fundamentado en la metodología CRISP-DM, adaptada específicamente al análisis y predicción de precios inmobiliarios mediante técnicas de web </w:t>
            </w:r>
            <w:proofErr w:type="spellStart"/>
            <w:r w:rsidRPr="00B40C4F">
              <w:rPr>
                <w:rFonts w:ascii="Arial" w:eastAsia="Arial" w:hAnsi="Arial" w:cs="Arial"/>
                <w:color w:val="000000" w:themeColor="text1"/>
                <w:sz w:val="20"/>
                <w:szCs w:val="20"/>
              </w:rPr>
              <w:t>scraping</w:t>
            </w:r>
            <w:proofErr w:type="spellEnd"/>
            <w:r w:rsidRPr="00B40C4F">
              <w:rPr>
                <w:rFonts w:ascii="Arial" w:eastAsia="Arial" w:hAnsi="Arial" w:cs="Arial"/>
                <w:color w:val="000000" w:themeColor="text1"/>
                <w:sz w:val="20"/>
                <w:szCs w:val="20"/>
              </w:rPr>
              <w:t xml:space="preserve"> y aprendizaje automático.</w:t>
            </w:r>
          </w:p>
          <w:p w14:paraId="4D50B372" w14:textId="77777777" w:rsidR="00B40C4F" w:rsidRDefault="00B40C4F" w:rsidP="00B40C4F">
            <w:pPr>
              <w:spacing w:before="60" w:after="60"/>
              <w:ind w:leftChars="0" w:left="0" w:firstLineChars="0" w:firstLine="0"/>
              <w:rPr>
                <w:rFonts w:ascii="Arial" w:eastAsia="Arial" w:hAnsi="Arial" w:cs="Arial"/>
                <w:color w:val="000000" w:themeColor="text1"/>
                <w:sz w:val="20"/>
                <w:szCs w:val="20"/>
                <w:lang w:val="es-CO"/>
              </w:rPr>
            </w:pPr>
          </w:p>
          <w:p w14:paraId="39E5E4F4" w14:textId="77777777" w:rsidR="00B40C4F" w:rsidRPr="00B40C4F" w:rsidRDefault="00B40C4F" w:rsidP="00B40C4F">
            <w:pPr>
              <w:spacing w:before="60" w:after="60"/>
              <w:ind w:leftChars="0" w:left="0" w:firstLineChars="0" w:firstLine="0"/>
              <w:rPr>
                <w:rFonts w:ascii="Arial" w:eastAsia="Arial" w:hAnsi="Arial" w:cs="Arial"/>
                <w:color w:val="000000" w:themeColor="text1"/>
                <w:sz w:val="20"/>
                <w:szCs w:val="20"/>
                <w:lang w:val="es-CO"/>
              </w:rPr>
            </w:pPr>
          </w:p>
          <w:p w14:paraId="1D2423AE" w14:textId="37D6A25F" w:rsidR="001C7AA2" w:rsidRDefault="001C7AA2" w:rsidP="00402B58">
            <w:pPr>
              <w:spacing w:before="60" w:after="60"/>
              <w:ind w:leftChars="0" w:left="720" w:firstLineChars="0" w:firstLine="0"/>
              <w:rPr>
                <w:rFonts w:ascii="Arial" w:eastAsia="Arial" w:hAnsi="Arial" w:cs="Arial"/>
                <w:b/>
                <w:bCs/>
                <w:color w:val="000000" w:themeColor="text1"/>
                <w:sz w:val="20"/>
                <w:szCs w:val="20"/>
                <w:lang w:val="es-CO"/>
              </w:rPr>
            </w:pPr>
            <w:r w:rsidRPr="001C7AA2">
              <w:rPr>
                <w:rFonts w:ascii="Arial" w:eastAsia="Arial" w:hAnsi="Arial" w:cs="Arial"/>
                <w:b/>
                <w:bCs/>
                <w:color w:val="000000" w:themeColor="text1"/>
                <w:sz w:val="20"/>
                <w:szCs w:val="20"/>
                <w:lang w:val="es-CO"/>
              </w:rPr>
              <w:t>Fase 1: Comprensión del problema</w:t>
            </w:r>
          </w:p>
          <w:p w14:paraId="334D3C91" w14:textId="77777777" w:rsidR="00402B58" w:rsidRPr="001C7AA2" w:rsidRDefault="00402B58" w:rsidP="00402B58">
            <w:pPr>
              <w:spacing w:before="60" w:after="60"/>
              <w:ind w:leftChars="0" w:left="720" w:firstLineChars="0" w:firstLine="0"/>
              <w:rPr>
                <w:rFonts w:ascii="Arial" w:eastAsia="Arial" w:hAnsi="Arial" w:cs="Arial"/>
                <w:color w:val="000000" w:themeColor="text1"/>
                <w:sz w:val="20"/>
                <w:szCs w:val="20"/>
                <w:lang w:val="es-CO"/>
              </w:rPr>
            </w:pPr>
          </w:p>
          <w:p w14:paraId="3C4143F1" w14:textId="77777777" w:rsidR="00B40C4F" w:rsidRPr="00B40C4F" w:rsidRDefault="00B40C4F" w:rsidP="00B40C4F">
            <w:pPr>
              <w:spacing w:before="60" w:after="60"/>
              <w:ind w:leftChars="0" w:left="0" w:firstLineChars="0" w:firstLine="0"/>
              <w:jc w:val="both"/>
              <w:rPr>
                <w:rFonts w:ascii="Arial" w:eastAsia="Arial" w:hAnsi="Arial" w:cs="Arial"/>
                <w:color w:val="000000" w:themeColor="text1"/>
                <w:sz w:val="20"/>
                <w:szCs w:val="20"/>
                <w:lang w:val="es-CO"/>
              </w:rPr>
            </w:pPr>
            <w:r w:rsidRPr="00B40C4F">
              <w:rPr>
                <w:rFonts w:ascii="Arial" w:eastAsia="Arial" w:hAnsi="Arial" w:cs="Arial"/>
                <w:color w:val="000000" w:themeColor="text1"/>
                <w:sz w:val="20"/>
                <w:szCs w:val="20"/>
                <w:lang w:val="es-CO"/>
              </w:rPr>
              <w:t>En el contexto actual, el mercado inmobiliario presenta una dinámica altamente compleja y volátil, caracterizada por la dispersión y heterogeneidad de los precios de inmuebles que se ofertan en diversas plataformas digitales. Esta variabilidad se debe a múltiples factores, tales como la ubicación, las características físicas de las propiedades, las condiciones socioeconómicas del entorno y la temporalidad de las transacciones. Sin embargo, la información disponible en línea se encuentra fragmentada y no siempre es sistematizada, lo que dificulta la obtención de estimaciones precisas y consistentes que apoyen la toma de decisiones en el ámbito de la inversión inmobiliaria.</w:t>
            </w:r>
          </w:p>
          <w:p w14:paraId="2ED859EE" w14:textId="77777777" w:rsidR="00B40C4F" w:rsidRPr="00B40C4F" w:rsidRDefault="00B40C4F" w:rsidP="00B40C4F">
            <w:pPr>
              <w:spacing w:before="60" w:after="60"/>
              <w:ind w:leftChars="0" w:left="0" w:firstLineChars="0" w:firstLine="0"/>
              <w:jc w:val="both"/>
              <w:rPr>
                <w:rFonts w:ascii="Arial" w:eastAsia="Arial" w:hAnsi="Arial" w:cs="Arial"/>
                <w:color w:val="000000" w:themeColor="text1"/>
                <w:sz w:val="20"/>
                <w:szCs w:val="20"/>
                <w:lang w:val="es-CO"/>
              </w:rPr>
            </w:pPr>
            <w:r w:rsidRPr="00B40C4F">
              <w:rPr>
                <w:rFonts w:ascii="Arial" w:eastAsia="Arial" w:hAnsi="Arial" w:cs="Arial"/>
                <w:color w:val="000000" w:themeColor="text1"/>
                <w:sz w:val="20"/>
                <w:szCs w:val="20"/>
                <w:lang w:val="es-CO"/>
              </w:rPr>
              <w:t xml:space="preserve">El presente proyecto se propone abordar esta problemática a través del desarrollo de un sistema integral de análisis predictivo que utilice técnicas avanzadas de web </w:t>
            </w:r>
            <w:proofErr w:type="spellStart"/>
            <w:r w:rsidRPr="00B40C4F">
              <w:rPr>
                <w:rFonts w:ascii="Arial" w:eastAsia="Arial" w:hAnsi="Arial" w:cs="Arial"/>
                <w:color w:val="000000" w:themeColor="text1"/>
                <w:sz w:val="20"/>
                <w:szCs w:val="20"/>
                <w:lang w:val="es-CO"/>
              </w:rPr>
              <w:t>scraping</w:t>
            </w:r>
            <w:proofErr w:type="spellEnd"/>
            <w:r w:rsidRPr="00B40C4F">
              <w:rPr>
                <w:rFonts w:ascii="Arial" w:eastAsia="Arial" w:hAnsi="Arial" w:cs="Arial"/>
                <w:color w:val="000000" w:themeColor="text1"/>
                <w:sz w:val="20"/>
                <w:szCs w:val="20"/>
                <w:lang w:val="es-CO"/>
              </w:rPr>
              <w:t xml:space="preserve"> y aprendizaje automático. La finalidad es consolidar grandes volúmenes de datos provenientes de portales inmobiliarios (por ejemplo, Metro Cuadrado, Finca Raíz y 100 Cuadras), sometiéndolos a un riguroso proceso de limpieza y transformación, para finalmente entrenar modelos que estimen con alta precisión el precio de venta y arriendo de inmuebles en Bogotá.</w:t>
            </w:r>
          </w:p>
          <w:p w14:paraId="3CFED016" w14:textId="77777777" w:rsidR="00B40C4F" w:rsidRPr="00B40C4F" w:rsidRDefault="00B40C4F" w:rsidP="00B40C4F">
            <w:pPr>
              <w:spacing w:before="60" w:after="60"/>
              <w:ind w:leftChars="0" w:left="0" w:firstLineChars="0" w:firstLine="0"/>
              <w:jc w:val="both"/>
              <w:rPr>
                <w:rFonts w:ascii="Arial" w:eastAsia="Arial" w:hAnsi="Arial" w:cs="Arial"/>
                <w:color w:val="000000" w:themeColor="text1"/>
                <w:sz w:val="20"/>
                <w:szCs w:val="20"/>
                <w:lang w:val="es-CO"/>
              </w:rPr>
            </w:pPr>
            <w:r w:rsidRPr="00B40C4F">
              <w:rPr>
                <w:rFonts w:ascii="Arial" w:eastAsia="Arial" w:hAnsi="Arial" w:cs="Arial"/>
                <w:color w:val="000000" w:themeColor="text1"/>
                <w:sz w:val="20"/>
                <w:szCs w:val="20"/>
                <w:lang w:val="es-CO"/>
              </w:rPr>
              <w:t>Desde una perspectiva analítica, el primer paso consiste en comprender a fondo el problema: identificar las variables críticas que influyen en la valoración inmobiliaria, evaluar la calidad y disponibilidad de los datos, y definir los requisitos técnicos y funcionales que deberá satisfacer el sistema. Este proceso implica además la revisión de literatura especializada y estudios previos en el ámbito de la predicción de precios de bienes raíces, para fundamentar la elección de métodos y técnicas analíticas. Asimismo, se delimitará el alcance del proyecto, estableciendo las fronteras de análisis tanto en términos geográficos (por ejemplo, centrado en el mercado de Bogotá) como en la naturaleza de los datos (datos de libre acceso versus datos restringidos).</w:t>
            </w:r>
          </w:p>
          <w:p w14:paraId="1681A08E" w14:textId="77777777" w:rsidR="00B40C4F" w:rsidRPr="00B40C4F" w:rsidRDefault="00B40C4F" w:rsidP="00B40C4F">
            <w:pPr>
              <w:spacing w:before="60" w:after="60"/>
              <w:ind w:leftChars="0" w:left="0" w:firstLineChars="0" w:firstLine="0"/>
              <w:jc w:val="both"/>
              <w:rPr>
                <w:rFonts w:ascii="Arial" w:eastAsia="Arial" w:hAnsi="Arial" w:cs="Arial"/>
                <w:color w:val="000000" w:themeColor="text1"/>
                <w:sz w:val="20"/>
                <w:szCs w:val="20"/>
                <w:lang w:val="es-CO"/>
              </w:rPr>
            </w:pPr>
            <w:r w:rsidRPr="00B40C4F">
              <w:rPr>
                <w:rFonts w:ascii="Arial" w:eastAsia="Arial" w:hAnsi="Arial" w:cs="Arial"/>
                <w:color w:val="000000" w:themeColor="text1"/>
                <w:sz w:val="20"/>
                <w:szCs w:val="20"/>
                <w:lang w:val="es-CO"/>
              </w:rPr>
              <w:t xml:space="preserve">El éxito del proyecto dependerá de la capacidad de integrar y armonizar datos heterogéneos para generar </w:t>
            </w:r>
            <w:proofErr w:type="spellStart"/>
            <w:r w:rsidRPr="00B40C4F">
              <w:rPr>
                <w:rFonts w:ascii="Arial" w:eastAsia="Arial" w:hAnsi="Arial" w:cs="Arial"/>
                <w:color w:val="000000" w:themeColor="text1"/>
                <w:sz w:val="20"/>
                <w:szCs w:val="20"/>
                <w:lang w:val="es-CO"/>
              </w:rPr>
              <w:t>insights</w:t>
            </w:r>
            <w:proofErr w:type="spellEnd"/>
            <w:r w:rsidRPr="00B40C4F">
              <w:rPr>
                <w:rFonts w:ascii="Arial" w:eastAsia="Arial" w:hAnsi="Arial" w:cs="Arial"/>
                <w:color w:val="000000" w:themeColor="text1"/>
                <w:sz w:val="20"/>
                <w:szCs w:val="20"/>
                <w:lang w:val="es-CO"/>
              </w:rPr>
              <w:t xml:space="preserve"> accionables que no solo tengan relevancia académica, sino que también aporten valor práctico a inversionistas, entidades financieras y otros actores del sector inmobiliario. Esta fase inicial sienta las bases para la estructuración del sistema, orientando la metodología hacia la obtención de resultados robustos y escalables en un entorno de alta complejidad.</w:t>
            </w:r>
          </w:p>
          <w:p w14:paraId="187F5386" w14:textId="77777777" w:rsidR="00B40C4F" w:rsidRDefault="00B40C4F" w:rsidP="00B40C4F">
            <w:pPr>
              <w:spacing w:before="60" w:after="60"/>
              <w:ind w:leftChars="0" w:left="0" w:firstLineChars="0" w:firstLine="0"/>
              <w:rPr>
                <w:rFonts w:ascii="Arial" w:eastAsia="Arial" w:hAnsi="Arial" w:cs="Arial"/>
                <w:color w:val="000000" w:themeColor="text1"/>
                <w:sz w:val="20"/>
                <w:szCs w:val="20"/>
                <w:lang w:val="es-CO"/>
              </w:rPr>
            </w:pPr>
          </w:p>
          <w:p w14:paraId="3856FD73" w14:textId="60F29D6A" w:rsidR="001C7AA2" w:rsidRDefault="001C7AA2" w:rsidP="00402B58">
            <w:pPr>
              <w:spacing w:before="60" w:after="60"/>
              <w:ind w:leftChars="0" w:left="720" w:firstLineChars="0" w:firstLine="0"/>
              <w:rPr>
                <w:rFonts w:ascii="Arial" w:eastAsia="Arial" w:hAnsi="Arial" w:cs="Arial"/>
                <w:b/>
                <w:bCs/>
                <w:color w:val="000000" w:themeColor="text1"/>
                <w:sz w:val="20"/>
                <w:szCs w:val="20"/>
              </w:rPr>
            </w:pPr>
            <w:r w:rsidRPr="00B40C4F">
              <w:rPr>
                <w:rFonts w:ascii="Arial" w:eastAsia="Arial" w:hAnsi="Arial" w:cs="Arial"/>
                <w:b/>
                <w:bCs/>
                <w:color w:val="000000" w:themeColor="text1"/>
                <w:sz w:val="20"/>
                <w:szCs w:val="20"/>
                <w:lang w:val="es-CO"/>
              </w:rPr>
              <w:t xml:space="preserve">Fase 2: </w:t>
            </w:r>
            <w:r w:rsidR="00402B58" w:rsidRPr="00402B58">
              <w:rPr>
                <w:rFonts w:ascii="Arial" w:eastAsia="Arial" w:hAnsi="Arial" w:cs="Arial"/>
                <w:b/>
                <w:bCs/>
                <w:color w:val="000000" w:themeColor="text1"/>
                <w:sz w:val="20"/>
                <w:szCs w:val="20"/>
              </w:rPr>
              <w:t>Comprensión de los datos</w:t>
            </w:r>
          </w:p>
          <w:p w14:paraId="60F20FAF" w14:textId="77777777" w:rsidR="00402B58" w:rsidRDefault="00402B58" w:rsidP="00402B58">
            <w:pPr>
              <w:spacing w:before="60" w:after="60"/>
              <w:ind w:leftChars="0" w:left="720" w:firstLineChars="0" w:firstLine="0"/>
              <w:rPr>
                <w:rFonts w:ascii="Arial" w:eastAsia="Arial" w:hAnsi="Arial" w:cs="Arial"/>
                <w:b/>
                <w:bCs/>
                <w:color w:val="000000" w:themeColor="text1"/>
                <w:sz w:val="20"/>
                <w:szCs w:val="20"/>
              </w:rPr>
            </w:pPr>
          </w:p>
          <w:p w14:paraId="68E96D84" w14:textId="77777777" w:rsidR="00402B58" w:rsidRDefault="00402B58" w:rsidP="00402B58">
            <w:pPr>
              <w:spacing w:before="60" w:after="60"/>
              <w:ind w:leftChars="0" w:left="0" w:firstLineChars="0" w:firstLine="0"/>
              <w:jc w:val="both"/>
              <w:rPr>
                <w:rFonts w:ascii="Arial" w:eastAsia="Arial" w:hAnsi="Arial" w:cs="Arial"/>
                <w:color w:val="000000" w:themeColor="text1"/>
                <w:sz w:val="20"/>
                <w:szCs w:val="20"/>
                <w:lang w:val="es-CO"/>
              </w:rPr>
            </w:pPr>
            <w:r w:rsidRPr="00402B58">
              <w:rPr>
                <w:rFonts w:ascii="Arial" w:eastAsia="Arial" w:hAnsi="Arial" w:cs="Arial"/>
                <w:color w:val="000000" w:themeColor="text1"/>
                <w:sz w:val="20"/>
                <w:szCs w:val="20"/>
                <w:lang w:val="es-CO"/>
              </w:rPr>
              <w:t xml:space="preserve">En esta fase se llevará a cabo una exploración exhaustiva del conjunto de datos recolectado, lo que resulta fundamental para comprender la calidad, el alcance y las limitaciones de la información que se utilizará en el modelado predictivo. Dado que los datos provienen de múltiples portales inmobiliarios mediante técnicas de web </w:t>
            </w:r>
            <w:proofErr w:type="spellStart"/>
            <w:r w:rsidRPr="00402B58">
              <w:rPr>
                <w:rFonts w:ascii="Arial" w:eastAsia="Arial" w:hAnsi="Arial" w:cs="Arial"/>
                <w:color w:val="000000" w:themeColor="text1"/>
                <w:sz w:val="20"/>
                <w:szCs w:val="20"/>
                <w:lang w:val="es-CO"/>
              </w:rPr>
              <w:t>scraping</w:t>
            </w:r>
            <w:proofErr w:type="spellEnd"/>
            <w:r w:rsidRPr="00402B58">
              <w:rPr>
                <w:rFonts w:ascii="Arial" w:eastAsia="Arial" w:hAnsi="Arial" w:cs="Arial"/>
                <w:color w:val="000000" w:themeColor="text1"/>
                <w:sz w:val="20"/>
                <w:szCs w:val="20"/>
                <w:lang w:val="es-CO"/>
              </w:rPr>
              <w:t>, es imperativo evaluar su consistencia y relevancia para el análisis.</w:t>
            </w:r>
          </w:p>
          <w:p w14:paraId="4AD3D013" w14:textId="77777777" w:rsidR="00402B58" w:rsidRPr="00402B58" w:rsidRDefault="00402B58" w:rsidP="00402B58">
            <w:pPr>
              <w:spacing w:before="60" w:after="60"/>
              <w:ind w:leftChars="0" w:left="0" w:firstLineChars="0" w:firstLine="0"/>
              <w:jc w:val="both"/>
              <w:rPr>
                <w:rFonts w:ascii="Arial" w:eastAsia="Arial" w:hAnsi="Arial" w:cs="Arial"/>
                <w:color w:val="000000" w:themeColor="text1"/>
                <w:sz w:val="20"/>
                <w:szCs w:val="20"/>
                <w:lang w:val="es-CO"/>
              </w:rPr>
            </w:pPr>
          </w:p>
          <w:p w14:paraId="5E1B5C82" w14:textId="77777777" w:rsidR="00402B58" w:rsidRPr="00402B58" w:rsidRDefault="00402B58" w:rsidP="00402B58">
            <w:pPr>
              <w:spacing w:before="60" w:after="60"/>
              <w:ind w:leftChars="0" w:left="0" w:firstLineChars="0" w:firstLine="0"/>
              <w:jc w:val="both"/>
              <w:rPr>
                <w:rFonts w:ascii="Arial" w:eastAsia="Arial" w:hAnsi="Arial" w:cs="Arial"/>
                <w:color w:val="000000" w:themeColor="text1"/>
                <w:sz w:val="20"/>
                <w:szCs w:val="20"/>
                <w:lang w:val="es-CO"/>
              </w:rPr>
            </w:pPr>
            <w:r w:rsidRPr="00402B58">
              <w:rPr>
                <w:rFonts w:ascii="Arial" w:eastAsia="Arial" w:hAnsi="Arial" w:cs="Arial"/>
                <w:color w:val="000000" w:themeColor="text1"/>
                <w:sz w:val="20"/>
                <w:szCs w:val="20"/>
                <w:lang w:val="es-CO"/>
              </w:rPr>
              <w:t>Inicialmente, se realizará una inspección minuciosa de los datos extraídos para identificar las variables clave (precio, ubicación, área, número de habitaciones, baños, entre otros) y evaluar la estructura y formato de cada campo. Se aplicarán técnicas de análisis exploratorio de datos (EDA) utilizando herramientas estadísticas y visuales, lo que permitirá detectar patrones, tendencias, valores atípicos y posibles inconsistencias. Este proceso incluye la generación de distribuciones de frecuencias, diagramas de caja (</w:t>
            </w:r>
            <w:proofErr w:type="spellStart"/>
            <w:r w:rsidRPr="00402B58">
              <w:rPr>
                <w:rFonts w:ascii="Arial" w:eastAsia="Arial" w:hAnsi="Arial" w:cs="Arial"/>
                <w:color w:val="000000" w:themeColor="text1"/>
                <w:sz w:val="20"/>
                <w:szCs w:val="20"/>
                <w:lang w:val="es-CO"/>
              </w:rPr>
              <w:t>boxplots</w:t>
            </w:r>
            <w:proofErr w:type="spellEnd"/>
            <w:r w:rsidRPr="00402B58">
              <w:rPr>
                <w:rFonts w:ascii="Arial" w:eastAsia="Arial" w:hAnsi="Arial" w:cs="Arial"/>
                <w:color w:val="000000" w:themeColor="text1"/>
                <w:sz w:val="20"/>
                <w:szCs w:val="20"/>
                <w:lang w:val="es-CO"/>
              </w:rPr>
              <w:t>) y análisis de correlaciones para entender las relaciones interdependientes entre las variables.</w:t>
            </w:r>
          </w:p>
          <w:p w14:paraId="5AB8D538" w14:textId="77777777" w:rsidR="00402B58" w:rsidRPr="00402B58" w:rsidRDefault="00402B58" w:rsidP="00402B58">
            <w:pPr>
              <w:spacing w:before="60" w:after="60"/>
              <w:ind w:leftChars="0" w:left="0" w:firstLineChars="0" w:firstLine="0"/>
              <w:jc w:val="both"/>
              <w:rPr>
                <w:rFonts w:ascii="Arial" w:eastAsia="Arial" w:hAnsi="Arial" w:cs="Arial"/>
                <w:color w:val="000000" w:themeColor="text1"/>
                <w:sz w:val="20"/>
                <w:szCs w:val="20"/>
                <w:lang w:val="es-CO"/>
              </w:rPr>
            </w:pPr>
            <w:r w:rsidRPr="00402B58">
              <w:rPr>
                <w:rFonts w:ascii="Arial" w:eastAsia="Arial" w:hAnsi="Arial" w:cs="Arial"/>
                <w:color w:val="000000" w:themeColor="text1"/>
                <w:sz w:val="20"/>
                <w:szCs w:val="20"/>
                <w:lang w:val="es-CO"/>
              </w:rPr>
              <w:t>Posteriormente, se procederá a la limpieza y transformación de los datos. Este paso abarca la eliminación de duplicados, el tratamiento de valores nulos y la normalización de formatos, asegurando que la información esté en condiciones óptimas para el análisis. Asimismo, se crearán variables derivadas que puedan potenciar el poder predictivo de los modelos, como ratios o indicadores compuestos que integren múltiples dimensiones de los inmuebles.</w:t>
            </w:r>
          </w:p>
          <w:p w14:paraId="7FD8B80E" w14:textId="77777777" w:rsidR="00402B58" w:rsidRPr="00402B58" w:rsidRDefault="00402B58" w:rsidP="00402B58">
            <w:pPr>
              <w:spacing w:before="60" w:after="60"/>
              <w:ind w:leftChars="0" w:left="0" w:firstLineChars="0" w:firstLine="0"/>
              <w:jc w:val="both"/>
              <w:rPr>
                <w:rFonts w:ascii="Arial" w:eastAsia="Arial" w:hAnsi="Arial" w:cs="Arial"/>
                <w:color w:val="000000" w:themeColor="text1"/>
                <w:sz w:val="20"/>
                <w:szCs w:val="20"/>
                <w:lang w:val="es-CO"/>
              </w:rPr>
            </w:pPr>
            <w:r w:rsidRPr="00402B58">
              <w:rPr>
                <w:rFonts w:ascii="Arial" w:eastAsia="Arial" w:hAnsi="Arial" w:cs="Arial"/>
                <w:color w:val="000000" w:themeColor="text1"/>
                <w:sz w:val="20"/>
                <w:szCs w:val="20"/>
                <w:lang w:val="es-CO"/>
              </w:rPr>
              <w:t>El conocimiento profundo de los datos obtenido en esta fase permitirá ajustar el proceso de extracción y preparación, garantizando la calidad de la información y reduciendo el ruido que podría afectar la eficiencia de los algoritmos de aprendizaje automático. Este análisis preliminar es esencial para fundamentar la selección de modelos y las estrategias de validación que se aplicarán en fases posteriores del proyecto.</w:t>
            </w:r>
          </w:p>
          <w:p w14:paraId="06BA8264" w14:textId="77777777" w:rsidR="00402B58" w:rsidRPr="00B40C4F" w:rsidRDefault="00402B58" w:rsidP="00B40C4F">
            <w:pPr>
              <w:spacing w:before="60" w:after="60"/>
              <w:ind w:leftChars="0" w:left="0" w:firstLineChars="0" w:firstLine="0"/>
              <w:rPr>
                <w:rFonts w:ascii="Arial" w:eastAsia="Arial" w:hAnsi="Arial" w:cs="Arial"/>
                <w:color w:val="000000" w:themeColor="text1"/>
                <w:sz w:val="20"/>
                <w:szCs w:val="20"/>
                <w:lang w:val="es-CO"/>
              </w:rPr>
            </w:pPr>
          </w:p>
          <w:p w14:paraId="499BBED2" w14:textId="77777777" w:rsidR="001C7AA2" w:rsidRDefault="001C7AA2" w:rsidP="00402B58">
            <w:pPr>
              <w:spacing w:before="60" w:after="60"/>
              <w:ind w:leftChars="0" w:left="720" w:firstLineChars="0" w:firstLine="0"/>
              <w:rPr>
                <w:rFonts w:ascii="Arial" w:eastAsia="Arial" w:hAnsi="Arial" w:cs="Arial"/>
                <w:b/>
                <w:bCs/>
                <w:color w:val="000000" w:themeColor="text1"/>
                <w:sz w:val="20"/>
                <w:szCs w:val="20"/>
                <w:lang w:val="es-CO"/>
              </w:rPr>
            </w:pPr>
            <w:r w:rsidRPr="001C7AA2">
              <w:rPr>
                <w:rFonts w:ascii="Arial" w:eastAsia="Arial" w:hAnsi="Arial" w:cs="Arial"/>
                <w:b/>
                <w:bCs/>
                <w:color w:val="000000" w:themeColor="text1"/>
                <w:sz w:val="20"/>
                <w:szCs w:val="20"/>
                <w:lang w:val="es-CO"/>
              </w:rPr>
              <w:t>Fase 3: Modelado y análisis</w:t>
            </w:r>
          </w:p>
          <w:p w14:paraId="2C546E38" w14:textId="77777777" w:rsidR="00300406" w:rsidRPr="001C7AA2" w:rsidRDefault="00300406" w:rsidP="00402B58">
            <w:pPr>
              <w:spacing w:before="60" w:after="60"/>
              <w:ind w:leftChars="0" w:left="720" w:firstLineChars="0" w:firstLine="0"/>
              <w:rPr>
                <w:rFonts w:ascii="Arial" w:eastAsia="Arial" w:hAnsi="Arial" w:cs="Arial"/>
                <w:color w:val="000000" w:themeColor="text1"/>
                <w:sz w:val="20"/>
                <w:szCs w:val="20"/>
                <w:lang w:val="es-CO"/>
              </w:rPr>
            </w:pPr>
          </w:p>
          <w:p w14:paraId="4E328CB4" w14:textId="77777777" w:rsidR="00402B58" w:rsidRPr="00402B58" w:rsidRDefault="00402B58" w:rsidP="00402B58">
            <w:pPr>
              <w:spacing w:before="60" w:after="60"/>
              <w:ind w:leftChars="0" w:left="0" w:firstLineChars="0" w:firstLine="0"/>
              <w:jc w:val="both"/>
              <w:rPr>
                <w:rFonts w:ascii="Arial" w:eastAsia="Arial" w:hAnsi="Arial" w:cs="Arial"/>
                <w:color w:val="000000" w:themeColor="text1"/>
                <w:sz w:val="20"/>
                <w:szCs w:val="20"/>
                <w:lang w:val="es-CO"/>
              </w:rPr>
            </w:pPr>
            <w:r w:rsidRPr="00402B58">
              <w:rPr>
                <w:rFonts w:ascii="Arial" w:eastAsia="Arial" w:hAnsi="Arial" w:cs="Arial"/>
                <w:color w:val="000000" w:themeColor="text1"/>
                <w:sz w:val="20"/>
                <w:szCs w:val="20"/>
                <w:lang w:val="es-CO"/>
              </w:rPr>
              <w:t>En esta fase se transformarán los datos brutos recolectados en la fase anterior en un conjunto de datos estructurado y apto para el modelado predictivo. Este paso es crucial, ya que la calidad y precisión de los modelos de aprendizaje automático dependen en gran medida del procesamiento y normalización de la información.</w:t>
            </w:r>
          </w:p>
          <w:p w14:paraId="044CA35C" w14:textId="77777777" w:rsidR="00402B58" w:rsidRPr="00402B58" w:rsidRDefault="00402B58" w:rsidP="00402B58">
            <w:pPr>
              <w:spacing w:before="60" w:after="60"/>
              <w:ind w:leftChars="0" w:left="0" w:firstLineChars="0" w:firstLine="0"/>
              <w:jc w:val="both"/>
              <w:rPr>
                <w:rFonts w:ascii="Arial" w:eastAsia="Arial" w:hAnsi="Arial" w:cs="Arial"/>
                <w:color w:val="000000" w:themeColor="text1"/>
                <w:sz w:val="20"/>
                <w:szCs w:val="20"/>
                <w:lang w:val="es-CO"/>
              </w:rPr>
            </w:pPr>
            <w:r w:rsidRPr="00402B58">
              <w:rPr>
                <w:rFonts w:ascii="Arial" w:eastAsia="Arial" w:hAnsi="Arial" w:cs="Arial"/>
                <w:color w:val="000000" w:themeColor="text1"/>
                <w:sz w:val="20"/>
                <w:szCs w:val="20"/>
                <w:lang w:val="es-CO"/>
              </w:rPr>
              <w:t>Se realizarán las siguientes actividades:</w:t>
            </w:r>
          </w:p>
          <w:p w14:paraId="30FE1F9A" w14:textId="77777777" w:rsidR="00402B58" w:rsidRPr="00402B58" w:rsidRDefault="00402B58" w:rsidP="00402B58">
            <w:pPr>
              <w:numPr>
                <w:ilvl w:val="0"/>
                <w:numId w:val="17"/>
              </w:numPr>
              <w:spacing w:before="60" w:after="60"/>
              <w:ind w:leftChars="0" w:firstLineChars="0"/>
              <w:rPr>
                <w:rFonts w:ascii="Arial" w:eastAsia="Arial" w:hAnsi="Arial" w:cs="Arial"/>
                <w:color w:val="000000" w:themeColor="text1"/>
                <w:sz w:val="20"/>
                <w:szCs w:val="20"/>
                <w:lang w:val="es-CO"/>
              </w:rPr>
            </w:pPr>
            <w:r w:rsidRPr="00402B58">
              <w:rPr>
                <w:rFonts w:ascii="Arial" w:eastAsia="Arial" w:hAnsi="Arial" w:cs="Arial"/>
                <w:b/>
                <w:bCs/>
                <w:color w:val="000000" w:themeColor="text1"/>
                <w:sz w:val="20"/>
                <w:szCs w:val="20"/>
                <w:lang w:val="es-CO"/>
              </w:rPr>
              <w:t>Limpieza de Datos:</w:t>
            </w:r>
          </w:p>
          <w:p w14:paraId="0B23A0A5" w14:textId="3A8F92C3" w:rsidR="00402B58" w:rsidRPr="00402B58" w:rsidRDefault="00402B58" w:rsidP="00402B58">
            <w:pPr>
              <w:spacing w:before="60" w:after="60"/>
              <w:ind w:leftChars="0" w:left="720" w:firstLineChars="0" w:firstLine="0"/>
              <w:jc w:val="both"/>
              <w:rPr>
                <w:rFonts w:ascii="Arial" w:eastAsia="Arial" w:hAnsi="Arial" w:cs="Arial"/>
                <w:color w:val="000000" w:themeColor="text1"/>
                <w:sz w:val="20"/>
                <w:szCs w:val="20"/>
                <w:lang w:val="es-CO"/>
              </w:rPr>
            </w:pPr>
            <w:r w:rsidRPr="00402B58">
              <w:rPr>
                <w:rFonts w:ascii="Arial" w:eastAsia="Arial" w:hAnsi="Arial" w:cs="Arial"/>
                <w:color w:val="000000" w:themeColor="text1"/>
                <w:sz w:val="20"/>
                <w:szCs w:val="20"/>
                <w:lang w:val="es-CO"/>
              </w:rPr>
              <w:br/>
              <w:t xml:space="preserve">Se eliminarán registros duplicados y se corregirán errores en la entrada de datos. Se identificarán valores nulos o inconsistentes y se aplicarán técnicas de imputación—por ejemplo, sustitución por la mediana o métodos de imputación multivariante—para minimizar la pérdida de información y garantizar la integridad del </w:t>
            </w:r>
            <w:proofErr w:type="spellStart"/>
            <w:r w:rsidRPr="00402B58">
              <w:rPr>
                <w:rFonts w:ascii="Arial" w:eastAsia="Arial" w:hAnsi="Arial" w:cs="Arial"/>
                <w:color w:val="000000" w:themeColor="text1"/>
                <w:sz w:val="20"/>
                <w:szCs w:val="20"/>
                <w:lang w:val="es-CO"/>
              </w:rPr>
              <w:t>dataset</w:t>
            </w:r>
            <w:proofErr w:type="spellEnd"/>
            <w:r w:rsidRPr="00402B58">
              <w:rPr>
                <w:rFonts w:ascii="Arial" w:eastAsia="Arial" w:hAnsi="Arial" w:cs="Arial"/>
                <w:color w:val="000000" w:themeColor="text1"/>
                <w:sz w:val="20"/>
                <w:szCs w:val="20"/>
                <w:lang w:val="es-CO"/>
              </w:rPr>
              <w:t>.</w:t>
            </w:r>
          </w:p>
          <w:p w14:paraId="0111A93B" w14:textId="77777777" w:rsidR="00402B58" w:rsidRDefault="00402B58" w:rsidP="00402B58">
            <w:pPr>
              <w:numPr>
                <w:ilvl w:val="0"/>
                <w:numId w:val="17"/>
              </w:numPr>
              <w:spacing w:before="60" w:after="60"/>
              <w:ind w:leftChars="0" w:firstLineChars="0"/>
              <w:rPr>
                <w:rFonts w:ascii="Arial" w:eastAsia="Arial" w:hAnsi="Arial" w:cs="Arial"/>
                <w:color w:val="000000" w:themeColor="text1"/>
                <w:sz w:val="20"/>
                <w:szCs w:val="20"/>
                <w:lang w:val="es-CO"/>
              </w:rPr>
            </w:pPr>
            <w:r w:rsidRPr="00402B58">
              <w:rPr>
                <w:rFonts w:ascii="Arial" w:eastAsia="Arial" w:hAnsi="Arial" w:cs="Arial"/>
                <w:b/>
                <w:bCs/>
                <w:color w:val="000000" w:themeColor="text1"/>
                <w:sz w:val="20"/>
                <w:szCs w:val="20"/>
                <w:lang w:val="es-CO"/>
              </w:rPr>
              <w:t>Transformación y Estandarización:</w:t>
            </w:r>
            <w:r w:rsidRPr="00402B58">
              <w:rPr>
                <w:rFonts w:ascii="Arial" w:eastAsia="Arial" w:hAnsi="Arial" w:cs="Arial"/>
                <w:color w:val="000000" w:themeColor="text1"/>
                <w:sz w:val="20"/>
                <w:szCs w:val="20"/>
                <w:lang w:val="es-CO"/>
              </w:rPr>
              <w:br/>
            </w:r>
          </w:p>
          <w:p w14:paraId="7BE818D5" w14:textId="06C4D204" w:rsidR="00300406" w:rsidRPr="00402B58" w:rsidRDefault="00402B58" w:rsidP="00300406">
            <w:pPr>
              <w:spacing w:before="60" w:after="60"/>
              <w:ind w:leftChars="0" w:left="720" w:firstLineChars="0" w:firstLine="0"/>
              <w:jc w:val="both"/>
              <w:rPr>
                <w:rFonts w:ascii="Arial" w:eastAsia="Arial" w:hAnsi="Arial" w:cs="Arial"/>
                <w:color w:val="000000" w:themeColor="text1"/>
                <w:sz w:val="20"/>
                <w:szCs w:val="20"/>
                <w:lang w:val="es-CO"/>
              </w:rPr>
            </w:pPr>
            <w:r w:rsidRPr="00402B58">
              <w:rPr>
                <w:rFonts w:ascii="Arial" w:eastAsia="Arial" w:hAnsi="Arial" w:cs="Arial"/>
                <w:color w:val="000000" w:themeColor="text1"/>
                <w:sz w:val="20"/>
                <w:szCs w:val="20"/>
                <w:lang w:val="es-CO"/>
              </w:rPr>
              <w:t xml:space="preserve">Se convertirá la información a formatos homogéneos, normalizando variables (por ejemplo, fechas, unidades de medida) y codificando variables categóricas mediante técnicas como </w:t>
            </w:r>
            <w:proofErr w:type="spellStart"/>
            <w:r w:rsidRPr="00402B58">
              <w:rPr>
                <w:rFonts w:ascii="Arial" w:eastAsia="Arial" w:hAnsi="Arial" w:cs="Arial"/>
                <w:color w:val="000000" w:themeColor="text1"/>
                <w:sz w:val="20"/>
                <w:szCs w:val="20"/>
                <w:lang w:val="es-CO"/>
              </w:rPr>
              <w:t>one-hot</w:t>
            </w:r>
            <w:proofErr w:type="spellEnd"/>
            <w:r w:rsidRPr="00402B58">
              <w:rPr>
                <w:rFonts w:ascii="Arial" w:eastAsia="Arial" w:hAnsi="Arial" w:cs="Arial"/>
                <w:color w:val="000000" w:themeColor="text1"/>
                <w:sz w:val="20"/>
                <w:szCs w:val="20"/>
                <w:lang w:val="es-CO"/>
              </w:rPr>
              <w:t xml:space="preserve"> </w:t>
            </w:r>
            <w:proofErr w:type="spellStart"/>
            <w:r w:rsidRPr="00402B58">
              <w:rPr>
                <w:rFonts w:ascii="Arial" w:eastAsia="Arial" w:hAnsi="Arial" w:cs="Arial"/>
                <w:color w:val="000000" w:themeColor="text1"/>
                <w:sz w:val="20"/>
                <w:szCs w:val="20"/>
                <w:lang w:val="es-CO"/>
              </w:rPr>
              <w:t>encoding</w:t>
            </w:r>
            <w:proofErr w:type="spellEnd"/>
            <w:r w:rsidRPr="00402B58">
              <w:rPr>
                <w:rFonts w:ascii="Arial" w:eastAsia="Arial" w:hAnsi="Arial" w:cs="Arial"/>
                <w:color w:val="000000" w:themeColor="text1"/>
                <w:sz w:val="20"/>
                <w:szCs w:val="20"/>
                <w:lang w:val="es-CO"/>
              </w:rPr>
              <w:t xml:space="preserve"> o </w:t>
            </w:r>
            <w:proofErr w:type="spellStart"/>
            <w:r w:rsidRPr="00402B58">
              <w:rPr>
                <w:rFonts w:ascii="Arial" w:eastAsia="Arial" w:hAnsi="Arial" w:cs="Arial"/>
                <w:color w:val="000000" w:themeColor="text1"/>
                <w:sz w:val="20"/>
                <w:szCs w:val="20"/>
                <w:lang w:val="es-CO"/>
              </w:rPr>
              <w:t>label</w:t>
            </w:r>
            <w:proofErr w:type="spellEnd"/>
            <w:r w:rsidRPr="00402B58">
              <w:rPr>
                <w:rFonts w:ascii="Arial" w:eastAsia="Arial" w:hAnsi="Arial" w:cs="Arial"/>
                <w:color w:val="000000" w:themeColor="text1"/>
                <w:sz w:val="20"/>
                <w:szCs w:val="20"/>
                <w:lang w:val="es-CO"/>
              </w:rPr>
              <w:t xml:space="preserve"> </w:t>
            </w:r>
            <w:proofErr w:type="spellStart"/>
            <w:r w:rsidRPr="00402B58">
              <w:rPr>
                <w:rFonts w:ascii="Arial" w:eastAsia="Arial" w:hAnsi="Arial" w:cs="Arial"/>
                <w:color w:val="000000" w:themeColor="text1"/>
                <w:sz w:val="20"/>
                <w:szCs w:val="20"/>
                <w:lang w:val="es-CO"/>
              </w:rPr>
              <w:t>encoding</w:t>
            </w:r>
            <w:proofErr w:type="spellEnd"/>
            <w:r w:rsidRPr="00402B58">
              <w:rPr>
                <w:rFonts w:ascii="Arial" w:eastAsia="Arial" w:hAnsi="Arial" w:cs="Arial"/>
                <w:color w:val="000000" w:themeColor="text1"/>
                <w:sz w:val="20"/>
                <w:szCs w:val="20"/>
                <w:lang w:val="es-CO"/>
              </w:rPr>
              <w:t xml:space="preserve">, permitiendo su procesamiento por algoritmos de machine </w:t>
            </w:r>
            <w:proofErr w:type="spellStart"/>
            <w:r w:rsidRPr="00402B58">
              <w:rPr>
                <w:rFonts w:ascii="Arial" w:eastAsia="Arial" w:hAnsi="Arial" w:cs="Arial"/>
                <w:color w:val="000000" w:themeColor="text1"/>
                <w:sz w:val="20"/>
                <w:szCs w:val="20"/>
                <w:lang w:val="es-CO"/>
              </w:rPr>
              <w:t>learning</w:t>
            </w:r>
            <w:proofErr w:type="spellEnd"/>
            <w:r w:rsidRPr="00402B58">
              <w:rPr>
                <w:rFonts w:ascii="Arial" w:eastAsia="Arial" w:hAnsi="Arial" w:cs="Arial"/>
                <w:color w:val="000000" w:themeColor="text1"/>
                <w:sz w:val="20"/>
                <w:szCs w:val="20"/>
                <w:lang w:val="es-CO"/>
              </w:rPr>
              <w:t>. Además, se evaluará la posibilidad de generar variables derivadas que potencien la capacidad predictiva del modelo.</w:t>
            </w:r>
          </w:p>
          <w:p w14:paraId="3237C6A2" w14:textId="77777777" w:rsidR="00300406" w:rsidRPr="00300406" w:rsidRDefault="00402B58" w:rsidP="00402B58">
            <w:pPr>
              <w:numPr>
                <w:ilvl w:val="0"/>
                <w:numId w:val="17"/>
              </w:numPr>
              <w:spacing w:before="60" w:after="60"/>
              <w:ind w:leftChars="0" w:firstLineChars="0"/>
              <w:jc w:val="both"/>
              <w:rPr>
                <w:rFonts w:ascii="Arial" w:eastAsia="Arial" w:hAnsi="Arial" w:cs="Arial"/>
                <w:color w:val="000000" w:themeColor="text1"/>
                <w:sz w:val="20"/>
                <w:szCs w:val="20"/>
                <w:lang w:val="es-CO"/>
              </w:rPr>
            </w:pPr>
            <w:r w:rsidRPr="00402B58">
              <w:rPr>
                <w:rFonts w:ascii="Arial" w:eastAsia="Arial" w:hAnsi="Arial" w:cs="Arial"/>
                <w:b/>
                <w:bCs/>
                <w:color w:val="000000" w:themeColor="text1"/>
                <w:sz w:val="20"/>
                <w:szCs w:val="20"/>
                <w:lang w:val="es-CO"/>
              </w:rPr>
              <w:t>Integración de Datos de Múltiples Fuentes:</w:t>
            </w:r>
          </w:p>
          <w:p w14:paraId="72974C8E" w14:textId="120DB079" w:rsidR="00402B58" w:rsidRPr="00402B58" w:rsidRDefault="00402B58" w:rsidP="00300406">
            <w:pPr>
              <w:spacing w:before="60" w:after="60"/>
              <w:ind w:leftChars="0" w:left="720" w:firstLineChars="0" w:firstLine="0"/>
              <w:jc w:val="both"/>
              <w:rPr>
                <w:rFonts w:ascii="Arial" w:eastAsia="Arial" w:hAnsi="Arial" w:cs="Arial"/>
                <w:color w:val="000000" w:themeColor="text1"/>
                <w:sz w:val="20"/>
                <w:szCs w:val="20"/>
                <w:lang w:val="es-CO"/>
              </w:rPr>
            </w:pPr>
            <w:r w:rsidRPr="00402B58">
              <w:rPr>
                <w:rFonts w:ascii="Arial" w:eastAsia="Arial" w:hAnsi="Arial" w:cs="Arial"/>
                <w:color w:val="000000" w:themeColor="text1"/>
                <w:sz w:val="20"/>
                <w:szCs w:val="20"/>
                <w:lang w:val="es-CO"/>
              </w:rPr>
              <w:br/>
              <w:t>Dado que los datos provienen de diversos portales inmobiliarios, se fusionarán en un único repositorio, asegurando la coherencia y compatibilidad entre las distintas fuentes. Este proceso incluirá la conciliación de variables con nomenclaturas diferentes y la resolución de conflictos en la información.</w:t>
            </w:r>
          </w:p>
          <w:p w14:paraId="4D992247" w14:textId="77777777" w:rsidR="00300406" w:rsidRPr="00300406" w:rsidRDefault="00402B58" w:rsidP="00402B58">
            <w:pPr>
              <w:numPr>
                <w:ilvl w:val="0"/>
                <w:numId w:val="17"/>
              </w:numPr>
              <w:spacing w:before="60" w:after="60"/>
              <w:ind w:leftChars="0" w:firstLineChars="0"/>
              <w:jc w:val="both"/>
              <w:rPr>
                <w:rFonts w:ascii="Arial" w:eastAsia="Arial" w:hAnsi="Arial" w:cs="Arial"/>
                <w:color w:val="000000" w:themeColor="text1"/>
                <w:sz w:val="20"/>
                <w:szCs w:val="20"/>
                <w:lang w:val="es-CO"/>
              </w:rPr>
            </w:pPr>
            <w:r w:rsidRPr="00402B58">
              <w:rPr>
                <w:rFonts w:ascii="Arial" w:eastAsia="Arial" w:hAnsi="Arial" w:cs="Arial"/>
                <w:b/>
                <w:bCs/>
                <w:color w:val="000000" w:themeColor="text1"/>
                <w:sz w:val="20"/>
                <w:szCs w:val="20"/>
                <w:lang w:val="es-CO"/>
              </w:rPr>
              <w:t>Análisis Exploratorio Post-Preparación:</w:t>
            </w:r>
          </w:p>
          <w:p w14:paraId="3160EAFC" w14:textId="20CC02EE" w:rsidR="00402B58" w:rsidRDefault="00402B58" w:rsidP="00300406">
            <w:pPr>
              <w:spacing w:before="60" w:after="60"/>
              <w:ind w:leftChars="0" w:left="720" w:firstLineChars="0" w:firstLine="0"/>
              <w:jc w:val="both"/>
              <w:rPr>
                <w:rFonts w:ascii="Arial" w:eastAsia="Arial" w:hAnsi="Arial" w:cs="Arial"/>
                <w:color w:val="000000" w:themeColor="text1"/>
                <w:sz w:val="20"/>
                <w:szCs w:val="20"/>
                <w:lang w:val="es-CO"/>
              </w:rPr>
            </w:pPr>
            <w:r w:rsidRPr="00402B58">
              <w:rPr>
                <w:rFonts w:ascii="Arial" w:eastAsia="Arial" w:hAnsi="Arial" w:cs="Arial"/>
                <w:color w:val="000000" w:themeColor="text1"/>
                <w:sz w:val="20"/>
                <w:szCs w:val="20"/>
                <w:lang w:val="es-CO"/>
              </w:rPr>
              <w:br/>
              <w:t xml:space="preserve">Una vez depurados y transformados, se realizará un análisis exploratorio para confirmar la calidad del </w:t>
            </w:r>
            <w:proofErr w:type="spellStart"/>
            <w:r w:rsidRPr="00402B58">
              <w:rPr>
                <w:rFonts w:ascii="Arial" w:eastAsia="Arial" w:hAnsi="Arial" w:cs="Arial"/>
                <w:color w:val="000000" w:themeColor="text1"/>
                <w:sz w:val="20"/>
                <w:szCs w:val="20"/>
                <w:lang w:val="es-CO"/>
              </w:rPr>
              <w:t>dataset</w:t>
            </w:r>
            <w:proofErr w:type="spellEnd"/>
            <w:r w:rsidRPr="00402B58">
              <w:rPr>
                <w:rFonts w:ascii="Arial" w:eastAsia="Arial" w:hAnsi="Arial" w:cs="Arial"/>
                <w:color w:val="000000" w:themeColor="text1"/>
                <w:sz w:val="20"/>
                <w:szCs w:val="20"/>
                <w:lang w:val="es-CO"/>
              </w:rPr>
              <w:t>. Se generarán estadísticas descriptivas, distribuciones de frecuencia y análisis de correlaciones, lo que permitirá detectar posibles anomalías residuales y validar la adecuación de los datos para el proceso de modelado.</w:t>
            </w:r>
          </w:p>
          <w:p w14:paraId="36D16F45" w14:textId="77777777" w:rsidR="00300406" w:rsidRPr="00402B58" w:rsidRDefault="00300406" w:rsidP="00300406">
            <w:pPr>
              <w:spacing w:before="60" w:after="60"/>
              <w:ind w:leftChars="0" w:left="720" w:firstLineChars="0" w:firstLine="0"/>
              <w:jc w:val="both"/>
              <w:rPr>
                <w:rFonts w:ascii="Arial" w:eastAsia="Arial" w:hAnsi="Arial" w:cs="Arial"/>
                <w:color w:val="000000" w:themeColor="text1"/>
                <w:sz w:val="20"/>
                <w:szCs w:val="20"/>
                <w:lang w:val="es-CO"/>
              </w:rPr>
            </w:pPr>
          </w:p>
          <w:p w14:paraId="6E2381B6" w14:textId="77777777" w:rsidR="00402B58" w:rsidRPr="00402B58" w:rsidRDefault="00402B58" w:rsidP="00402B58">
            <w:pPr>
              <w:spacing w:before="60" w:after="60"/>
              <w:ind w:leftChars="0" w:left="0" w:firstLineChars="0" w:firstLine="0"/>
              <w:jc w:val="both"/>
              <w:rPr>
                <w:rFonts w:ascii="Arial" w:eastAsia="Arial" w:hAnsi="Arial" w:cs="Arial"/>
                <w:color w:val="000000" w:themeColor="text1"/>
                <w:sz w:val="20"/>
                <w:szCs w:val="20"/>
                <w:lang w:val="es-CO"/>
              </w:rPr>
            </w:pPr>
            <w:r w:rsidRPr="00402B58">
              <w:rPr>
                <w:rFonts w:ascii="Arial" w:eastAsia="Arial" w:hAnsi="Arial" w:cs="Arial"/>
                <w:color w:val="000000" w:themeColor="text1"/>
                <w:sz w:val="20"/>
                <w:szCs w:val="20"/>
                <w:lang w:val="es-CO"/>
              </w:rPr>
              <w:t xml:space="preserve">El flujo de trabajo se implementará utilizando herramientas de procesamiento de datos en Python, como pandas, </w:t>
            </w:r>
            <w:proofErr w:type="spellStart"/>
            <w:r w:rsidRPr="00402B58">
              <w:rPr>
                <w:rFonts w:ascii="Arial" w:eastAsia="Arial" w:hAnsi="Arial" w:cs="Arial"/>
                <w:color w:val="000000" w:themeColor="text1"/>
                <w:sz w:val="20"/>
                <w:szCs w:val="20"/>
                <w:lang w:val="es-CO"/>
              </w:rPr>
              <w:t>NumPy</w:t>
            </w:r>
            <w:proofErr w:type="spellEnd"/>
            <w:r w:rsidRPr="00402B58">
              <w:rPr>
                <w:rFonts w:ascii="Arial" w:eastAsia="Arial" w:hAnsi="Arial" w:cs="Arial"/>
                <w:color w:val="000000" w:themeColor="text1"/>
                <w:sz w:val="20"/>
                <w:szCs w:val="20"/>
                <w:lang w:val="es-CO"/>
              </w:rPr>
              <w:t xml:space="preserve"> y </w:t>
            </w:r>
            <w:proofErr w:type="spellStart"/>
            <w:r w:rsidRPr="00402B58">
              <w:rPr>
                <w:rFonts w:ascii="Arial" w:eastAsia="Arial" w:hAnsi="Arial" w:cs="Arial"/>
                <w:color w:val="000000" w:themeColor="text1"/>
                <w:sz w:val="20"/>
                <w:szCs w:val="20"/>
                <w:lang w:val="es-CO"/>
              </w:rPr>
              <w:t>Scikit-learn</w:t>
            </w:r>
            <w:proofErr w:type="spellEnd"/>
            <w:r w:rsidRPr="00402B58">
              <w:rPr>
                <w:rFonts w:ascii="Arial" w:eastAsia="Arial" w:hAnsi="Arial" w:cs="Arial"/>
                <w:color w:val="000000" w:themeColor="text1"/>
                <w:sz w:val="20"/>
                <w:szCs w:val="20"/>
                <w:lang w:val="es-CO"/>
              </w:rPr>
              <w:t>, asegurando un proceso reproducible, documentado y robusto que sirva de base sólida para la fase de modelado y análisis predictivo.</w:t>
            </w:r>
          </w:p>
          <w:p w14:paraId="14DC8810" w14:textId="77777777" w:rsidR="00402B58" w:rsidRDefault="00402B58" w:rsidP="00402B58">
            <w:pPr>
              <w:spacing w:before="60" w:after="60"/>
              <w:ind w:leftChars="0" w:left="0" w:firstLineChars="0" w:firstLine="0"/>
              <w:rPr>
                <w:rFonts w:ascii="Arial" w:eastAsia="Arial" w:hAnsi="Arial" w:cs="Arial"/>
                <w:color w:val="000000" w:themeColor="text1"/>
                <w:sz w:val="20"/>
                <w:szCs w:val="20"/>
                <w:lang w:val="es-CO"/>
              </w:rPr>
            </w:pPr>
          </w:p>
          <w:p w14:paraId="288765EA" w14:textId="3257FF60" w:rsidR="00402B58" w:rsidRPr="00300406" w:rsidRDefault="00300406" w:rsidP="00300406">
            <w:pPr>
              <w:spacing w:before="60" w:after="60"/>
              <w:ind w:leftChars="0" w:left="720" w:firstLineChars="0" w:firstLine="0"/>
              <w:rPr>
                <w:rFonts w:ascii="Arial" w:eastAsia="Arial" w:hAnsi="Arial" w:cs="Arial"/>
                <w:b/>
                <w:bCs/>
                <w:color w:val="000000" w:themeColor="text1"/>
                <w:sz w:val="20"/>
                <w:szCs w:val="20"/>
                <w:lang w:val="es-CO"/>
              </w:rPr>
            </w:pPr>
            <w:r w:rsidRPr="00300406">
              <w:rPr>
                <w:rFonts w:ascii="Arial" w:eastAsia="Arial" w:hAnsi="Arial" w:cs="Arial"/>
                <w:b/>
                <w:bCs/>
                <w:color w:val="000000" w:themeColor="text1"/>
                <w:sz w:val="20"/>
                <w:szCs w:val="20"/>
              </w:rPr>
              <w:t>Fase 4. Modelado de datos</w:t>
            </w:r>
          </w:p>
          <w:p w14:paraId="368D7AEB" w14:textId="77777777" w:rsidR="00402B58" w:rsidRDefault="00402B58" w:rsidP="00402B58">
            <w:pPr>
              <w:spacing w:before="60" w:after="60"/>
              <w:ind w:leftChars="0" w:left="0" w:firstLineChars="0" w:firstLine="0"/>
              <w:rPr>
                <w:rFonts w:ascii="Arial" w:eastAsia="Arial" w:hAnsi="Arial" w:cs="Arial"/>
                <w:color w:val="000000" w:themeColor="text1"/>
                <w:sz w:val="20"/>
                <w:szCs w:val="20"/>
                <w:lang w:val="es-CO"/>
              </w:rPr>
            </w:pPr>
          </w:p>
          <w:p w14:paraId="4F914FC2" w14:textId="77777777" w:rsidR="00300406" w:rsidRPr="00300406" w:rsidRDefault="00300406" w:rsidP="00300406">
            <w:pPr>
              <w:spacing w:before="60" w:after="60"/>
              <w:ind w:leftChars="0" w:left="0" w:firstLineChars="0" w:firstLine="0"/>
              <w:rPr>
                <w:rFonts w:ascii="Arial" w:eastAsia="Arial" w:hAnsi="Arial" w:cs="Arial"/>
                <w:color w:val="000000" w:themeColor="text1"/>
                <w:sz w:val="20"/>
                <w:szCs w:val="20"/>
                <w:lang w:val="es-CO"/>
              </w:rPr>
            </w:pPr>
            <w:r w:rsidRPr="00300406">
              <w:rPr>
                <w:rFonts w:ascii="Arial" w:eastAsia="Arial" w:hAnsi="Arial" w:cs="Arial"/>
                <w:color w:val="000000" w:themeColor="text1"/>
                <w:sz w:val="20"/>
                <w:szCs w:val="20"/>
                <w:lang w:val="es-CO"/>
              </w:rPr>
              <w:t>En esta fase se procederá a la construcción y validación de los modelos predictivos utilizando el conjunto de datos ya preparado y depurado. El objetivo es desarrollar algoritmos que permitan estimar con precisión el precio de los inmuebles en Bogotá, a partir de las variables relevantes extraídas de los portales inmobiliarios.</w:t>
            </w:r>
          </w:p>
          <w:p w14:paraId="14AD9880" w14:textId="77777777" w:rsidR="00300406" w:rsidRPr="00300406" w:rsidRDefault="00300406" w:rsidP="00300406">
            <w:pPr>
              <w:spacing w:before="60" w:after="60"/>
              <w:ind w:leftChars="0" w:left="0" w:firstLineChars="0" w:firstLine="0"/>
              <w:rPr>
                <w:rFonts w:ascii="Arial" w:eastAsia="Arial" w:hAnsi="Arial" w:cs="Arial"/>
                <w:color w:val="000000" w:themeColor="text1"/>
                <w:sz w:val="20"/>
                <w:szCs w:val="20"/>
                <w:lang w:val="es-CO"/>
              </w:rPr>
            </w:pPr>
            <w:r w:rsidRPr="00300406">
              <w:rPr>
                <w:rFonts w:ascii="Arial" w:eastAsia="Arial" w:hAnsi="Arial" w:cs="Arial"/>
                <w:color w:val="000000" w:themeColor="text1"/>
                <w:sz w:val="20"/>
                <w:szCs w:val="20"/>
                <w:lang w:val="es-CO"/>
              </w:rPr>
              <w:t>El proceso de modelado se dividirá en las siguientes actividades:</w:t>
            </w:r>
          </w:p>
          <w:p w14:paraId="470C1786" w14:textId="77777777" w:rsidR="00300406" w:rsidRPr="00300406" w:rsidRDefault="00300406" w:rsidP="00300406">
            <w:pPr>
              <w:numPr>
                <w:ilvl w:val="0"/>
                <w:numId w:val="18"/>
              </w:numPr>
              <w:spacing w:before="60" w:after="60"/>
              <w:ind w:leftChars="0" w:firstLineChars="0"/>
              <w:rPr>
                <w:rFonts w:ascii="Arial" w:eastAsia="Arial" w:hAnsi="Arial" w:cs="Arial"/>
                <w:color w:val="000000" w:themeColor="text1"/>
                <w:sz w:val="20"/>
                <w:szCs w:val="20"/>
                <w:lang w:val="es-CO"/>
              </w:rPr>
            </w:pPr>
            <w:r w:rsidRPr="00300406">
              <w:rPr>
                <w:rFonts w:ascii="Arial" w:eastAsia="Arial" w:hAnsi="Arial" w:cs="Arial"/>
                <w:b/>
                <w:bCs/>
                <w:color w:val="000000" w:themeColor="text1"/>
                <w:sz w:val="20"/>
                <w:szCs w:val="20"/>
                <w:lang w:val="es-CO"/>
              </w:rPr>
              <w:t>Selección de Algoritmos:</w:t>
            </w:r>
          </w:p>
          <w:p w14:paraId="35F5DB3C" w14:textId="77777777" w:rsidR="00300406" w:rsidRDefault="00300406" w:rsidP="00300406">
            <w:pPr>
              <w:spacing w:before="60" w:after="60"/>
              <w:ind w:leftChars="0" w:left="720" w:firstLineChars="0" w:firstLine="0"/>
              <w:rPr>
                <w:rFonts w:ascii="Arial" w:eastAsia="Arial" w:hAnsi="Arial" w:cs="Arial"/>
                <w:b/>
                <w:bCs/>
                <w:color w:val="000000" w:themeColor="text1"/>
                <w:sz w:val="20"/>
                <w:szCs w:val="20"/>
                <w:lang w:val="es-CO"/>
              </w:rPr>
            </w:pPr>
          </w:p>
          <w:p w14:paraId="62C023DD" w14:textId="35EF3CA2" w:rsidR="00300406" w:rsidRPr="00300406" w:rsidRDefault="00300406" w:rsidP="00300406">
            <w:pPr>
              <w:spacing w:before="60" w:after="60"/>
              <w:ind w:leftChars="0" w:left="720" w:firstLineChars="0" w:firstLine="0"/>
              <w:jc w:val="both"/>
              <w:rPr>
                <w:rFonts w:ascii="Arial" w:eastAsia="Arial" w:hAnsi="Arial" w:cs="Arial"/>
                <w:color w:val="000000" w:themeColor="text1"/>
                <w:sz w:val="20"/>
                <w:szCs w:val="20"/>
                <w:lang w:val="es-CO"/>
              </w:rPr>
            </w:pPr>
            <w:r w:rsidRPr="00300406">
              <w:rPr>
                <w:rFonts w:ascii="Arial" w:eastAsia="Arial" w:hAnsi="Arial" w:cs="Arial"/>
                <w:color w:val="000000" w:themeColor="text1"/>
                <w:sz w:val="20"/>
                <w:szCs w:val="20"/>
                <w:lang w:val="es-CO"/>
              </w:rPr>
              <w:br/>
              <w:t xml:space="preserve">Se evaluarán múltiples técnicas de aprendizaje automático, entre las que se incluyen modelos tradicionales como la regresión lineal y los árboles de decisión, así como métodos más complejos como </w:t>
            </w:r>
            <w:proofErr w:type="spellStart"/>
            <w:r w:rsidRPr="00300406">
              <w:rPr>
                <w:rFonts w:ascii="Arial" w:eastAsia="Arial" w:hAnsi="Arial" w:cs="Arial"/>
                <w:color w:val="000000" w:themeColor="text1"/>
                <w:sz w:val="20"/>
                <w:szCs w:val="20"/>
                <w:lang w:val="es-CO"/>
              </w:rPr>
              <w:lastRenderedPageBreak/>
              <w:t>Random</w:t>
            </w:r>
            <w:proofErr w:type="spellEnd"/>
            <w:r w:rsidRPr="00300406">
              <w:rPr>
                <w:rFonts w:ascii="Arial" w:eastAsia="Arial" w:hAnsi="Arial" w:cs="Arial"/>
                <w:color w:val="000000" w:themeColor="text1"/>
                <w:sz w:val="20"/>
                <w:szCs w:val="20"/>
                <w:lang w:val="es-CO"/>
              </w:rPr>
              <w:t xml:space="preserve"> Forest, </w:t>
            </w:r>
            <w:proofErr w:type="spellStart"/>
            <w:r w:rsidRPr="00300406">
              <w:rPr>
                <w:rFonts w:ascii="Arial" w:eastAsia="Arial" w:hAnsi="Arial" w:cs="Arial"/>
                <w:color w:val="000000" w:themeColor="text1"/>
                <w:sz w:val="20"/>
                <w:szCs w:val="20"/>
                <w:lang w:val="es-CO"/>
              </w:rPr>
              <w:t>Gradient</w:t>
            </w:r>
            <w:proofErr w:type="spellEnd"/>
            <w:r w:rsidRPr="00300406">
              <w:rPr>
                <w:rFonts w:ascii="Arial" w:eastAsia="Arial" w:hAnsi="Arial" w:cs="Arial"/>
                <w:color w:val="000000" w:themeColor="text1"/>
                <w:sz w:val="20"/>
                <w:szCs w:val="20"/>
                <w:lang w:val="es-CO"/>
              </w:rPr>
              <w:t xml:space="preserve"> </w:t>
            </w:r>
            <w:proofErr w:type="spellStart"/>
            <w:r w:rsidRPr="00300406">
              <w:rPr>
                <w:rFonts w:ascii="Arial" w:eastAsia="Arial" w:hAnsi="Arial" w:cs="Arial"/>
                <w:color w:val="000000" w:themeColor="text1"/>
                <w:sz w:val="20"/>
                <w:szCs w:val="20"/>
                <w:lang w:val="es-CO"/>
              </w:rPr>
              <w:t>Boosting</w:t>
            </w:r>
            <w:proofErr w:type="spellEnd"/>
            <w:r w:rsidRPr="00300406">
              <w:rPr>
                <w:rFonts w:ascii="Arial" w:eastAsia="Arial" w:hAnsi="Arial" w:cs="Arial"/>
                <w:color w:val="000000" w:themeColor="text1"/>
                <w:sz w:val="20"/>
                <w:szCs w:val="20"/>
                <w:lang w:val="es-CO"/>
              </w:rPr>
              <w:t xml:space="preserve"> y redes neuronales. La elección inicial se fundamentará en la capacidad de cada modelo para capturar relaciones no lineales y manejar la heterogeneidad de las variables.</w:t>
            </w:r>
          </w:p>
          <w:p w14:paraId="72A2B052" w14:textId="77777777" w:rsidR="00300406" w:rsidRPr="00300406" w:rsidRDefault="00300406" w:rsidP="00300406">
            <w:pPr>
              <w:numPr>
                <w:ilvl w:val="0"/>
                <w:numId w:val="18"/>
              </w:numPr>
              <w:spacing w:before="60" w:after="60"/>
              <w:ind w:leftChars="0" w:firstLineChars="0"/>
              <w:rPr>
                <w:rFonts w:ascii="Arial" w:eastAsia="Arial" w:hAnsi="Arial" w:cs="Arial"/>
                <w:color w:val="000000" w:themeColor="text1"/>
                <w:sz w:val="20"/>
                <w:szCs w:val="20"/>
                <w:lang w:val="es-CO"/>
              </w:rPr>
            </w:pPr>
            <w:r w:rsidRPr="00300406">
              <w:rPr>
                <w:rFonts w:ascii="Arial" w:eastAsia="Arial" w:hAnsi="Arial" w:cs="Arial"/>
                <w:b/>
                <w:bCs/>
                <w:color w:val="000000" w:themeColor="text1"/>
                <w:sz w:val="20"/>
                <w:szCs w:val="20"/>
                <w:lang w:val="es-CO"/>
              </w:rPr>
              <w:t xml:space="preserve">Entrenamiento y Ajuste de </w:t>
            </w:r>
            <w:proofErr w:type="spellStart"/>
            <w:r w:rsidRPr="00300406">
              <w:rPr>
                <w:rFonts w:ascii="Arial" w:eastAsia="Arial" w:hAnsi="Arial" w:cs="Arial"/>
                <w:b/>
                <w:bCs/>
                <w:color w:val="000000" w:themeColor="text1"/>
                <w:sz w:val="20"/>
                <w:szCs w:val="20"/>
                <w:lang w:val="es-CO"/>
              </w:rPr>
              <w:t>Hiperparámetros</w:t>
            </w:r>
            <w:proofErr w:type="spellEnd"/>
            <w:r w:rsidRPr="00300406">
              <w:rPr>
                <w:rFonts w:ascii="Arial" w:eastAsia="Arial" w:hAnsi="Arial" w:cs="Arial"/>
                <w:b/>
                <w:bCs/>
                <w:color w:val="000000" w:themeColor="text1"/>
                <w:sz w:val="20"/>
                <w:szCs w:val="20"/>
                <w:lang w:val="es-CO"/>
              </w:rPr>
              <w:t>:</w:t>
            </w:r>
          </w:p>
          <w:p w14:paraId="002CCC6D" w14:textId="33E8521B" w:rsidR="00300406" w:rsidRPr="00300406" w:rsidRDefault="00300406" w:rsidP="00300406">
            <w:pPr>
              <w:spacing w:before="60" w:after="60"/>
              <w:ind w:leftChars="0" w:left="720" w:firstLineChars="0" w:firstLine="0"/>
              <w:jc w:val="both"/>
              <w:rPr>
                <w:rFonts w:ascii="Arial" w:eastAsia="Arial" w:hAnsi="Arial" w:cs="Arial"/>
                <w:color w:val="000000" w:themeColor="text1"/>
                <w:sz w:val="20"/>
                <w:szCs w:val="20"/>
                <w:lang w:val="es-CO"/>
              </w:rPr>
            </w:pPr>
            <w:r w:rsidRPr="00300406">
              <w:rPr>
                <w:rFonts w:ascii="Arial" w:eastAsia="Arial" w:hAnsi="Arial" w:cs="Arial"/>
                <w:color w:val="000000" w:themeColor="text1"/>
                <w:sz w:val="20"/>
                <w:szCs w:val="20"/>
                <w:lang w:val="es-CO"/>
              </w:rPr>
              <w:br/>
              <w:t xml:space="preserve">Cada algoritmo se entrenará utilizando una parte del conjunto de datos (por ejemplo, 80% para entrenamiento y 20% para validación) y se aplicarán técnicas de validación cruzada para evitar el sobreajuste. Se realizará un ajuste fino de los </w:t>
            </w:r>
            <w:proofErr w:type="spellStart"/>
            <w:r w:rsidRPr="00300406">
              <w:rPr>
                <w:rFonts w:ascii="Arial" w:eastAsia="Arial" w:hAnsi="Arial" w:cs="Arial"/>
                <w:color w:val="000000" w:themeColor="text1"/>
                <w:sz w:val="20"/>
                <w:szCs w:val="20"/>
                <w:lang w:val="es-CO"/>
              </w:rPr>
              <w:t>hiperparámetros</w:t>
            </w:r>
            <w:proofErr w:type="spellEnd"/>
            <w:r w:rsidRPr="00300406">
              <w:rPr>
                <w:rFonts w:ascii="Arial" w:eastAsia="Arial" w:hAnsi="Arial" w:cs="Arial"/>
                <w:color w:val="000000" w:themeColor="text1"/>
                <w:sz w:val="20"/>
                <w:szCs w:val="20"/>
                <w:lang w:val="es-CO"/>
              </w:rPr>
              <w:t xml:space="preserve"> mediante métodos como </w:t>
            </w:r>
            <w:proofErr w:type="spellStart"/>
            <w:r w:rsidRPr="00300406">
              <w:rPr>
                <w:rFonts w:ascii="Arial" w:eastAsia="Arial" w:hAnsi="Arial" w:cs="Arial"/>
                <w:color w:val="000000" w:themeColor="text1"/>
                <w:sz w:val="20"/>
                <w:szCs w:val="20"/>
                <w:lang w:val="es-CO"/>
              </w:rPr>
              <w:t>GridSearchCV</w:t>
            </w:r>
            <w:proofErr w:type="spellEnd"/>
            <w:r w:rsidRPr="00300406">
              <w:rPr>
                <w:rFonts w:ascii="Arial" w:eastAsia="Arial" w:hAnsi="Arial" w:cs="Arial"/>
                <w:color w:val="000000" w:themeColor="text1"/>
                <w:sz w:val="20"/>
                <w:szCs w:val="20"/>
                <w:lang w:val="es-CO"/>
              </w:rPr>
              <w:t>, de modo que se optimice el desempeño del modelo en términos de precisión y generalización.</w:t>
            </w:r>
          </w:p>
          <w:p w14:paraId="1E91BD4E" w14:textId="77777777" w:rsidR="00300406" w:rsidRPr="00300406" w:rsidRDefault="00300406" w:rsidP="00300406">
            <w:pPr>
              <w:numPr>
                <w:ilvl w:val="0"/>
                <w:numId w:val="18"/>
              </w:numPr>
              <w:spacing w:before="60" w:after="60"/>
              <w:ind w:leftChars="0" w:firstLineChars="0"/>
              <w:rPr>
                <w:rFonts w:ascii="Arial" w:eastAsia="Arial" w:hAnsi="Arial" w:cs="Arial"/>
                <w:color w:val="000000" w:themeColor="text1"/>
                <w:sz w:val="20"/>
                <w:szCs w:val="20"/>
                <w:lang w:val="es-CO"/>
              </w:rPr>
            </w:pPr>
            <w:r w:rsidRPr="00300406">
              <w:rPr>
                <w:rFonts w:ascii="Arial" w:eastAsia="Arial" w:hAnsi="Arial" w:cs="Arial"/>
                <w:b/>
                <w:bCs/>
                <w:color w:val="000000" w:themeColor="text1"/>
                <w:sz w:val="20"/>
                <w:szCs w:val="20"/>
                <w:lang w:val="es-CO"/>
              </w:rPr>
              <w:t>Evaluación del Desempeño:</w:t>
            </w:r>
          </w:p>
          <w:p w14:paraId="2D7F7B6F" w14:textId="0C4A45AD" w:rsidR="00300406" w:rsidRPr="00300406" w:rsidRDefault="00300406" w:rsidP="00300406">
            <w:pPr>
              <w:spacing w:before="60" w:after="60"/>
              <w:ind w:leftChars="0" w:left="720" w:firstLineChars="0" w:firstLine="0"/>
              <w:jc w:val="both"/>
              <w:rPr>
                <w:rFonts w:ascii="Arial" w:eastAsia="Arial" w:hAnsi="Arial" w:cs="Arial"/>
                <w:color w:val="000000" w:themeColor="text1"/>
                <w:sz w:val="20"/>
                <w:szCs w:val="20"/>
                <w:lang w:val="es-CO"/>
              </w:rPr>
            </w:pPr>
            <w:r w:rsidRPr="00300406">
              <w:rPr>
                <w:rFonts w:ascii="Arial" w:eastAsia="Arial" w:hAnsi="Arial" w:cs="Arial"/>
                <w:color w:val="000000" w:themeColor="text1"/>
                <w:sz w:val="20"/>
                <w:szCs w:val="20"/>
                <w:lang w:val="es-CO"/>
              </w:rPr>
              <w:br/>
              <w:t>Se utilizarán métricas de evaluación robustas como el Error Cuadrático Medio (RMSE), el Error Absoluto Medio (MAE) y el coeficiente de determinación (R²) para comparar el rendimiento de los modelos. Estas métricas permitirán cuantificar la precisión en la estimación de los precios y seleccionar el modelo que logre el mejor balance entre exactitud y robustez frente a datos no vistos.</w:t>
            </w:r>
          </w:p>
          <w:p w14:paraId="2CB7B115" w14:textId="77777777" w:rsidR="00300406" w:rsidRPr="00300406" w:rsidRDefault="00300406" w:rsidP="00300406">
            <w:pPr>
              <w:numPr>
                <w:ilvl w:val="0"/>
                <w:numId w:val="18"/>
              </w:numPr>
              <w:spacing w:before="60" w:after="60"/>
              <w:ind w:leftChars="0" w:firstLineChars="0"/>
              <w:rPr>
                <w:rFonts w:ascii="Arial" w:eastAsia="Arial" w:hAnsi="Arial" w:cs="Arial"/>
                <w:color w:val="000000" w:themeColor="text1"/>
                <w:sz w:val="20"/>
                <w:szCs w:val="20"/>
                <w:lang w:val="es-CO"/>
              </w:rPr>
            </w:pPr>
            <w:r w:rsidRPr="00300406">
              <w:rPr>
                <w:rFonts w:ascii="Arial" w:eastAsia="Arial" w:hAnsi="Arial" w:cs="Arial"/>
                <w:b/>
                <w:bCs/>
                <w:color w:val="000000" w:themeColor="text1"/>
                <w:sz w:val="20"/>
                <w:szCs w:val="20"/>
                <w:lang w:val="es-CO"/>
              </w:rPr>
              <w:t>Interpretación y Análisis de Resultados:</w:t>
            </w:r>
          </w:p>
          <w:p w14:paraId="2CA06840" w14:textId="185FC28F" w:rsidR="00300406" w:rsidRPr="00300406" w:rsidRDefault="00300406" w:rsidP="00300406">
            <w:pPr>
              <w:spacing w:before="60" w:after="60"/>
              <w:ind w:leftChars="0" w:left="720" w:firstLineChars="0" w:firstLine="0"/>
              <w:jc w:val="both"/>
              <w:rPr>
                <w:rFonts w:ascii="Arial" w:eastAsia="Arial" w:hAnsi="Arial" w:cs="Arial"/>
                <w:color w:val="000000" w:themeColor="text1"/>
                <w:sz w:val="20"/>
                <w:szCs w:val="20"/>
                <w:lang w:val="es-CO"/>
              </w:rPr>
            </w:pPr>
            <w:r w:rsidRPr="00300406">
              <w:rPr>
                <w:rFonts w:ascii="Arial" w:eastAsia="Arial" w:hAnsi="Arial" w:cs="Arial"/>
                <w:color w:val="000000" w:themeColor="text1"/>
                <w:sz w:val="20"/>
                <w:szCs w:val="20"/>
                <w:lang w:val="es-CO"/>
              </w:rPr>
              <w:br/>
              <w:t>Una vez entrenados los modelos, se procederá a analizar la importancia de las variables y la estabilidad de las predicciones. Se utilizarán técnicas de interpretación, tales como análisis de importancia de características y gráficos de residuales, para entender el comportamiento del modelo y validar que los resultados sean coherentes con el conocimiento del mercado inmobiliario.</w:t>
            </w:r>
          </w:p>
          <w:p w14:paraId="20CC34E5" w14:textId="77777777" w:rsidR="00300406" w:rsidRPr="00300406" w:rsidRDefault="00300406" w:rsidP="00300406">
            <w:pPr>
              <w:spacing w:before="60" w:after="60"/>
              <w:ind w:leftChars="0" w:left="0" w:firstLineChars="0" w:firstLine="0"/>
              <w:jc w:val="both"/>
              <w:rPr>
                <w:rFonts w:ascii="Arial" w:eastAsia="Arial" w:hAnsi="Arial" w:cs="Arial"/>
                <w:color w:val="000000" w:themeColor="text1"/>
                <w:sz w:val="20"/>
                <w:szCs w:val="20"/>
                <w:lang w:val="es-CO"/>
              </w:rPr>
            </w:pPr>
            <w:r w:rsidRPr="00300406">
              <w:rPr>
                <w:rFonts w:ascii="Arial" w:eastAsia="Arial" w:hAnsi="Arial" w:cs="Arial"/>
                <w:color w:val="000000" w:themeColor="text1"/>
                <w:sz w:val="20"/>
                <w:szCs w:val="20"/>
                <w:lang w:val="es-CO"/>
              </w:rPr>
              <w:t>Esta fase es fundamental, ya que la calidad del modelo predictivo impactará directamente en la capacidad del sistema para ofrecer estimaciones precisas y, en consecuencia, en la toma de decisiones informadas en el ámbito inmobiliario. Los resultados obtenidos en esta etapa servirán de base para la integración final del modelo en la interfaz interactiva, asegurando un producto escalable y de alta aplicabilidad en el campo.</w:t>
            </w:r>
          </w:p>
          <w:p w14:paraId="5EC959B2" w14:textId="77777777" w:rsidR="00300406" w:rsidRDefault="00300406" w:rsidP="00402B58">
            <w:pPr>
              <w:spacing w:before="60" w:after="60"/>
              <w:ind w:leftChars="0" w:left="0" w:firstLineChars="0" w:firstLine="0"/>
              <w:rPr>
                <w:rFonts w:ascii="Arial" w:eastAsia="Arial" w:hAnsi="Arial" w:cs="Arial"/>
                <w:color w:val="000000" w:themeColor="text1"/>
                <w:sz w:val="20"/>
                <w:szCs w:val="20"/>
                <w:lang w:val="es-CO"/>
              </w:rPr>
            </w:pPr>
          </w:p>
          <w:p w14:paraId="68834AF7" w14:textId="77777777" w:rsidR="00402B58" w:rsidRDefault="00402B58" w:rsidP="00402B58">
            <w:pPr>
              <w:spacing w:before="60" w:after="60"/>
              <w:ind w:leftChars="0" w:left="0" w:firstLineChars="0" w:firstLine="0"/>
              <w:rPr>
                <w:rFonts w:ascii="Arial" w:eastAsia="Arial" w:hAnsi="Arial" w:cs="Arial"/>
                <w:color w:val="000000" w:themeColor="text1"/>
                <w:sz w:val="20"/>
                <w:szCs w:val="20"/>
                <w:lang w:val="es-CO"/>
              </w:rPr>
            </w:pPr>
          </w:p>
          <w:p w14:paraId="189B0F0F" w14:textId="77777777" w:rsidR="001C7AA2" w:rsidRDefault="001C7AA2" w:rsidP="00300406">
            <w:pPr>
              <w:spacing w:before="60" w:after="60"/>
              <w:ind w:leftChars="0" w:left="720" w:firstLineChars="0" w:firstLine="0"/>
              <w:rPr>
                <w:rFonts w:ascii="Arial" w:eastAsia="Arial" w:hAnsi="Arial" w:cs="Arial"/>
                <w:b/>
                <w:bCs/>
                <w:color w:val="000000" w:themeColor="text1"/>
                <w:sz w:val="20"/>
                <w:szCs w:val="20"/>
                <w:lang w:val="es-CO"/>
              </w:rPr>
            </w:pPr>
            <w:r w:rsidRPr="001C7AA2">
              <w:rPr>
                <w:rFonts w:ascii="Arial" w:eastAsia="Arial" w:hAnsi="Arial" w:cs="Arial"/>
                <w:b/>
                <w:bCs/>
                <w:color w:val="000000" w:themeColor="text1"/>
                <w:sz w:val="20"/>
                <w:szCs w:val="20"/>
                <w:lang w:val="es-CO"/>
              </w:rPr>
              <w:t>Fase 5: Evaluación y despliegue</w:t>
            </w:r>
          </w:p>
          <w:p w14:paraId="6D8E65AC" w14:textId="77777777" w:rsidR="00300406" w:rsidRDefault="00300406" w:rsidP="00300406">
            <w:pPr>
              <w:spacing w:before="60" w:after="60"/>
              <w:ind w:leftChars="0" w:left="720" w:firstLineChars="0" w:firstLine="0"/>
              <w:rPr>
                <w:rFonts w:ascii="Arial" w:eastAsia="Arial" w:hAnsi="Arial" w:cs="Arial"/>
                <w:b/>
                <w:bCs/>
                <w:color w:val="000000" w:themeColor="text1"/>
                <w:sz w:val="20"/>
                <w:szCs w:val="20"/>
                <w:lang w:val="es-CO"/>
              </w:rPr>
            </w:pPr>
          </w:p>
          <w:p w14:paraId="02B94728" w14:textId="77777777" w:rsidR="00300406" w:rsidRPr="00300406" w:rsidRDefault="00300406" w:rsidP="00300406">
            <w:pPr>
              <w:spacing w:before="60" w:after="60"/>
              <w:ind w:leftChars="0" w:left="0" w:firstLineChars="0" w:firstLine="0"/>
              <w:rPr>
                <w:rFonts w:ascii="Arial" w:eastAsia="Arial" w:hAnsi="Arial" w:cs="Arial"/>
                <w:color w:val="000000" w:themeColor="text1"/>
                <w:sz w:val="20"/>
                <w:szCs w:val="20"/>
                <w:lang w:val="es-CO"/>
              </w:rPr>
            </w:pPr>
            <w:r w:rsidRPr="00300406">
              <w:rPr>
                <w:rFonts w:ascii="Arial" w:eastAsia="Arial" w:hAnsi="Arial" w:cs="Arial"/>
                <w:color w:val="000000" w:themeColor="text1"/>
                <w:sz w:val="20"/>
                <w:szCs w:val="20"/>
                <w:lang w:val="es-CO"/>
              </w:rPr>
              <w:t>En esta fase se validará integralmente el modelo predictivo y la interfaz desarrollada, asegurando que cumplan con los objetivos del proyecto y aporten valor práctico a los usuarios. Se emplearán los siguientes procesos:</w:t>
            </w:r>
          </w:p>
          <w:p w14:paraId="344F7A30" w14:textId="77777777" w:rsidR="00631264" w:rsidRPr="00631264" w:rsidRDefault="00300406" w:rsidP="00300406">
            <w:pPr>
              <w:numPr>
                <w:ilvl w:val="0"/>
                <w:numId w:val="19"/>
              </w:numPr>
              <w:spacing w:before="60" w:after="60"/>
              <w:ind w:leftChars="0" w:firstLineChars="0"/>
              <w:rPr>
                <w:rFonts w:ascii="Arial" w:eastAsia="Arial" w:hAnsi="Arial" w:cs="Arial"/>
                <w:color w:val="000000" w:themeColor="text1"/>
                <w:sz w:val="20"/>
                <w:szCs w:val="20"/>
                <w:lang w:val="es-CO"/>
              </w:rPr>
            </w:pPr>
            <w:r w:rsidRPr="00300406">
              <w:rPr>
                <w:rFonts w:ascii="Arial" w:eastAsia="Arial" w:hAnsi="Arial" w:cs="Arial"/>
                <w:b/>
                <w:bCs/>
                <w:color w:val="000000" w:themeColor="text1"/>
                <w:sz w:val="20"/>
                <w:szCs w:val="20"/>
                <w:lang w:val="es-CO"/>
              </w:rPr>
              <w:t>Validación del Modelo Predictivo:</w:t>
            </w:r>
          </w:p>
          <w:p w14:paraId="18EB8C98" w14:textId="27B3B5BA" w:rsidR="00300406" w:rsidRPr="00300406" w:rsidRDefault="00300406" w:rsidP="00631264">
            <w:pPr>
              <w:spacing w:before="60" w:after="60"/>
              <w:ind w:leftChars="0" w:left="720" w:firstLineChars="0" w:firstLine="0"/>
              <w:jc w:val="both"/>
              <w:rPr>
                <w:rFonts w:ascii="Arial" w:eastAsia="Arial" w:hAnsi="Arial" w:cs="Arial"/>
                <w:color w:val="000000" w:themeColor="text1"/>
                <w:sz w:val="20"/>
                <w:szCs w:val="20"/>
                <w:lang w:val="es-CO"/>
              </w:rPr>
            </w:pPr>
            <w:r w:rsidRPr="00300406">
              <w:rPr>
                <w:rFonts w:ascii="Arial" w:eastAsia="Arial" w:hAnsi="Arial" w:cs="Arial"/>
                <w:color w:val="000000" w:themeColor="text1"/>
                <w:sz w:val="20"/>
                <w:szCs w:val="20"/>
                <w:lang w:val="es-CO"/>
              </w:rPr>
              <w:br/>
              <w:t>Se utilizarán técnicas de validación cruzada para confirmar la robustez y estabilidad de los modelos entrenados. Se evaluará el desempeño mediante métricas clave como el RMSE, MAE y el coeficiente de determinación (R²) en conjuntos de datos de entrenamiento y prueba. Asimismo, se analizarán los residuales y la importancia de las variables para garantizar que las predicciones sean coherentes y precisas.</w:t>
            </w:r>
          </w:p>
          <w:p w14:paraId="2C1EF0A5" w14:textId="77777777" w:rsidR="00631264" w:rsidRPr="00631264" w:rsidRDefault="00300406" w:rsidP="00300406">
            <w:pPr>
              <w:numPr>
                <w:ilvl w:val="0"/>
                <w:numId w:val="19"/>
              </w:numPr>
              <w:spacing w:before="60" w:after="60"/>
              <w:ind w:leftChars="0" w:firstLineChars="0"/>
              <w:rPr>
                <w:rFonts w:ascii="Arial" w:eastAsia="Arial" w:hAnsi="Arial" w:cs="Arial"/>
                <w:color w:val="000000" w:themeColor="text1"/>
                <w:sz w:val="20"/>
                <w:szCs w:val="20"/>
                <w:lang w:val="es-CO"/>
              </w:rPr>
            </w:pPr>
            <w:r w:rsidRPr="00300406">
              <w:rPr>
                <w:rFonts w:ascii="Arial" w:eastAsia="Arial" w:hAnsi="Arial" w:cs="Arial"/>
                <w:b/>
                <w:bCs/>
                <w:color w:val="000000" w:themeColor="text1"/>
                <w:sz w:val="20"/>
                <w:szCs w:val="20"/>
                <w:lang w:val="es-CO"/>
              </w:rPr>
              <w:t>Pruebas de Usabilidad de la Interfaz:</w:t>
            </w:r>
          </w:p>
          <w:p w14:paraId="1F7D6C81" w14:textId="680F4034" w:rsidR="00300406" w:rsidRPr="00300406" w:rsidRDefault="00300406" w:rsidP="00631264">
            <w:pPr>
              <w:spacing w:before="60" w:after="60"/>
              <w:ind w:leftChars="0" w:left="720" w:firstLineChars="0" w:firstLine="0"/>
              <w:jc w:val="both"/>
              <w:rPr>
                <w:rFonts w:ascii="Arial" w:eastAsia="Arial" w:hAnsi="Arial" w:cs="Arial"/>
                <w:color w:val="000000" w:themeColor="text1"/>
                <w:sz w:val="20"/>
                <w:szCs w:val="20"/>
                <w:lang w:val="es-CO"/>
              </w:rPr>
            </w:pPr>
            <w:r w:rsidRPr="00300406">
              <w:rPr>
                <w:rFonts w:ascii="Arial" w:eastAsia="Arial" w:hAnsi="Arial" w:cs="Arial"/>
                <w:color w:val="000000" w:themeColor="text1"/>
                <w:sz w:val="20"/>
                <w:szCs w:val="20"/>
                <w:lang w:val="es-CO"/>
              </w:rPr>
              <w:br/>
              <w:t xml:space="preserve">Se diseñará un plan de pruebas orientado a usuarios finales (compradores, inversionistas y entidades financieras) para evaluar la facilidad de uso, la rapidez de respuesta y la claridad en la presentación de resultados de la aplicación web o </w:t>
            </w:r>
            <w:proofErr w:type="spellStart"/>
            <w:r w:rsidRPr="00300406">
              <w:rPr>
                <w:rFonts w:ascii="Arial" w:eastAsia="Arial" w:hAnsi="Arial" w:cs="Arial"/>
                <w:color w:val="000000" w:themeColor="text1"/>
                <w:sz w:val="20"/>
                <w:szCs w:val="20"/>
                <w:lang w:val="es-CO"/>
              </w:rPr>
              <w:t>chatbot</w:t>
            </w:r>
            <w:proofErr w:type="spellEnd"/>
            <w:r w:rsidRPr="00300406">
              <w:rPr>
                <w:rFonts w:ascii="Arial" w:eastAsia="Arial" w:hAnsi="Arial" w:cs="Arial"/>
                <w:color w:val="000000" w:themeColor="text1"/>
                <w:sz w:val="20"/>
                <w:szCs w:val="20"/>
                <w:lang w:val="es-CO"/>
              </w:rPr>
              <w:t xml:space="preserve">. Se emplearán encuestas de satisfacción y estudios de usabilidad que permitan recoger </w:t>
            </w:r>
            <w:proofErr w:type="spellStart"/>
            <w:r w:rsidRPr="00300406">
              <w:rPr>
                <w:rFonts w:ascii="Arial" w:eastAsia="Arial" w:hAnsi="Arial" w:cs="Arial"/>
                <w:color w:val="000000" w:themeColor="text1"/>
                <w:sz w:val="20"/>
                <w:szCs w:val="20"/>
                <w:lang w:val="es-CO"/>
              </w:rPr>
              <w:t>feedback</w:t>
            </w:r>
            <w:proofErr w:type="spellEnd"/>
            <w:r w:rsidRPr="00300406">
              <w:rPr>
                <w:rFonts w:ascii="Arial" w:eastAsia="Arial" w:hAnsi="Arial" w:cs="Arial"/>
                <w:color w:val="000000" w:themeColor="text1"/>
                <w:sz w:val="20"/>
                <w:szCs w:val="20"/>
                <w:lang w:val="es-CO"/>
              </w:rPr>
              <w:t xml:space="preserve"> cualitativo y cuantitativo, facilitando ajustes en la experiencia de usuario.</w:t>
            </w:r>
          </w:p>
          <w:p w14:paraId="1534F751" w14:textId="77777777" w:rsidR="00631264" w:rsidRPr="00631264" w:rsidRDefault="00300406" w:rsidP="00300406">
            <w:pPr>
              <w:numPr>
                <w:ilvl w:val="0"/>
                <w:numId w:val="19"/>
              </w:numPr>
              <w:spacing w:before="60" w:after="60"/>
              <w:ind w:leftChars="0" w:firstLineChars="0"/>
              <w:rPr>
                <w:rFonts w:ascii="Arial" w:eastAsia="Arial" w:hAnsi="Arial" w:cs="Arial"/>
                <w:color w:val="000000" w:themeColor="text1"/>
                <w:sz w:val="20"/>
                <w:szCs w:val="20"/>
                <w:lang w:val="es-CO"/>
              </w:rPr>
            </w:pPr>
            <w:r w:rsidRPr="00300406">
              <w:rPr>
                <w:rFonts w:ascii="Arial" w:eastAsia="Arial" w:hAnsi="Arial" w:cs="Arial"/>
                <w:b/>
                <w:bCs/>
                <w:color w:val="000000" w:themeColor="text1"/>
                <w:sz w:val="20"/>
                <w:szCs w:val="20"/>
                <w:lang w:val="es-CO"/>
              </w:rPr>
              <w:t>Análisis de Impacto y Retroalimentación:</w:t>
            </w:r>
          </w:p>
          <w:p w14:paraId="29B84DB5" w14:textId="3A02B70B" w:rsidR="00300406" w:rsidRPr="00300406" w:rsidRDefault="00300406" w:rsidP="00631264">
            <w:pPr>
              <w:spacing w:before="60" w:after="60"/>
              <w:ind w:leftChars="0" w:left="720" w:firstLineChars="0" w:firstLine="0"/>
              <w:jc w:val="both"/>
              <w:rPr>
                <w:rFonts w:ascii="Arial" w:eastAsia="Arial" w:hAnsi="Arial" w:cs="Arial"/>
                <w:color w:val="000000" w:themeColor="text1"/>
                <w:sz w:val="20"/>
                <w:szCs w:val="20"/>
                <w:lang w:val="es-CO"/>
              </w:rPr>
            </w:pPr>
            <w:r w:rsidRPr="00300406">
              <w:rPr>
                <w:rFonts w:ascii="Arial" w:eastAsia="Arial" w:hAnsi="Arial" w:cs="Arial"/>
                <w:color w:val="000000" w:themeColor="text1"/>
                <w:sz w:val="20"/>
                <w:szCs w:val="20"/>
                <w:lang w:val="es-CO"/>
              </w:rPr>
              <w:lastRenderedPageBreak/>
              <w:br/>
              <w:t>Los resultados de la validación técnica y de las pruebas de usabilidad serán analizados de forma conjunta para identificar áreas de mejora en el modelo y la interfaz. Se documentarán las incidencias detectadas y se realizarán iteraciones de ajuste tanto en los algoritmos de predicción como en la presentación interactiva de la información, asegurando que el producto final sea escalable y se ajuste a las necesidades del mercado.</w:t>
            </w:r>
          </w:p>
          <w:p w14:paraId="1E89DF1D" w14:textId="77777777" w:rsidR="00300406" w:rsidRPr="00300406" w:rsidRDefault="00300406" w:rsidP="00300406">
            <w:pPr>
              <w:spacing w:before="60" w:after="60"/>
              <w:ind w:leftChars="0" w:left="0" w:firstLineChars="0" w:firstLine="0"/>
              <w:rPr>
                <w:rFonts w:ascii="Arial" w:eastAsia="Arial" w:hAnsi="Arial" w:cs="Arial"/>
                <w:color w:val="000000" w:themeColor="text1"/>
                <w:sz w:val="20"/>
                <w:szCs w:val="20"/>
                <w:lang w:val="es-CO"/>
              </w:rPr>
            </w:pPr>
            <w:r w:rsidRPr="00300406">
              <w:rPr>
                <w:rFonts w:ascii="Arial" w:eastAsia="Arial" w:hAnsi="Arial" w:cs="Arial"/>
                <w:color w:val="000000" w:themeColor="text1"/>
                <w:sz w:val="20"/>
                <w:szCs w:val="20"/>
                <w:lang w:val="es-CO"/>
              </w:rPr>
              <w:t>Este enfoque evaluativo, basado en técnicas estadísticas y en la retroalimentación directa de los usuarios, garantizará la implementación de una solución confiable y de alto rendimiento en el contexto inmobiliario.</w:t>
            </w:r>
          </w:p>
          <w:p w14:paraId="3559623A" w14:textId="77777777" w:rsidR="00300406" w:rsidRPr="001C7AA2" w:rsidRDefault="00300406" w:rsidP="00300406">
            <w:pPr>
              <w:spacing w:before="60" w:after="60"/>
              <w:ind w:leftChars="0" w:left="0" w:firstLineChars="0" w:firstLine="0"/>
              <w:rPr>
                <w:rFonts w:ascii="Arial" w:eastAsia="Arial" w:hAnsi="Arial" w:cs="Arial"/>
                <w:color w:val="000000" w:themeColor="text1"/>
                <w:sz w:val="20"/>
                <w:szCs w:val="20"/>
                <w:lang w:val="es-CO"/>
              </w:rPr>
            </w:pPr>
          </w:p>
          <w:p w14:paraId="315B8A08" w14:textId="309EA2CE" w:rsidR="009E1B52" w:rsidRDefault="009E1B52" w:rsidP="00300406">
            <w:pPr>
              <w:spacing w:before="60" w:after="60"/>
              <w:ind w:leftChars="0" w:left="0" w:firstLineChars="0" w:firstLine="0"/>
              <w:rPr>
                <w:rFonts w:ascii="Arial" w:eastAsia="Arial" w:hAnsi="Arial" w:cs="Arial"/>
                <w:sz w:val="18"/>
                <w:szCs w:val="18"/>
              </w:rPr>
            </w:pPr>
          </w:p>
        </w:tc>
      </w:tr>
      <w:tr w:rsidR="00402B58" w14:paraId="16515E60" w14:textId="77777777">
        <w:trPr>
          <w:trHeight w:val="400"/>
        </w:trPr>
        <w:tc>
          <w:tcPr>
            <w:tcW w:w="10222" w:type="dxa"/>
            <w:vAlign w:val="center"/>
          </w:tcPr>
          <w:p w14:paraId="5596D40A" w14:textId="77777777" w:rsidR="00402B58" w:rsidRDefault="00402B58">
            <w:pPr>
              <w:spacing w:before="60" w:after="60"/>
              <w:ind w:left="0" w:hanging="2"/>
              <w:rPr>
                <w:rFonts w:ascii="Arial" w:eastAsia="Arial" w:hAnsi="Arial" w:cs="Arial"/>
                <w:b/>
                <w:sz w:val="20"/>
                <w:szCs w:val="20"/>
              </w:rPr>
            </w:pPr>
          </w:p>
        </w:tc>
      </w:tr>
    </w:tbl>
    <w:p w14:paraId="4F0CBB3C" w14:textId="77777777" w:rsidR="009E1B52" w:rsidRDefault="009E1B52">
      <w:pPr>
        <w:ind w:left="0" w:hanging="2"/>
        <w:rPr>
          <w:rFonts w:ascii="Arial" w:eastAsia="Arial" w:hAnsi="Arial" w:cs="Arial"/>
        </w:rPr>
      </w:pPr>
    </w:p>
    <w:p w14:paraId="3677BCE5" w14:textId="77777777" w:rsidR="009E1B52" w:rsidRDefault="009E1B52">
      <w:pPr>
        <w:ind w:left="0" w:hanging="2"/>
        <w:rPr>
          <w:rFonts w:ascii="Arial" w:eastAsia="Arial" w:hAnsi="Arial" w:cs="Arial"/>
        </w:rPr>
      </w:pPr>
    </w:p>
    <w:tbl>
      <w:tblPr>
        <w:tblStyle w:val="9"/>
        <w:tblW w:w="10222"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222"/>
      </w:tblGrid>
      <w:tr w:rsidR="009E1B52" w14:paraId="650F4A15" w14:textId="77777777">
        <w:trPr>
          <w:trHeight w:val="400"/>
        </w:trPr>
        <w:tc>
          <w:tcPr>
            <w:tcW w:w="10222" w:type="dxa"/>
            <w:vAlign w:val="center"/>
          </w:tcPr>
          <w:p w14:paraId="2A967DB3" w14:textId="77777777" w:rsidR="009E1B52" w:rsidRDefault="005043C2">
            <w:pPr>
              <w:spacing w:before="60" w:after="60"/>
              <w:ind w:left="0" w:hanging="2"/>
              <w:rPr>
                <w:rFonts w:ascii="Arial" w:eastAsia="Arial" w:hAnsi="Arial" w:cs="Arial"/>
                <w:sz w:val="20"/>
                <w:szCs w:val="20"/>
              </w:rPr>
            </w:pPr>
            <w:r>
              <w:rPr>
                <w:rFonts w:ascii="Arial" w:eastAsia="Arial" w:hAnsi="Arial" w:cs="Arial"/>
                <w:b/>
                <w:sz w:val="20"/>
                <w:szCs w:val="20"/>
              </w:rPr>
              <w:t xml:space="preserve">9. RECURSOS </w:t>
            </w:r>
          </w:p>
          <w:p w14:paraId="7C68CFF1" w14:textId="77777777" w:rsidR="00123C9D" w:rsidRPr="00123C9D" w:rsidRDefault="00123C9D" w:rsidP="00123C9D">
            <w:pPr>
              <w:spacing w:before="60" w:after="60"/>
              <w:ind w:left="0" w:hanging="2"/>
              <w:rPr>
                <w:rFonts w:ascii="Arial" w:eastAsia="Arial" w:hAnsi="Arial" w:cs="Arial"/>
                <w:sz w:val="20"/>
                <w:szCs w:val="20"/>
                <w:lang w:val="es-CO"/>
              </w:rPr>
            </w:pPr>
            <w:r w:rsidRPr="00123C9D">
              <w:rPr>
                <w:rFonts w:ascii="Arial" w:eastAsia="Arial" w:hAnsi="Arial" w:cs="Arial"/>
                <w:sz w:val="20"/>
                <w:szCs w:val="20"/>
                <w:lang w:val="es-CO"/>
              </w:rPr>
              <w:t>El desarrollo del presente trabajo de grado requiere la articulación de recursos tecnológicos, humanos y de infraestructura, indispensables para asegurar la ejecución rigurosa y eficiente del proyecto.</w:t>
            </w:r>
          </w:p>
          <w:p w14:paraId="5BFE44C3" w14:textId="77777777" w:rsidR="00123C9D" w:rsidRPr="00123C9D" w:rsidRDefault="00123C9D" w:rsidP="00123C9D">
            <w:pPr>
              <w:spacing w:before="60" w:after="60"/>
              <w:ind w:left="0" w:hanging="2"/>
              <w:rPr>
                <w:rFonts w:ascii="Arial" w:eastAsia="Arial" w:hAnsi="Arial" w:cs="Arial"/>
                <w:b/>
                <w:bCs/>
                <w:sz w:val="20"/>
                <w:szCs w:val="20"/>
                <w:lang w:val="es-CO"/>
              </w:rPr>
            </w:pPr>
            <w:r w:rsidRPr="00123C9D">
              <w:rPr>
                <w:rFonts w:ascii="Arial" w:eastAsia="Arial" w:hAnsi="Arial" w:cs="Arial"/>
                <w:b/>
                <w:bCs/>
                <w:sz w:val="20"/>
                <w:szCs w:val="20"/>
                <w:lang w:val="es-CO"/>
              </w:rPr>
              <w:t>Recursos Tecnológicos</w:t>
            </w:r>
          </w:p>
          <w:p w14:paraId="44A0E28D" w14:textId="77777777" w:rsidR="00123C9D" w:rsidRPr="00123C9D" w:rsidRDefault="00123C9D" w:rsidP="00123C9D">
            <w:pPr>
              <w:pStyle w:val="Prrafodelista"/>
              <w:numPr>
                <w:ilvl w:val="0"/>
                <w:numId w:val="24"/>
              </w:numPr>
              <w:spacing w:before="60" w:after="60"/>
              <w:ind w:leftChars="0" w:firstLineChars="0"/>
              <w:rPr>
                <w:rFonts w:ascii="Arial" w:eastAsia="Arial" w:hAnsi="Arial" w:cs="Arial"/>
                <w:sz w:val="20"/>
                <w:szCs w:val="20"/>
              </w:rPr>
            </w:pPr>
            <w:r w:rsidRPr="00123C9D">
              <w:rPr>
                <w:rFonts w:ascii="Arial" w:eastAsia="Arial" w:hAnsi="Arial" w:cs="Arial"/>
                <w:b/>
                <w:bCs/>
                <w:sz w:val="20"/>
                <w:szCs w:val="20"/>
              </w:rPr>
              <w:t>Infraestructura computacional personal</w:t>
            </w:r>
            <w:r w:rsidRPr="00123C9D">
              <w:rPr>
                <w:rFonts w:ascii="Arial" w:eastAsia="Arial" w:hAnsi="Arial" w:cs="Arial"/>
                <w:sz w:val="20"/>
                <w:szCs w:val="20"/>
              </w:rPr>
              <w:t xml:space="preserve">: cada uno de los integrantes cuenta con equipos portátiles con capacidad de procesamiento suficiente (mínimo 16 GB RAM, procesadores de al menos 4 núcleos) para el desarrollo de modelos de analítica de datos y procesos de </w:t>
            </w:r>
            <w:proofErr w:type="spellStart"/>
            <w:r w:rsidRPr="00123C9D">
              <w:rPr>
                <w:rFonts w:ascii="Arial" w:eastAsia="Arial" w:hAnsi="Arial" w:cs="Arial"/>
                <w:sz w:val="20"/>
                <w:szCs w:val="20"/>
              </w:rPr>
              <w:t>scraping</w:t>
            </w:r>
            <w:proofErr w:type="spellEnd"/>
            <w:r w:rsidRPr="00123C9D">
              <w:rPr>
                <w:rFonts w:ascii="Arial" w:eastAsia="Arial" w:hAnsi="Arial" w:cs="Arial"/>
                <w:sz w:val="20"/>
                <w:szCs w:val="20"/>
              </w:rPr>
              <w:t>.</w:t>
            </w:r>
          </w:p>
          <w:p w14:paraId="6B2022C5" w14:textId="77777777" w:rsidR="00123C9D" w:rsidRPr="00123C9D" w:rsidRDefault="00123C9D" w:rsidP="00123C9D">
            <w:pPr>
              <w:pStyle w:val="Prrafodelista"/>
              <w:numPr>
                <w:ilvl w:val="0"/>
                <w:numId w:val="24"/>
              </w:numPr>
              <w:spacing w:before="60" w:after="60"/>
              <w:ind w:leftChars="0" w:firstLineChars="0"/>
              <w:rPr>
                <w:rFonts w:ascii="Arial" w:eastAsia="Arial" w:hAnsi="Arial" w:cs="Arial"/>
                <w:sz w:val="20"/>
                <w:szCs w:val="20"/>
              </w:rPr>
            </w:pPr>
            <w:r w:rsidRPr="00123C9D">
              <w:rPr>
                <w:rFonts w:ascii="Arial" w:eastAsia="Arial" w:hAnsi="Arial" w:cs="Arial"/>
                <w:b/>
                <w:bCs/>
                <w:sz w:val="20"/>
                <w:szCs w:val="20"/>
              </w:rPr>
              <w:t>Lenguajes y entornos de programación</w:t>
            </w:r>
            <w:r w:rsidRPr="00123C9D">
              <w:rPr>
                <w:rFonts w:ascii="Arial" w:eastAsia="Arial" w:hAnsi="Arial" w:cs="Arial"/>
                <w:sz w:val="20"/>
                <w:szCs w:val="20"/>
              </w:rPr>
              <w:t xml:space="preserve">: se emplearán herramientas de código abierto como Python (con librerías como </w:t>
            </w:r>
            <w:proofErr w:type="spellStart"/>
            <w:r w:rsidRPr="00123C9D">
              <w:rPr>
                <w:rFonts w:ascii="Arial" w:eastAsia="Arial" w:hAnsi="Arial" w:cs="Arial"/>
                <w:sz w:val="20"/>
                <w:szCs w:val="20"/>
              </w:rPr>
              <w:t>Scikit-learn</w:t>
            </w:r>
            <w:proofErr w:type="spellEnd"/>
            <w:r w:rsidRPr="00123C9D">
              <w:rPr>
                <w:rFonts w:ascii="Arial" w:eastAsia="Arial" w:hAnsi="Arial" w:cs="Arial"/>
                <w:sz w:val="20"/>
                <w:szCs w:val="20"/>
              </w:rPr>
              <w:t xml:space="preserve">, Pandas, </w:t>
            </w:r>
            <w:proofErr w:type="spellStart"/>
            <w:r w:rsidRPr="00123C9D">
              <w:rPr>
                <w:rFonts w:ascii="Arial" w:eastAsia="Arial" w:hAnsi="Arial" w:cs="Arial"/>
                <w:sz w:val="20"/>
                <w:szCs w:val="20"/>
              </w:rPr>
              <w:t>BeautifulSoup</w:t>
            </w:r>
            <w:proofErr w:type="spellEnd"/>
            <w:r w:rsidRPr="00123C9D">
              <w:rPr>
                <w:rFonts w:ascii="Arial" w:eastAsia="Arial" w:hAnsi="Arial" w:cs="Arial"/>
                <w:sz w:val="20"/>
                <w:szCs w:val="20"/>
              </w:rPr>
              <w:t xml:space="preserve">, </w:t>
            </w:r>
            <w:proofErr w:type="spellStart"/>
            <w:r w:rsidRPr="00123C9D">
              <w:rPr>
                <w:rFonts w:ascii="Arial" w:eastAsia="Arial" w:hAnsi="Arial" w:cs="Arial"/>
                <w:sz w:val="20"/>
                <w:szCs w:val="20"/>
              </w:rPr>
              <w:t>Flask</w:t>
            </w:r>
            <w:proofErr w:type="spellEnd"/>
            <w:r w:rsidRPr="00123C9D">
              <w:rPr>
                <w:rFonts w:ascii="Arial" w:eastAsia="Arial" w:hAnsi="Arial" w:cs="Arial"/>
                <w:sz w:val="20"/>
                <w:szCs w:val="20"/>
              </w:rPr>
              <w:t xml:space="preserve">), R y entornos como </w:t>
            </w:r>
            <w:proofErr w:type="spellStart"/>
            <w:r w:rsidRPr="00123C9D">
              <w:rPr>
                <w:rFonts w:ascii="Arial" w:eastAsia="Arial" w:hAnsi="Arial" w:cs="Arial"/>
                <w:sz w:val="20"/>
                <w:szCs w:val="20"/>
              </w:rPr>
              <w:t>Jupyter</w:t>
            </w:r>
            <w:proofErr w:type="spellEnd"/>
            <w:r w:rsidRPr="00123C9D">
              <w:rPr>
                <w:rFonts w:ascii="Arial" w:eastAsia="Arial" w:hAnsi="Arial" w:cs="Arial"/>
                <w:sz w:val="20"/>
                <w:szCs w:val="20"/>
              </w:rPr>
              <w:t xml:space="preserve"> Notebook y </w:t>
            </w:r>
            <w:proofErr w:type="spellStart"/>
            <w:r w:rsidRPr="00123C9D">
              <w:rPr>
                <w:rFonts w:ascii="Arial" w:eastAsia="Arial" w:hAnsi="Arial" w:cs="Arial"/>
                <w:sz w:val="20"/>
                <w:szCs w:val="20"/>
              </w:rPr>
              <w:t>RStudio</w:t>
            </w:r>
            <w:proofErr w:type="spellEnd"/>
            <w:r w:rsidRPr="00123C9D">
              <w:rPr>
                <w:rFonts w:ascii="Arial" w:eastAsia="Arial" w:hAnsi="Arial" w:cs="Arial"/>
                <w:sz w:val="20"/>
                <w:szCs w:val="20"/>
              </w:rPr>
              <w:t>.</w:t>
            </w:r>
          </w:p>
          <w:p w14:paraId="4AE2E0D1" w14:textId="77777777" w:rsidR="00123C9D" w:rsidRPr="00123C9D" w:rsidRDefault="00123C9D" w:rsidP="00123C9D">
            <w:pPr>
              <w:pStyle w:val="Prrafodelista"/>
              <w:numPr>
                <w:ilvl w:val="0"/>
                <w:numId w:val="24"/>
              </w:numPr>
              <w:spacing w:before="60" w:after="60"/>
              <w:ind w:leftChars="0" w:firstLineChars="0"/>
              <w:rPr>
                <w:rFonts w:ascii="Arial" w:eastAsia="Arial" w:hAnsi="Arial" w:cs="Arial"/>
                <w:sz w:val="20"/>
                <w:szCs w:val="20"/>
              </w:rPr>
            </w:pPr>
            <w:r w:rsidRPr="00123C9D">
              <w:rPr>
                <w:rFonts w:ascii="Arial" w:eastAsia="Arial" w:hAnsi="Arial" w:cs="Arial"/>
                <w:b/>
                <w:bCs/>
                <w:sz w:val="20"/>
                <w:szCs w:val="20"/>
              </w:rPr>
              <w:t>Herramientas de análisis y visualización</w:t>
            </w:r>
            <w:r w:rsidRPr="00123C9D">
              <w:rPr>
                <w:rFonts w:ascii="Arial" w:eastAsia="Arial" w:hAnsi="Arial" w:cs="Arial"/>
                <w:sz w:val="20"/>
                <w:szCs w:val="20"/>
              </w:rPr>
              <w:t xml:space="preserve">: se utilizarán </w:t>
            </w:r>
            <w:proofErr w:type="spellStart"/>
            <w:r w:rsidRPr="00123C9D">
              <w:rPr>
                <w:rFonts w:ascii="Arial" w:eastAsia="Arial" w:hAnsi="Arial" w:cs="Arial"/>
                <w:sz w:val="20"/>
                <w:szCs w:val="20"/>
              </w:rPr>
              <w:t>Power</w:t>
            </w:r>
            <w:proofErr w:type="spellEnd"/>
            <w:r w:rsidRPr="00123C9D">
              <w:rPr>
                <w:rFonts w:ascii="Arial" w:eastAsia="Arial" w:hAnsi="Arial" w:cs="Arial"/>
                <w:sz w:val="20"/>
                <w:szCs w:val="20"/>
              </w:rPr>
              <w:t xml:space="preserve"> BI, </w:t>
            </w:r>
            <w:proofErr w:type="spellStart"/>
            <w:r w:rsidRPr="00123C9D">
              <w:rPr>
                <w:rFonts w:ascii="Arial" w:eastAsia="Arial" w:hAnsi="Arial" w:cs="Arial"/>
                <w:sz w:val="20"/>
                <w:szCs w:val="20"/>
              </w:rPr>
              <w:t>Tableau</w:t>
            </w:r>
            <w:proofErr w:type="spellEnd"/>
            <w:r w:rsidRPr="00123C9D">
              <w:rPr>
                <w:rFonts w:ascii="Arial" w:eastAsia="Arial" w:hAnsi="Arial" w:cs="Arial"/>
                <w:sz w:val="20"/>
                <w:szCs w:val="20"/>
              </w:rPr>
              <w:t xml:space="preserve"> </w:t>
            </w:r>
            <w:proofErr w:type="spellStart"/>
            <w:r w:rsidRPr="00123C9D">
              <w:rPr>
                <w:rFonts w:ascii="Arial" w:eastAsia="Arial" w:hAnsi="Arial" w:cs="Arial"/>
                <w:sz w:val="20"/>
                <w:szCs w:val="20"/>
              </w:rPr>
              <w:t>Public</w:t>
            </w:r>
            <w:proofErr w:type="spellEnd"/>
            <w:r w:rsidRPr="00123C9D">
              <w:rPr>
                <w:rFonts w:ascii="Arial" w:eastAsia="Arial" w:hAnsi="Arial" w:cs="Arial"/>
                <w:sz w:val="20"/>
                <w:szCs w:val="20"/>
              </w:rPr>
              <w:t xml:space="preserve"> y </w:t>
            </w:r>
            <w:proofErr w:type="spellStart"/>
            <w:r w:rsidRPr="00123C9D">
              <w:rPr>
                <w:rFonts w:ascii="Arial" w:eastAsia="Arial" w:hAnsi="Arial" w:cs="Arial"/>
                <w:sz w:val="20"/>
                <w:szCs w:val="20"/>
              </w:rPr>
              <w:t>Plotly</w:t>
            </w:r>
            <w:proofErr w:type="spellEnd"/>
            <w:r w:rsidRPr="00123C9D">
              <w:rPr>
                <w:rFonts w:ascii="Arial" w:eastAsia="Arial" w:hAnsi="Arial" w:cs="Arial"/>
                <w:sz w:val="20"/>
                <w:szCs w:val="20"/>
              </w:rPr>
              <w:t xml:space="preserve"> para representar visualmente hallazgos clave que faciliten la interpretación por parte de usuarios no técnicos.</w:t>
            </w:r>
          </w:p>
          <w:p w14:paraId="7CD79880" w14:textId="77777777" w:rsidR="00123C9D" w:rsidRPr="00123C9D" w:rsidRDefault="00123C9D" w:rsidP="00123C9D">
            <w:pPr>
              <w:pStyle w:val="Prrafodelista"/>
              <w:numPr>
                <w:ilvl w:val="0"/>
                <w:numId w:val="24"/>
              </w:numPr>
              <w:spacing w:before="60" w:after="60"/>
              <w:ind w:leftChars="0" w:firstLineChars="0"/>
              <w:rPr>
                <w:rFonts w:ascii="Arial" w:eastAsia="Arial" w:hAnsi="Arial" w:cs="Arial"/>
                <w:sz w:val="20"/>
                <w:szCs w:val="20"/>
              </w:rPr>
            </w:pPr>
            <w:r w:rsidRPr="00123C9D">
              <w:rPr>
                <w:rFonts w:ascii="Arial" w:eastAsia="Arial" w:hAnsi="Arial" w:cs="Arial"/>
                <w:b/>
                <w:bCs/>
                <w:sz w:val="20"/>
                <w:szCs w:val="20"/>
              </w:rPr>
              <w:t>Plataformas de colaboración</w:t>
            </w:r>
            <w:r w:rsidRPr="00123C9D">
              <w:rPr>
                <w:rFonts w:ascii="Arial" w:eastAsia="Arial" w:hAnsi="Arial" w:cs="Arial"/>
                <w:sz w:val="20"/>
                <w:szCs w:val="20"/>
              </w:rPr>
              <w:t>: Google Drive, GitHub y Trello para control de versiones, planificación ágil y almacenamiento compartido de información.</w:t>
            </w:r>
          </w:p>
          <w:p w14:paraId="760259E3" w14:textId="77777777" w:rsidR="00123C9D" w:rsidRPr="00123C9D" w:rsidRDefault="00123C9D" w:rsidP="00123C9D">
            <w:pPr>
              <w:spacing w:before="60" w:after="60"/>
              <w:ind w:left="0" w:hanging="2"/>
              <w:rPr>
                <w:rFonts w:ascii="Arial" w:eastAsia="Arial" w:hAnsi="Arial" w:cs="Arial"/>
                <w:b/>
                <w:bCs/>
                <w:sz w:val="20"/>
                <w:szCs w:val="20"/>
                <w:lang w:val="es-CO"/>
              </w:rPr>
            </w:pPr>
            <w:r w:rsidRPr="00123C9D">
              <w:rPr>
                <w:rFonts w:ascii="Arial" w:eastAsia="Arial" w:hAnsi="Arial" w:cs="Arial"/>
                <w:b/>
                <w:bCs/>
                <w:sz w:val="20"/>
                <w:szCs w:val="20"/>
                <w:lang w:val="es-CO"/>
              </w:rPr>
              <w:t>Recursos Humanos</w:t>
            </w:r>
          </w:p>
          <w:p w14:paraId="533F4F2D" w14:textId="77777777" w:rsidR="00123C9D" w:rsidRPr="00123C9D" w:rsidRDefault="00123C9D" w:rsidP="00123C9D">
            <w:pPr>
              <w:pStyle w:val="Prrafodelista"/>
              <w:numPr>
                <w:ilvl w:val="0"/>
                <w:numId w:val="25"/>
              </w:numPr>
              <w:spacing w:before="60" w:after="60"/>
              <w:ind w:leftChars="0" w:firstLineChars="0"/>
              <w:rPr>
                <w:rFonts w:ascii="Arial" w:eastAsia="Arial" w:hAnsi="Arial" w:cs="Arial"/>
                <w:sz w:val="20"/>
                <w:szCs w:val="20"/>
              </w:rPr>
            </w:pPr>
            <w:r w:rsidRPr="00123C9D">
              <w:rPr>
                <w:rFonts w:ascii="Arial" w:eastAsia="Arial" w:hAnsi="Arial" w:cs="Arial"/>
                <w:sz w:val="20"/>
                <w:szCs w:val="20"/>
              </w:rPr>
              <w:t>El equipo de trabajo está conformado por tres estudiantes de la Maestría en Analítica de Datos, cada uno con formación previa en matemáticas, estadística y programación.</w:t>
            </w:r>
          </w:p>
          <w:p w14:paraId="3ECD58F9" w14:textId="5A3F65CB" w:rsidR="00123C9D" w:rsidRPr="00123C9D" w:rsidRDefault="00123C9D" w:rsidP="00123C9D">
            <w:pPr>
              <w:pStyle w:val="Prrafodelista"/>
              <w:numPr>
                <w:ilvl w:val="0"/>
                <w:numId w:val="25"/>
              </w:numPr>
              <w:spacing w:before="60" w:after="60"/>
              <w:ind w:leftChars="0" w:firstLineChars="0"/>
              <w:rPr>
                <w:rFonts w:ascii="Arial" w:eastAsia="Arial" w:hAnsi="Arial" w:cs="Arial"/>
                <w:sz w:val="20"/>
                <w:szCs w:val="20"/>
              </w:rPr>
            </w:pPr>
            <w:r w:rsidRPr="00123C9D">
              <w:rPr>
                <w:rFonts w:ascii="Arial" w:eastAsia="Arial" w:hAnsi="Arial" w:cs="Arial"/>
                <w:sz w:val="20"/>
                <w:szCs w:val="20"/>
              </w:rPr>
              <w:t>El acompañamiento metodológico y conceptual estará a cargo del docente director asignado por la Facultad, quien guiará tanto los aspectos técnicos del modelado como los criterios de evaluación del producto final.</w:t>
            </w:r>
          </w:p>
          <w:p w14:paraId="66DB2A50" w14:textId="77777777" w:rsidR="00123C9D" w:rsidRPr="00123C9D" w:rsidRDefault="00123C9D" w:rsidP="00123C9D">
            <w:pPr>
              <w:spacing w:before="60" w:after="60"/>
              <w:ind w:left="0" w:hanging="2"/>
              <w:rPr>
                <w:rFonts w:ascii="Arial" w:eastAsia="Arial" w:hAnsi="Arial" w:cs="Arial"/>
                <w:b/>
                <w:bCs/>
                <w:sz w:val="20"/>
                <w:szCs w:val="20"/>
                <w:lang w:val="es-CO"/>
              </w:rPr>
            </w:pPr>
            <w:r w:rsidRPr="00123C9D">
              <w:rPr>
                <w:rFonts w:ascii="Arial" w:eastAsia="Arial" w:hAnsi="Arial" w:cs="Arial"/>
                <w:b/>
                <w:bCs/>
                <w:sz w:val="20"/>
                <w:szCs w:val="20"/>
                <w:lang w:val="es-CO"/>
              </w:rPr>
              <w:t>Recursos de Datos</w:t>
            </w:r>
          </w:p>
          <w:p w14:paraId="00F32173" w14:textId="77777777" w:rsidR="00123C9D" w:rsidRPr="00123C9D" w:rsidRDefault="00123C9D" w:rsidP="00123C9D">
            <w:pPr>
              <w:pStyle w:val="Prrafodelista"/>
              <w:numPr>
                <w:ilvl w:val="0"/>
                <w:numId w:val="26"/>
              </w:numPr>
              <w:spacing w:before="60" w:after="60"/>
              <w:ind w:leftChars="0" w:firstLineChars="0"/>
              <w:rPr>
                <w:rFonts w:ascii="Arial" w:eastAsia="Arial" w:hAnsi="Arial" w:cs="Arial"/>
                <w:sz w:val="20"/>
                <w:szCs w:val="20"/>
              </w:rPr>
            </w:pPr>
            <w:r w:rsidRPr="00123C9D">
              <w:rPr>
                <w:rFonts w:ascii="Arial" w:eastAsia="Arial" w:hAnsi="Arial" w:cs="Arial"/>
                <w:sz w:val="20"/>
                <w:szCs w:val="20"/>
              </w:rPr>
              <w:t xml:space="preserve">Se contará con acceso a sitios web públicos como </w:t>
            </w:r>
            <w:proofErr w:type="spellStart"/>
            <w:r w:rsidRPr="00123C9D">
              <w:rPr>
                <w:rFonts w:ascii="Arial" w:eastAsia="Arial" w:hAnsi="Arial" w:cs="Arial"/>
                <w:sz w:val="20"/>
                <w:szCs w:val="20"/>
              </w:rPr>
              <w:t>Metrocuadrado</w:t>
            </w:r>
            <w:proofErr w:type="spellEnd"/>
            <w:r w:rsidRPr="00123C9D">
              <w:rPr>
                <w:rFonts w:ascii="Arial" w:eastAsia="Arial" w:hAnsi="Arial" w:cs="Arial"/>
                <w:sz w:val="20"/>
                <w:szCs w:val="20"/>
              </w:rPr>
              <w:t xml:space="preserve">, Finca Raíz y 100 Cuadras, desde donde se extraerán los datos mediante técnicas de </w:t>
            </w:r>
            <w:proofErr w:type="spellStart"/>
            <w:r w:rsidRPr="00123C9D">
              <w:rPr>
                <w:rFonts w:ascii="Arial" w:eastAsia="Arial" w:hAnsi="Arial" w:cs="Arial"/>
                <w:sz w:val="20"/>
                <w:szCs w:val="20"/>
              </w:rPr>
              <w:t>scraping</w:t>
            </w:r>
            <w:proofErr w:type="spellEnd"/>
            <w:r w:rsidRPr="00123C9D">
              <w:rPr>
                <w:rFonts w:ascii="Arial" w:eastAsia="Arial" w:hAnsi="Arial" w:cs="Arial"/>
                <w:sz w:val="20"/>
                <w:szCs w:val="20"/>
              </w:rPr>
              <w:t>.</w:t>
            </w:r>
          </w:p>
          <w:p w14:paraId="0A56D8DA" w14:textId="77777777" w:rsidR="00123C9D" w:rsidRPr="00123C9D" w:rsidRDefault="00123C9D" w:rsidP="00123C9D">
            <w:pPr>
              <w:pStyle w:val="Prrafodelista"/>
              <w:numPr>
                <w:ilvl w:val="0"/>
                <w:numId w:val="26"/>
              </w:numPr>
              <w:spacing w:before="60" w:after="60"/>
              <w:ind w:leftChars="0" w:firstLineChars="0"/>
              <w:rPr>
                <w:rFonts w:ascii="Arial" w:eastAsia="Arial" w:hAnsi="Arial" w:cs="Arial"/>
                <w:sz w:val="20"/>
                <w:szCs w:val="20"/>
              </w:rPr>
            </w:pPr>
            <w:r w:rsidRPr="00123C9D">
              <w:rPr>
                <w:rFonts w:ascii="Arial" w:eastAsia="Arial" w:hAnsi="Arial" w:cs="Arial"/>
                <w:sz w:val="20"/>
                <w:szCs w:val="20"/>
              </w:rPr>
              <w:t>Para el tratamiento de estos datos, se aplicarán técnicas de limpieza, imputación, transformación y enriquecimiento, asegurando la calidad y validez de la información empleada en el modelado.</w:t>
            </w:r>
          </w:p>
          <w:p w14:paraId="40C9CCC8" w14:textId="77777777" w:rsidR="00123C9D" w:rsidRPr="00123C9D" w:rsidRDefault="00123C9D" w:rsidP="00123C9D">
            <w:pPr>
              <w:spacing w:before="60" w:after="60"/>
              <w:ind w:left="0" w:hanging="2"/>
              <w:rPr>
                <w:rFonts w:ascii="Arial" w:eastAsia="Arial" w:hAnsi="Arial" w:cs="Arial"/>
                <w:b/>
                <w:bCs/>
                <w:sz w:val="20"/>
                <w:szCs w:val="20"/>
                <w:lang w:val="es-CO"/>
              </w:rPr>
            </w:pPr>
            <w:r w:rsidRPr="00123C9D">
              <w:rPr>
                <w:rFonts w:ascii="Arial" w:eastAsia="Arial" w:hAnsi="Arial" w:cs="Arial"/>
                <w:b/>
                <w:bCs/>
                <w:sz w:val="20"/>
                <w:szCs w:val="20"/>
                <w:lang w:val="es-CO"/>
              </w:rPr>
              <w:t>Conectividad y Licencias</w:t>
            </w:r>
          </w:p>
          <w:p w14:paraId="18C1F2BB" w14:textId="77777777" w:rsidR="00123C9D" w:rsidRPr="00123C9D" w:rsidRDefault="00123C9D" w:rsidP="00123C9D">
            <w:pPr>
              <w:pStyle w:val="Prrafodelista"/>
              <w:numPr>
                <w:ilvl w:val="0"/>
                <w:numId w:val="27"/>
              </w:numPr>
              <w:spacing w:before="60" w:after="60"/>
              <w:ind w:leftChars="0" w:firstLineChars="0"/>
              <w:rPr>
                <w:rFonts w:ascii="Arial" w:eastAsia="Arial" w:hAnsi="Arial" w:cs="Arial"/>
                <w:sz w:val="20"/>
                <w:szCs w:val="20"/>
              </w:rPr>
            </w:pPr>
            <w:r w:rsidRPr="00123C9D">
              <w:rPr>
                <w:rFonts w:ascii="Arial" w:eastAsia="Arial" w:hAnsi="Arial" w:cs="Arial"/>
                <w:sz w:val="20"/>
                <w:szCs w:val="20"/>
              </w:rPr>
              <w:t>Todos los integrantes del grupo cuentan con conexión estable a internet.</w:t>
            </w:r>
          </w:p>
          <w:p w14:paraId="6389B876" w14:textId="77777777" w:rsidR="00123C9D" w:rsidRPr="00123C9D" w:rsidRDefault="00123C9D" w:rsidP="00123C9D">
            <w:pPr>
              <w:pStyle w:val="Prrafodelista"/>
              <w:numPr>
                <w:ilvl w:val="0"/>
                <w:numId w:val="27"/>
              </w:numPr>
              <w:spacing w:before="60" w:after="60"/>
              <w:ind w:leftChars="0" w:firstLineChars="0"/>
              <w:rPr>
                <w:rFonts w:ascii="Arial" w:eastAsia="Arial" w:hAnsi="Arial" w:cs="Arial"/>
                <w:sz w:val="18"/>
                <w:szCs w:val="18"/>
              </w:rPr>
            </w:pPr>
            <w:r w:rsidRPr="00123C9D">
              <w:rPr>
                <w:rFonts w:ascii="Arial" w:eastAsia="Arial" w:hAnsi="Arial" w:cs="Arial"/>
                <w:sz w:val="20"/>
                <w:szCs w:val="20"/>
              </w:rPr>
              <w:t>No se requiere de licencias pagas adicionales para el desarrollo del proyecto, dado que se utilizarán herramientas de código abierto y de libre acceso.</w:t>
            </w:r>
          </w:p>
          <w:p w14:paraId="294BBA6D" w14:textId="77777777" w:rsidR="009E1B52" w:rsidRDefault="009E1B52">
            <w:pPr>
              <w:spacing w:before="60" w:after="60"/>
              <w:ind w:left="0" w:hanging="2"/>
              <w:rPr>
                <w:rFonts w:ascii="Arial" w:eastAsia="Arial" w:hAnsi="Arial" w:cs="Arial"/>
                <w:sz w:val="18"/>
                <w:szCs w:val="18"/>
              </w:rPr>
            </w:pPr>
          </w:p>
          <w:p w14:paraId="593BB0CD" w14:textId="77777777" w:rsidR="009E1B52" w:rsidRDefault="009E1B52">
            <w:pPr>
              <w:spacing w:before="60" w:after="60"/>
              <w:ind w:left="0" w:hanging="2"/>
              <w:rPr>
                <w:rFonts w:ascii="Arial" w:eastAsia="Arial" w:hAnsi="Arial" w:cs="Arial"/>
                <w:sz w:val="18"/>
                <w:szCs w:val="18"/>
              </w:rPr>
            </w:pPr>
          </w:p>
          <w:p w14:paraId="61FA9411" w14:textId="77777777" w:rsidR="009E1B52" w:rsidRDefault="009E1B52">
            <w:pPr>
              <w:spacing w:before="60" w:after="60"/>
              <w:ind w:left="0" w:hanging="2"/>
              <w:rPr>
                <w:rFonts w:ascii="Arial" w:eastAsia="Arial" w:hAnsi="Arial" w:cs="Arial"/>
                <w:sz w:val="18"/>
                <w:szCs w:val="18"/>
              </w:rPr>
            </w:pPr>
          </w:p>
        </w:tc>
      </w:tr>
    </w:tbl>
    <w:p w14:paraId="1699F5C7" w14:textId="77777777" w:rsidR="009E1B52" w:rsidRDefault="009E1B52">
      <w:pPr>
        <w:ind w:left="0" w:hanging="2"/>
        <w:rPr>
          <w:rFonts w:ascii="Arial" w:eastAsia="Arial" w:hAnsi="Arial" w:cs="Arial"/>
        </w:rPr>
      </w:pPr>
    </w:p>
    <w:p w14:paraId="2B768738" w14:textId="77777777" w:rsidR="009E1B52" w:rsidRDefault="009E1B52">
      <w:pPr>
        <w:ind w:left="0" w:hanging="2"/>
        <w:rPr>
          <w:rFonts w:ascii="Arial" w:eastAsia="Arial" w:hAnsi="Arial" w:cs="Arial"/>
        </w:rPr>
      </w:pPr>
    </w:p>
    <w:p w14:paraId="7D2E4475" w14:textId="77777777" w:rsidR="009E1B52" w:rsidRDefault="009E1B52">
      <w:pPr>
        <w:ind w:left="0" w:hanging="2"/>
        <w:rPr>
          <w:rFonts w:ascii="Arial" w:eastAsia="Arial" w:hAnsi="Arial" w:cs="Arial"/>
        </w:rPr>
      </w:pPr>
    </w:p>
    <w:p w14:paraId="730549E4" w14:textId="77777777" w:rsidR="009E1B52" w:rsidRDefault="009E1B52">
      <w:pPr>
        <w:ind w:left="0" w:hanging="2"/>
        <w:rPr>
          <w:rFonts w:ascii="Arial" w:eastAsia="Arial" w:hAnsi="Arial" w:cs="Arial"/>
        </w:rPr>
      </w:pPr>
    </w:p>
    <w:p w14:paraId="2CF0A6BE" w14:textId="77777777" w:rsidR="009E1B52" w:rsidRDefault="005043C2">
      <w:pPr>
        <w:ind w:left="0" w:hanging="2"/>
        <w:rPr>
          <w:rFonts w:ascii="Arial" w:eastAsia="Arial" w:hAnsi="Arial" w:cs="Arial"/>
          <w:sz w:val="20"/>
          <w:szCs w:val="20"/>
        </w:rPr>
      </w:pPr>
      <w:r>
        <w:rPr>
          <w:rFonts w:ascii="Arial" w:eastAsia="Arial" w:hAnsi="Arial" w:cs="Arial"/>
          <w:b/>
          <w:sz w:val="20"/>
          <w:szCs w:val="20"/>
        </w:rPr>
        <w:t xml:space="preserve">10. CRONOGRAMA DE ACTIVIDADES </w:t>
      </w:r>
    </w:p>
    <w:p w14:paraId="273984B1" w14:textId="77777777" w:rsidR="009E1B52" w:rsidRDefault="009E1B52">
      <w:pPr>
        <w:ind w:left="0" w:hanging="2"/>
        <w:rPr>
          <w:rFonts w:ascii="Arial" w:eastAsia="Arial" w:hAnsi="Arial" w:cs="Arial"/>
          <w:sz w:val="18"/>
          <w:szCs w:val="18"/>
        </w:rPr>
      </w:pPr>
    </w:p>
    <w:tbl>
      <w:tblPr>
        <w:tblStyle w:val="8"/>
        <w:tblW w:w="10219" w:type="dxa"/>
        <w:jc w:val="center"/>
        <w:tblInd w:w="0" w:type="dxa"/>
        <w:tblLayout w:type="fixed"/>
        <w:tblLook w:val="0000" w:firstRow="0" w:lastRow="0" w:firstColumn="0" w:lastColumn="0" w:noHBand="0" w:noVBand="0"/>
      </w:tblPr>
      <w:tblGrid>
        <w:gridCol w:w="5041"/>
        <w:gridCol w:w="323"/>
        <w:gridCol w:w="323"/>
        <w:gridCol w:w="323"/>
        <w:gridCol w:w="325"/>
        <w:gridCol w:w="323"/>
        <w:gridCol w:w="323"/>
        <w:gridCol w:w="323"/>
        <w:gridCol w:w="325"/>
        <w:gridCol w:w="323"/>
        <w:gridCol w:w="323"/>
        <w:gridCol w:w="323"/>
        <w:gridCol w:w="325"/>
        <w:gridCol w:w="323"/>
        <w:gridCol w:w="323"/>
        <w:gridCol w:w="323"/>
        <w:gridCol w:w="327"/>
      </w:tblGrid>
      <w:tr w:rsidR="009E1B52" w14:paraId="3A0B3BAD" w14:textId="77777777">
        <w:trPr>
          <w:trHeight w:val="397"/>
          <w:jc w:val="center"/>
        </w:trPr>
        <w:tc>
          <w:tcPr>
            <w:tcW w:w="5042" w:type="dxa"/>
            <w:tcBorders>
              <w:top w:val="nil"/>
              <w:left w:val="nil"/>
              <w:bottom w:val="single" w:sz="4" w:space="0" w:color="000000"/>
              <w:right w:val="single" w:sz="4" w:space="0" w:color="000000"/>
            </w:tcBorders>
            <w:vAlign w:val="center"/>
          </w:tcPr>
          <w:p w14:paraId="64A44095" w14:textId="77777777" w:rsidR="009E1B52" w:rsidRDefault="009E1B52">
            <w:pPr>
              <w:ind w:left="0" w:hanging="2"/>
              <w:jc w:val="center"/>
              <w:rPr>
                <w:rFonts w:ascii="Arial" w:eastAsia="Arial" w:hAnsi="Arial" w:cs="Arial"/>
                <w:color w:val="000000"/>
              </w:rPr>
            </w:pPr>
          </w:p>
        </w:tc>
        <w:tc>
          <w:tcPr>
            <w:tcW w:w="5178" w:type="dxa"/>
            <w:gridSpan w:val="16"/>
            <w:tcBorders>
              <w:top w:val="single" w:sz="4" w:space="0" w:color="000000"/>
              <w:left w:val="single" w:sz="4" w:space="0" w:color="000000"/>
              <w:bottom w:val="single" w:sz="4" w:space="0" w:color="000000"/>
              <w:right w:val="single" w:sz="4" w:space="0" w:color="000000"/>
            </w:tcBorders>
            <w:vAlign w:val="center"/>
          </w:tcPr>
          <w:p w14:paraId="0C4E7C82" w14:textId="77777777" w:rsidR="009E1B52" w:rsidRDefault="005043C2">
            <w:pPr>
              <w:ind w:left="0" w:hanging="2"/>
              <w:jc w:val="center"/>
              <w:rPr>
                <w:rFonts w:ascii="Arial" w:eastAsia="Arial" w:hAnsi="Arial" w:cs="Arial"/>
                <w:color w:val="000000"/>
              </w:rPr>
            </w:pPr>
            <w:r>
              <w:rPr>
                <w:rFonts w:ascii="Arial" w:eastAsia="Arial" w:hAnsi="Arial" w:cs="Arial"/>
                <w:b/>
                <w:color w:val="000000"/>
              </w:rPr>
              <w:t>Semanas de ejecución de cada actividad</w:t>
            </w:r>
          </w:p>
        </w:tc>
      </w:tr>
      <w:tr w:rsidR="009E1B52" w14:paraId="3092737C" w14:textId="77777777">
        <w:trPr>
          <w:trHeight w:val="397"/>
          <w:jc w:val="center"/>
        </w:trPr>
        <w:tc>
          <w:tcPr>
            <w:tcW w:w="5042" w:type="dxa"/>
            <w:tcBorders>
              <w:top w:val="single" w:sz="4" w:space="0" w:color="000000"/>
              <w:left w:val="single" w:sz="4" w:space="0" w:color="000000"/>
              <w:bottom w:val="single" w:sz="4" w:space="0" w:color="000000"/>
              <w:right w:val="single" w:sz="4" w:space="0" w:color="000000"/>
            </w:tcBorders>
            <w:vAlign w:val="center"/>
          </w:tcPr>
          <w:p w14:paraId="5BFD3B61" w14:textId="77777777" w:rsidR="009E1B52" w:rsidRDefault="005043C2">
            <w:pPr>
              <w:ind w:left="0" w:hanging="2"/>
              <w:jc w:val="center"/>
              <w:rPr>
                <w:rFonts w:ascii="Arial" w:eastAsia="Arial" w:hAnsi="Arial" w:cs="Arial"/>
                <w:color w:val="000000"/>
              </w:rPr>
            </w:pPr>
            <w:r>
              <w:rPr>
                <w:rFonts w:ascii="Arial" w:eastAsia="Arial" w:hAnsi="Arial" w:cs="Arial"/>
                <w:b/>
                <w:color w:val="000000"/>
              </w:rPr>
              <w:t>ACTIVIDADES A REALIZAR</w:t>
            </w:r>
          </w:p>
        </w:tc>
        <w:tc>
          <w:tcPr>
            <w:tcW w:w="323" w:type="dxa"/>
            <w:tcBorders>
              <w:top w:val="single" w:sz="4" w:space="0" w:color="000000"/>
              <w:left w:val="single" w:sz="4" w:space="0" w:color="000000"/>
              <w:bottom w:val="single" w:sz="4" w:space="0" w:color="000000"/>
              <w:right w:val="single" w:sz="4" w:space="0" w:color="000000"/>
            </w:tcBorders>
            <w:vAlign w:val="center"/>
          </w:tcPr>
          <w:p w14:paraId="1CDBE8C8" w14:textId="77777777" w:rsidR="009E1B52" w:rsidRDefault="005043C2">
            <w:pPr>
              <w:ind w:left="0" w:hanging="2"/>
              <w:jc w:val="center"/>
              <w:rPr>
                <w:rFonts w:ascii="Arial" w:eastAsia="Arial" w:hAnsi="Arial" w:cs="Arial"/>
                <w:color w:val="000000"/>
                <w:sz w:val="18"/>
                <w:szCs w:val="18"/>
              </w:rPr>
            </w:pPr>
            <w:r>
              <w:rPr>
                <w:rFonts w:ascii="Arial" w:eastAsia="Arial" w:hAnsi="Arial" w:cs="Arial"/>
                <w:b/>
                <w:color w:val="000000"/>
                <w:sz w:val="18"/>
                <w:szCs w:val="18"/>
              </w:rPr>
              <w:t>1</w:t>
            </w:r>
          </w:p>
        </w:tc>
        <w:tc>
          <w:tcPr>
            <w:tcW w:w="323" w:type="dxa"/>
            <w:tcBorders>
              <w:top w:val="single" w:sz="4" w:space="0" w:color="000000"/>
              <w:left w:val="single" w:sz="4" w:space="0" w:color="000000"/>
              <w:bottom w:val="single" w:sz="4" w:space="0" w:color="000000"/>
              <w:right w:val="single" w:sz="4" w:space="0" w:color="000000"/>
            </w:tcBorders>
            <w:vAlign w:val="center"/>
          </w:tcPr>
          <w:p w14:paraId="3B7E13C1" w14:textId="77777777" w:rsidR="009E1B52" w:rsidRDefault="005043C2">
            <w:pPr>
              <w:ind w:left="0" w:hanging="2"/>
              <w:jc w:val="center"/>
              <w:rPr>
                <w:rFonts w:ascii="Arial" w:eastAsia="Arial" w:hAnsi="Arial" w:cs="Arial"/>
                <w:color w:val="000000"/>
                <w:sz w:val="18"/>
                <w:szCs w:val="18"/>
              </w:rPr>
            </w:pPr>
            <w:r>
              <w:rPr>
                <w:rFonts w:ascii="Arial" w:eastAsia="Arial" w:hAnsi="Arial" w:cs="Arial"/>
                <w:b/>
                <w:color w:val="000000"/>
                <w:sz w:val="18"/>
                <w:szCs w:val="18"/>
              </w:rPr>
              <w:t>2</w:t>
            </w:r>
          </w:p>
        </w:tc>
        <w:tc>
          <w:tcPr>
            <w:tcW w:w="323" w:type="dxa"/>
            <w:tcBorders>
              <w:top w:val="single" w:sz="4" w:space="0" w:color="000000"/>
              <w:left w:val="single" w:sz="4" w:space="0" w:color="000000"/>
              <w:bottom w:val="single" w:sz="4" w:space="0" w:color="000000"/>
              <w:right w:val="single" w:sz="4" w:space="0" w:color="000000"/>
            </w:tcBorders>
            <w:vAlign w:val="center"/>
          </w:tcPr>
          <w:p w14:paraId="6EC89772" w14:textId="77777777" w:rsidR="009E1B52" w:rsidRDefault="005043C2">
            <w:pPr>
              <w:ind w:left="0" w:hanging="2"/>
              <w:jc w:val="center"/>
              <w:rPr>
                <w:rFonts w:ascii="Arial" w:eastAsia="Arial" w:hAnsi="Arial" w:cs="Arial"/>
                <w:color w:val="000000"/>
                <w:sz w:val="18"/>
                <w:szCs w:val="18"/>
              </w:rPr>
            </w:pPr>
            <w:r>
              <w:rPr>
                <w:rFonts w:ascii="Arial" w:eastAsia="Arial" w:hAnsi="Arial" w:cs="Arial"/>
                <w:b/>
                <w:color w:val="000000"/>
                <w:sz w:val="18"/>
                <w:szCs w:val="18"/>
              </w:rPr>
              <w:t>3</w:t>
            </w:r>
          </w:p>
        </w:tc>
        <w:tc>
          <w:tcPr>
            <w:tcW w:w="325" w:type="dxa"/>
            <w:tcBorders>
              <w:top w:val="single" w:sz="4" w:space="0" w:color="000000"/>
              <w:left w:val="single" w:sz="4" w:space="0" w:color="000000"/>
              <w:bottom w:val="single" w:sz="4" w:space="0" w:color="000000"/>
              <w:right w:val="single" w:sz="4" w:space="0" w:color="000000"/>
            </w:tcBorders>
            <w:vAlign w:val="center"/>
          </w:tcPr>
          <w:p w14:paraId="2066E36E" w14:textId="77777777" w:rsidR="009E1B52" w:rsidRDefault="005043C2">
            <w:pPr>
              <w:ind w:left="0" w:hanging="2"/>
              <w:jc w:val="center"/>
              <w:rPr>
                <w:rFonts w:ascii="Arial" w:eastAsia="Arial" w:hAnsi="Arial" w:cs="Arial"/>
                <w:color w:val="000000"/>
                <w:sz w:val="18"/>
                <w:szCs w:val="18"/>
              </w:rPr>
            </w:pPr>
            <w:r>
              <w:rPr>
                <w:rFonts w:ascii="Arial" w:eastAsia="Arial" w:hAnsi="Arial" w:cs="Arial"/>
                <w:b/>
                <w:color w:val="000000"/>
                <w:sz w:val="18"/>
                <w:szCs w:val="18"/>
              </w:rPr>
              <w:t>4</w:t>
            </w:r>
          </w:p>
        </w:tc>
        <w:tc>
          <w:tcPr>
            <w:tcW w:w="323" w:type="dxa"/>
            <w:tcBorders>
              <w:top w:val="single" w:sz="4" w:space="0" w:color="000000"/>
              <w:left w:val="single" w:sz="4" w:space="0" w:color="000000"/>
              <w:bottom w:val="single" w:sz="4" w:space="0" w:color="000000"/>
              <w:right w:val="single" w:sz="4" w:space="0" w:color="000000"/>
            </w:tcBorders>
            <w:vAlign w:val="center"/>
          </w:tcPr>
          <w:p w14:paraId="262FC5E9" w14:textId="77777777" w:rsidR="009E1B52" w:rsidRDefault="005043C2">
            <w:pPr>
              <w:ind w:left="0" w:hanging="2"/>
              <w:jc w:val="center"/>
              <w:rPr>
                <w:rFonts w:ascii="Arial" w:eastAsia="Arial" w:hAnsi="Arial" w:cs="Arial"/>
                <w:color w:val="000000"/>
                <w:sz w:val="18"/>
                <w:szCs w:val="18"/>
              </w:rPr>
            </w:pPr>
            <w:r>
              <w:rPr>
                <w:rFonts w:ascii="Arial" w:eastAsia="Arial" w:hAnsi="Arial" w:cs="Arial"/>
                <w:b/>
                <w:color w:val="000000"/>
                <w:sz w:val="18"/>
                <w:szCs w:val="18"/>
              </w:rPr>
              <w:t>5</w:t>
            </w:r>
          </w:p>
        </w:tc>
        <w:tc>
          <w:tcPr>
            <w:tcW w:w="323" w:type="dxa"/>
            <w:tcBorders>
              <w:top w:val="single" w:sz="4" w:space="0" w:color="000000"/>
              <w:left w:val="single" w:sz="4" w:space="0" w:color="000000"/>
              <w:bottom w:val="single" w:sz="4" w:space="0" w:color="000000"/>
              <w:right w:val="single" w:sz="4" w:space="0" w:color="000000"/>
            </w:tcBorders>
            <w:vAlign w:val="center"/>
          </w:tcPr>
          <w:p w14:paraId="11C8320C" w14:textId="77777777" w:rsidR="009E1B52" w:rsidRDefault="005043C2">
            <w:pPr>
              <w:ind w:left="0" w:hanging="2"/>
              <w:jc w:val="center"/>
              <w:rPr>
                <w:rFonts w:ascii="Arial" w:eastAsia="Arial" w:hAnsi="Arial" w:cs="Arial"/>
                <w:color w:val="000000"/>
                <w:sz w:val="18"/>
                <w:szCs w:val="18"/>
              </w:rPr>
            </w:pPr>
            <w:r>
              <w:rPr>
                <w:rFonts w:ascii="Arial" w:eastAsia="Arial" w:hAnsi="Arial" w:cs="Arial"/>
                <w:b/>
                <w:color w:val="000000"/>
                <w:sz w:val="18"/>
                <w:szCs w:val="18"/>
              </w:rPr>
              <w:t>6</w:t>
            </w:r>
          </w:p>
        </w:tc>
        <w:tc>
          <w:tcPr>
            <w:tcW w:w="323" w:type="dxa"/>
            <w:tcBorders>
              <w:top w:val="single" w:sz="4" w:space="0" w:color="000000"/>
              <w:left w:val="single" w:sz="4" w:space="0" w:color="000000"/>
              <w:bottom w:val="single" w:sz="4" w:space="0" w:color="000000"/>
              <w:right w:val="single" w:sz="4" w:space="0" w:color="000000"/>
            </w:tcBorders>
            <w:vAlign w:val="center"/>
          </w:tcPr>
          <w:p w14:paraId="4834A4E4" w14:textId="77777777" w:rsidR="009E1B52" w:rsidRDefault="005043C2">
            <w:pPr>
              <w:ind w:left="0" w:hanging="2"/>
              <w:jc w:val="center"/>
              <w:rPr>
                <w:rFonts w:ascii="Arial" w:eastAsia="Arial" w:hAnsi="Arial" w:cs="Arial"/>
                <w:color w:val="000000"/>
                <w:sz w:val="18"/>
                <w:szCs w:val="18"/>
              </w:rPr>
            </w:pPr>
            <w:r>
              <w:rPr>
                <w:rFonts w:ascii="Arial" w:eastAsia="Arial" w:hAnsi="Arial" w:cs="Arial"/>
                <w:b/>
                <w:color w:val="000000"/>
                <w:sz w:val="18"/>
                <w:szCs w:val="18"/>
              </w:rPr>
              <w:t>7</w:t>
            </w:r>
          </w:p>
        </w:tc>
        <w:tc>
          <w:tcPr>
            <w:tcW w:w="325" w:type="dxa"/>
            <w:tcBorders>
              <w:top w:val="single" w:sz="4" w:space="0" w:color="000000"/>
              <w:left w:val="single" w:sz="4" w:space="0" w:color="000000"/>
              <w:bottom w:val="single" w:sz="4" w:space="0" w:color="000000"/>
              <w:right w:val="single" w:sz="4" w:space="0" w:color="000000"/>
            </w:tcBorders>
            <w:vAlign w:val="center"/>
          </w:tcPr>
          <w:p w14:paraId="26A690F4" w14:textId="77777777" w:rsidR="009E1B52" w:rsidRDefault="005043C2">
            <w:pPr>
              <w:ind w:left="0" w:hanging="2"/>
              <w:jc w:val="center"/>
              <w:rPr>
                <w:rFonts w:ascii="Arial" w:eastAsia="Arial" w:hAnsi="Arial" w:cs="Arial"/>
                <w:color w:val="000000"/>
                <w:sz w:val="18"/>
                <w:szCs w:val="18"/>
              </w:rPr>
            </w:pPr>
            <w:r>
              <w:rPr>
                <w:rFonts w:ascii="Arial" w:eastAsia="Arial" w:hAnsi="Arial" w:cs="Arial"/>
                <w:b/>
                <w:color w:val="000000"/>
                <w:sz w:val="18"/>
                <w:szCs w:val="18"/>
              </w:rPr>
              <w:t>8</w:t>
            </w:r>
          </w:p>
        </w:tc>
        <w:tc>
          <w:tcPr>
            <w:tcW w:w="323" w:type="dxa"/>
            <w:tcBorders>
              <w:top w:val="single" w:sz="4" w:space="0" w:color="000000"/>
              <w:left w:val="single" w:sz="4" w:space="0" w:color="000000"/>
              <w:bottom w:val="single" w:sz="4" w:space="0" w:color="000000"/>
              <w:right w:val="single" w:sz="4" w:space="0" w:color="000000"/>
            </w:tcBorders>
            <w:vAlign w:val="center"/>
          </w:tcPr>
          <w:p w14:paraId="5F13971D" w14:textId="77777777" w:rsidR="009E1B52" w:rsidRDefault="005043C2">
            <w:pPr>
              <w:ind w:left="0" w:hanging="2"/>
              <w:jc w:val="center"/>
              <w:rPr>
                <w:rFonts w:ascii="Arial" w:eastAsia="Arial" w:hAnsi="Arial" w:cs="Arial"/>
                <w:color w:val="000000"/>
                <w:sz w:val="18"/>
                <w:szCs w:val="18"/>
              </w:rPr>
            </w:pPr>
            <w:r>
              <w:rPr>
                <w:rFonts w:ascii="Arial" w:eastAsia="Arial" w:hAnsi="Arial" w:cs="Arial"/>
                <w:b/>
                <w:color w:val="000000"/>
                <w:sz w:val="18"/>
                <w:szCs w:val="18"/>
              </w:rPr>
              <w:t>9</w:t>
            </w:r>
          </w:p>
        </w:tc>
        <w:tc>
          <w:tcPr>
            <w:tcW w:w="323" w:type="dxa"/>
            <w:tcBorders>
              <w:top w:val="single" w:sz="4" w:space="0" w:color="000000"/>
              <w:left w:val="single" w:sz="4" w:space="0" w:color="000000"/>
              <w:bottom w:val="single" w:sz="4" w:space="0" w:color="000000"/>
              <w:right w:val="single" w:sz="4" w:space="0" w:color="000000"/>
            </w:tcBorders>
            <w:vAlign w:val="center"/>
          </w:tcPr>
          <w:p w14:paraId="0D990F67" w14:textId="77777777" w:rsidR="009E1B52" w:rsidRDefault="005043C2">
            <w:pPr>
              <w:ind w:left="0" w:hanging="2"/>
              <w:jc w:val="center"/>
              <w:rPr>
                <w:rFonts w:ascii="Arial" w:eastAsia="Arial" w:hAnsi="Arial" w:cs="Arial"/>
                <w:color w:val="000000"/>
                <w:sz w:val="18"/>
                <w:szCs w:val="18"/>
              </w:rPr>
            </w:pPr>
            <w:r>
              <w:rPr>
                <w:rFonts w:ascii="Arial" w:eastAsia="Arial" w:hAnsi="Arial" w:cs="Arial"/>
                <w:b/>
                <w:color w:val="000000"/>
                <w:sz w:val="18"/>
                <w:szCs w:val="18"/>
              </w:rPr>
              <w:t>10</w:t>
            </w:r>
          </w:p>
        </w:tc>
        <w:tc>
          <w:tcPr>
            <w:tcW w:w="323" w:type="dxa"/>
            <w:tcBorders>
              <w:top w:val="single" w:sz="4" w:space="0" w:color="000000"/>
              <w:left w:val="single" w:sz="4" w:space="0" w:color="000000"/>
              <w:bottom w:val="single" w:sz="4" w:space="0" w:color="000000"/>
              <w:right w:val="single" w:sz="4" w:space="0" w:color="000000"/>
            </w:tcBorders>
            <w:vAlign w:val="center"/>
          </w:tcPr>
          <w:p w14:paraId="43F08A0E" w14:textId="77777777" w:rsidR="009E1B52" w:rsidRDefault="005043C2">
            <w:pPr>
              <w:ind w:left="0" w:hanging="2"/>
              <w:jc w:val="center"/>
              <w:rPr>
                <w:rFonts w:ascii="Arial" w:eastAsia="Arial" w:hAnsi="Arial" w:cs="Arial"/>
                <w:color w:val="000000"/>
                <w:sz w:val="18"/>
                <w:szCs w:val="18"/>
              </w:rPr>
            </w:pPr>
            <w:r>
              <w:rPr>
                <w:rFonts w:ascii="Arial" w:eastAsia="Arial" w:hAnsi="Arial" w:cs="Arial"/>
                <w:b/>
                <w:color w:val="000000"/>
                <w:sz w:val="18"/>
                <w:szCs w:val="18"/>
              </w:rPr>
              <w:t>11</w:t>
            </w:r>
          </w:p>
        </w:tc>
        <w:tc>
          <w:tcPr>
            <w:tcW w:w="325" w:type="dxa"/>
            <w:tcBorders>
              <w:top w:val="single" w:sz="4" w:space="0" w:color="000000"/>
              <w:left w:val="single" w:sz="4" w:space="0" w:color="000000"/>
              <w:bottom w:val="single" w:sz="4" w:space="0" w:color="000000"/>
              <w:right w:val="single" w:sz="4" w:space="0" w:color="000000"/>
            </w:tcBorders>
            <w:vAlign w:val="center"/>
          </w:tcPr>
          <w:p w14:paraId="7DED184B" w14:textId="77777777" w:rsidR="009E1B52" w:rsidRDefault="005043C2">
            <w:pPr>
              <w:ind w:left="0" w:hanging="2"/>
              <w:jc w:val="center"/>
              <w:rPr>
                <w:rFonts w:ascii="Arial" w:eastAsia="Arial" w:hAnsi="Arial" w:cs="Arial"/>
                <w:color w:val="000000"/>
                <w:sz w:val="18"/>
                <w:szCs w:val="18"/>
              </w:rPr>
            </w:pPr>
            <w:r>
              <w:rPr>
                <w:rFonts w:ascii="Arial" w:eastAsia="Arial" w:hAnsi="Arial" w:cs="Arial"/>
                <w:b/>
                <w:color w:val="000000"/>
                <w:sz w:val="18"/>
                <w:szCs w:val="18"/>
              </w:rPr>
              <w:t>12</w:t>
            </w:r>
          </w:p>
        </w:tc>
        <w:tc>
          <w:tcPr>
            <w:tcW w:w="323" w:type="dxa"/>
            <w:tcBorders>
              <w:top w:val="single" w:sz="4" w:space="0" w:color="000000"/>
              <w:left w:val="single" w:sz="4" w:space="0" w:color="000000"/>
              <w:bottom w:val="single" w:sz="4" w:space="0" w:color="000000"/>
              <w:right w:val="single" w:sz="4" w:space="0" w:color="000000"/>
            </w:tcBorders>
            <w:vAlign w:val="center"/>
          </w:tcPr>
          <w:p w14:paraId="0BC9F3F4" w14:textId="77777777" w:rsidR="009E1B52" w:rsidRDefault="005043C2">
            <w:pPr>
              <w:ind w:left="0" w:hanging="2"/>
              <w:jc w:val="center"/>
              <w:rPr>
                <w:rFonts w:ascii="Arial" w:eastAsia="Arial" w:hAnsi="Arial" w:cs="Arial"/>
                <w:color w:val="000000"/>
                <w:sz w:val="18"/>
                <w:szCs w:val="18"/>
              </w:rPr>
            </w:pPr>
            <w:r>
              <w:rPr>
                <w:rFonts w:ascii="Arial" w:eastAsia="Arial" w:hAnsi="Arial" w:cs="Arial"/>
                <w:b/>
                <w:color w:val="000000"/>
                <w:sz w:val="18"/>
                <w:szCs w:val="18"/>
              </w:rPr>
              <w:t>13</w:t>
            </w:r>
          </w:p>
        </w:tc>
        <w:tc>
          <w:tcPr>
            <w:tcW w:w="323" w:type="dxa"/>
            <w:tcBorders>
              <w:top w:val="single" w:sz="4" w:space="0" w:color="000000"/>
              <w:left w:val="single" w:sz="4" w:space="0" w:color="000000"/>
              <w:bottom w:val="single" w:sz="4" w:space="0" w:color="000000"/>
              <w:right w:val="single" w:sz="4" w:space="0" w:color="000000"/>
            </w:tcBorders>
            <w:vAlign w:val="center"/>
          </w:tcPr>
          <w:p w14:paraId="5DA0911C" w14:textId="77777777" w:rsidR="009E1B52" w:rsidRDefault="005043C2">
            <w:pPr>
              <w:ind w:left="0" w:hanging="2"/>
              <w:jc w:val="center"/>
              <w:rPr>
                <w:rFonts w:ascii="Arial" w:eastAsia="Arial" w:hAnsi="Arial" w:cs="Arial"/>
                <w:color w:val="000000"/>
                <w:sz w:val="18"/>
                <w:szCs w:val="18"/>
              </w:rPr>
            </w:pPr>
            <w:r>
              <w:rPr>
                <w:rFonts w:ascii="Arial" w:eastAsia="Arial" w:hAnsi="Arial" w:cs="Arial"/>
                <w:b/>
                <w:color w:val="000000"/>
                <w:sz w:val="18"/>
                <w:szCs w:val="18"/>
              </w:rPr>
              <w:t>14</w:t>
            </w:r>
          </w:p>
        </w:tc>
        <w:tc>
          <w:tcPr>
            <w:tcW w:w="323" w:type="dxa"/>
            <w:tcBorders>
              <w:top w:val="single" w:sz="4" w:space="0" w:color="000000"/>
              <w:left w:val="single" w:sz="4" w:space="0" w:color="000000"/>
              <w:bottom w:val="single" w:sz="4" w:space="0" w:color="000000"/>
              <w:right w:val="single" w:sz="4" w:space="0" w:color="000000"/>
            </w:tcBorders>
            <w:vAlign w:val="center"/>
          </w:tcPr>
          <w:p w14:paraId="73EBC539" w14:textId="77777777" w:rsidR="009E1B52" w:rsidRDefault="005043C2">
            <w:pPr>
              <w:ind w:left="0" w:hanging="2"/>
              <w:jc w:val="center"/>
              <w:rPr>
                <w:rFonts w:ascii="Arial" w:eastAsia="Arial" w:hAnsi="Arial" w:cs="Arial"/>
                <w:color w:val="000000"/>
                <w:sz w:val="18"/>
                <w:szCs w:val="18"/>
              </w:rPr>
            </w:pPr>
            <w:r>
              <w:rPr>
                <w:rFonts w:ascii="Arial" w:eastAsia="Arial" w:hAnsi="Arial" w:cs="Arial"/>
                <w:b/>
                <w:color w:val="000000"/>
                <w:sz w:val="18"/>
                <w:szCs w:val="18"/>
              </w:rPr>
              <w:t>15</w:t>
            </w:r>
          </w:p>
        </w:tc>
        <w:tc>
          <w:tcPr>
            <w:tcW w:w="327" w:type="dxa"/>
            <w:tcBorders>
              <w:top w:val="single" w:sz="4" w:space="0" w:color="000000"/>
              <w:left w:val="single" w:sz="4" w:space="0" w:color="000000"/>
              <w:bottom w:val="single" w:sz="4" w:space="0" w:color="000000"/>
              <w:right w:val="single" w:sz="4" w:space="0" w:color="000000"/>
            </w:tcBorders>
            <w:vAlign w:val="center"/>
          </w:tcPr>
          <w:p w14:paraId="36FA04AF" w14:textId="77777777" w:rsidR="009E1B52" w:rsidRDefault="005043C2">
            <w:pPr>
              <w:ind w:left="0" w:hanging="2"/>
              <w:jc w:val="center"/>
              <w:rPr>
                <w:rFonts w:ascii="Arial" w:eastAsia="Arial" w:hAnsi="Arial" w:cs="Arial"/>
                <w:color w:val="000000"/>
                <w:sz w:val="18"/>
                <w:szCs w:val="18"/>
              </w:rPr>
            </w:pPr>
            <w:r>
              <w:rPr>
                <w:rFonts w:ascii="Arial" w:eastAsia="Arial" w:hAnsi="Arial" w:cs="Arial"/>
                <w:b/>
                <w:color w:val="000000"/>
                <w:sz w:val="18"/>
                <w:szCs w:val="18"/>
              </w:rPr>
              <w:t>16</w:t>
            </w:r>
          </w:p>
        </w:tc>
      </w:tr>
      <w:tr w:rsidR="009E1B52" w14:paraId="44998721" w14:textId="77777777">
        <w:trPr>
          <w:trHeight w:val="283"/>
          <w:jc w:val="center"/>
        </w:trPr>
        <w:tc>
          <w:tcPr>
            <w:tcW w:w="504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D652194" w14:textId="77777777" w:rsidR="009E1B52" w:rsidRDefault="005043C2">
            <w:pPr>
              <w:rPr>
                <w:rFonts w:ascii="Arial" w:eastAsia="Arial" w:hAnsi="Arial" w:cs="Arial"/>
                <w:color w:val="000000"/>
                <w:sz w:val="14"/>
                <w:szCs w:val="14"/>
              </w:rPr>
            </w:pPr>
            <w:r>
              <w:rPr>
                <w:rFonts w:ascii="Arial" w:eastAsia="Arial" w:hAnsi="Arial" w:cs="Arial"/>
                <w:color w:val="000000"/>
                <w:sz w:val="14"/>
                <w:szCs w:val="14"/>
              </w:rPr>
              <w:t>Actividad 1</w:t>
            </w:r>
          </w:p>
        </w:tc>
        <w:tc>
          <w:tcPr>
            <w:tcW w:w="323" w:type="dxa"/>
            <w:tcBorders>
              <w:top w:val="single" w:sz="4" w:space="0" w:color="000000"/>
              <w:left w:val="single" w:sz="4" w:space="0" w:color="000000"/>
              <w:bottom w:val="single" w:sz="4" w:space="0" w:color="000000"/>
              <w:right w:val="single" w:sz="4" w:space="0" w:color="000000"/>
            </w:tcBorders>
          </w:tcPr>
          <w:p w14:paraId="2BC61A30"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69E75ACF"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6B9399F4" w14:textId="77777777" w:rsidR="009E1B52" w:rsidRDefault="009E1B52">
            <w:pPr>
              <w:ind w:left="0" w:hanging="2"/>
              <w:rPr>
                <w:rFonts w:ascii="Arial" w:eastAsia="Arial" w:hAnsi="Arial" w:cs="Arial"/>
                <w:color w:val="000000"/>
              </w:rPr>
            </w:pPr>
          </w:p>
        </w:tc>
        <w:tc>
          <w:tcPr>
            <w:tcW w:w="325" w:type="dxa"/>
            <w:tcBorders>
              <w:top w:val="single" w:sz="4" w:space="0" w:color="000000"/>
              <w:left w:val="single" w:sz="4" w:space="0" w:color="000000"/>
              <w:bottom w:val="single" w:sz="4" w:space="0" w:color="000000"/>
              <w:right w:val="single" w:sz="4" w:space="0" w:color="000000"/>
            </w:tcBorders>
          </w:tcPr>
          <w:p w14:paraId="18860EEB"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69F708C9"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451908CC"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6C7344A9" w14:textId="77777777" w:rsidR="009E1B52" w:rsidRDefault="009E1B52">
            <w:pPr>
              <w:ind w:left="0" w:hanging="2"/>
              <w:rPr>
                <w:rFonts w:ascii="Arial" w:eastAsia="Arial" w:hAnsi="Arial" w:cs="Arial"/>
                <w:color w:val="000000"/>
              </w:rPr>
            </w:pPr>
          </w:p>
        </w:tc>
        <w:tc>
          <w:tcPr>
            <w:tcW w:w="325" w:type="dxa"/>
            <w:tcBorders>
              <w:top w:val="single" w:sz="4" w:space="0" w:color="000000"/>
              <w:left w:val="single" w:sz="4" w:space="0" w:color="000000"/>
              <w:bottom w:val="single" w:sz="4" w:space="0" w:color="000000"/>
              <w:right w:val="single" w:sz="4" w:space="0" w:color="000000"/>
            </w:tcBorders>
          </w:tcPr>
          <w:p w14:paraId="1D1DFD56"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228C7C20"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02828DBA"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6583D197" w14:textId="77777777" w:rsidR="009E1B52" w:rsidRDefault="009E1B52">
            <w:pPr>
              <w:ind w:left="0" w:hanging="2"/>
              <w:rPr>
                <w:rFonts w:ascii="Arial" w:eastAsia="Arial" w:hAnsi="Arial" w:cs="Arial"/>
                <w:color w:val="000000"/>
              </w:rPr>
            </w:pPr>
          </w:p>
        </w:tc>
        <w:tc>
          <w:tcPr>
            <w:tcW w:w="325" w:type="dxa"/>
            <w:tcBorders>
              <w:top w:val="single" w:sz="4" w:space="0" w:color="000000"/>
              <w:left w:val="single" w:sz="4" w:space="0" w:color="000000"/>
              <w:bottom w:val="single" w:sz="4" w:space="0" w:color="000000"/>
              <w:right w:val="single" w:sz="4" w:space="0" w:color="000000"/>
            </w:tcBorders>
          </w:tcPr>
          <w:p w14:paraId="0D0C7078"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31435135"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7E8F3F22"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5875F63C" w14:textId="77777777" w:rsidR="009E1B52" w:rsidRDefault="009E1B52">
            <w:pPr>
              <w:ind w:left="0" w:hanging="2"/>
              <w:rPr>
                <w:rFonts w:ascii="Arial" w:eastAsia="Arial" w:hAnsi="Arial" w:cs="Arial"/>
                <w:color w:val="000000"/>
              </w:rPr>
            </w:pPr>
          </w:p>
        </w:tc>
        <w:tc>
          <w:tcPr>
            <w:tcW w:w="327" w:type="dxa"/>
            <w:tcBorders>
              <w:top w:val="single" w:sz="4" w:space="0" w:color="000000"/>
              <w:left w:val="single" w:sz="4" w:space="0" w:color="000000"/>
              <w:bottom w:val="single" w:sz="4" w:space="0" w:color="000000"/>
              <w:right w:val="single" w:sz="4" w:space="0" w:color="000000"/>
            </w:tcBorders>
          </w:tcPr>
          <w:p w14:paraId="40743171" w14:textId="77777777" w:rsidR="009E1B52" w:rsidRDefault="009E1B52">
            <w:pPr>
              <w:ind w:left="0" w:hanging="2"/>
              <w:rPr>
                <w:rFonts w:ascii="Arial" w:eastAsia="Arial" w:hAnsi="Arial" w:cs="Arial"/>
                <w:color w:val="000000"/>
              </w:rPr>
            </w:pPr>
          </w:p>
        </w:tc>
      </w:tr>
      <w:tr w:rsidR="009E1B52" w14:paraId="1C2092BB" w14:textId="77777777">
        <w:trPr>
          <w:trHeight w:val="283"/>
          <w:jc w:val="center"/>
        </w:trPr>
        <w:tc>
          <w:tcPr>
            <w:tcW w:w="504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0E1D6FA" w14:textId="77777777" w:rsidR="009E1B52" w:rsidRDefault="005043C2">
            <w:pPr>
              <w:rPr>
                <w:rFonts w:ascii="Arial" w:eastAsia="Arial" w:hAnsi="Arial" w:cs="Arial"/>
                <w:color w:val="000000"/>
                <w:sz w:val="14"/>
                <w:szCs w:val="14"/>
              </w:rPr>
            </w:pPr>
            <w:r>
              <w:rPr>
                <w:rFonts w:ascii="Arial" w:eastAsia="Arial" w:hAnsi="Arial" w:cs="Arial"/>
                <w:color w:val="000000"/>
                <w:sz w:val="14"/>
                <w:szCs w:val="14"/>
              </w:rPr>
              <w:t xml:space="preserve">Actividad 2 </w:t>
            </w:r>
          </w:p>
        </w:tc>
        <w:tc>
          <w:tcPr>
            <w:tcW w:w="323" w:type="dxa"/>
            <w:tcBorders>
              <w:top w:val="single" w:sz="4" w:space="0" w:color="000000"/>
              <w:left w:val="single" w:sz="4" w:space="0" w:color="000000"/>
              <w:bottom w:val="single" w:sz="4" w:space="0" w:color="000000"/>
              <w:right w:val="single" w:sz="4" w:space="0" w:color="000000"/>
            </w:tcBorders>
          </w:tcPr>
          <w:p w14:paraId="0301146F"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5B79911B"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61C0AE26" w14:textId="77777777" w:rsidR="009E1B52" w:rsidRDefault="009E1B52">
            <w:pPr>
              <w:ind w:left="0" w:hanging="2"/>
              <w:rPr>
                <w:rFonts w:ascii="Arial" w:eastAsia="Arial" w:hAnsi="Arial" w:cs="Arial"/>
                <w:color w:val="000000"/>
              </w:rPr>
            </w:pPr>
          </w:p>
        </w:tc>
        <w:tc>
          <w:tcPr>
            <w:tcW w:w="325" w:type="dxa"/>
            <w:tcBorders>
              <w:top w:val="single" w:sz="4" w:space="0" w:color="000000"/>
              <w:left w:val="single" w:sz="4" w:space="0" w:color="000000"/>
              <w:bottom w:val="single" w:sz="4" w:space="0" w:color="000000"/>
              <w:right w:val="single" w:sz="4" w:space="0" w:color="000000"/>
            </w:tcBorders>
          </w:tcPr>
          <w:p w14:paraId="37E5C385"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048A8562"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512BBFB1"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1665C0E5" w14:textId="77777777" w:rsidR="009E1B52" w:rsidRDefault="009E1B52">
            <w:pPr>
              <w:ind w:left="0" w:hanging="2"/>
              <w:rPr>
                <w:rFonts w:ascii="Arial" w:eastAsia="Arial" w:hAnsi="Arial" w:cs="Arial"/>
                <w:color w:val="000000"/>
              </w:rPr>
            </w:pPr>
          </w:p>
        </w:tc>
        <w:tc>
          <w:tcPr>
            <w:tcW w:w="325" w:type="dxa"/>
            <w:tcBorders>
              <w:top w:val="single" w:sz="4" w:space="0" w:color="000000"/>
              <w:left w:val="single" w:sz="4" w:space="0" w:color="000000"/>
              <w:bottom w:val="single" w:sz="4" w:space="0" w:color="000000"/>
              <w:right w:val="single" w:sz="4" w:space="0" w:color="000000"/>
            </w:tcBorders>
          </w:tcPr>
          <w:p w14:paraId="58A5D1A1"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6C67EF6B"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6A58C538"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6A92DE2B" w14:textId="77777777" w:rsidR="009E1B52" w:rsidRDefault="009E1B52">
            <w:pPr>
              <w:ind w:left="0" w:hanging="2"/>
              <w:rPr>
                <w:rFonts w:ascii="Arial" w:eastAsia="Arial" w:hAnsi="Arial" w:cs="Arial"/>
                <w:color w:val="000000"/>
              </w:rPr>
            </w:pPr>
          </w:p>
        </w:tc>
        <w:tc>
          <w:tcPr>
            <w:tcW w:w="325" w:type="dxa"/>
            <w:tcBorders>
              <w:top w:val="single" w:sz="4" w:space="0" w:color="000000"/>
              <w:left w:val="single" w:sz="4" w:space="0" w:color="000000"/>
              <w:bottom w:val="single" w:sz="4" w:space="0" w:color="000000"/>
              <w:right w:val="single" w:sz="4" w:space="0" w:color="000000"/>
            </w:tcBorders>
          </w:tcPr>
          <w:p w14:paraId="1F61F5E2"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0C22A5EA"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2843A813"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46939EDE" w14:textId="77777777" w:rsidR="009E1B52" w:rsidRDefault="009E1B52">
            <w:pPr>
              <w:ind w:left="0" w:hanging="2"/>
              <w:rPr>
                <w:rFonts w:ascii="Arial" w:eastAsia="Arial" w:hAnsi="Arial" w:cs="Arial"/>
                <w:color w:val="000000"/>
              </w:rPr>
            </w:pPr>
          </w:p>
        </w:tc>
        <w:tc>
          <w:tcPr>
            <w:tcW w:w="327" w:type="dxa"/>
            <w:tcBorders>
              <w:top w:val="single" w:sz="4" w:space="0" w:color="000000"/>
              <w:left w:val="single" w:sz="4" w:space="0" w:color="000000"/>
              <w:bottom w:val="single" w:sz="4" w:space="0" w:color="000000"/>
              <w:right w:val="single" w:sz="4" w:space="0" w:color="000000"/>
            </w:tcBorders>
          </w:tcPr>
          <w:p w14:paraId="28428CCE" w14:textId="77777777" w:rsidR="009E1B52" w:rsidRDefault="009E1B52">
            <w:pPr>
              <w:ind w:left="0" w:hanging="2"/>
              <w:rPr>
                <w:rFonts w:ascii="Arial" w:eastAsia="Arial" w:hAnsi="Arial" w:cs="Arial"/>
                <w:color w:val="000000"/>
              </w:rPr>
            </w:pPr>
          </w:p>
        </w:tc>
      </w:tr>
      <w:tr w:rsidR="009E1B52" w14:paraId="0FB8FE36" w14:textId="77777777">
        <w:trPr>
          <w:trHeight w:val="283"/>
          <w:jc w:val="center"/>
        </w:trPr>
        <w:tc>
          <w:tcPr>
            <w:tcW w:w="504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8A9C5E2" w14:textId="77777777" w:rsidR="009E1B52" w:rsidRDefault="005043C2">
            <w:pPr>
              <w:rPr>
                <w:rFonts w:ascii="Arial" w:eastAsia="Arial" w:hAnsi="Arial" w:cs="Arial"/>
                <w:color w:val="000000"/>
              </w:rPr>
            </w:pPr>
            <w:r>
              <w:rPr>
                <w:rFonts w:ascii="Arial" w:eastAsia="Arial" w:hAnsi="Arial" w:cs="Arial"/>
                <w:color w:val="000000"/>
                <w:sz w:val="14"/>
                <w:szCs w:val="14"/>
              </w:rPr>
              <w:t xml:space="preserve">Actividad 3 </w:t>
            </w:r>
          </w:p>
        </w:tc>
        <w:tc>
          <w:tcPr>
            <w:tcW w:w="323" w:type="dxa"/>
            <w:tcBorders>
              <w:top w:val="single" w:sz="4" w:space="0" w:color="000000"/>
              <w:left w:val="single" w:sz="4" w:space="0" w:color="000000"/>
              <w:bottom w:val="single" w:sz="4" w:space="0" w:color="000000"/>
              <w:right w:val="single" w:sz="4" w:space="0" w:color="000000"/>
            </w:tcBorders>
          </w:tcPr>
          <w:p w14:paraId="1419408D"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27CE25B5"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2A896B58" w14:textId="77777777" w:rsidR="009E1B52" w:rsidRDefault="009E1B52">
            <w:pPr>
              <w:ind w:left="0" w:hanging="2"/>
              <w:rPr>
                <w:rFonts w:ascii="Arial" w:eastAsia="Arial" w:hAnsi="Arial" w:cs="Arial"/>
                <w:color w:val="000000"/>
              </w:rPr>
            </w:pPr>
          </w:p>
        </w:tc>
        <w:tc>
          <w:tcPr>
            <w:tcW w:w="325" w:type="dxa"/>
            <w:tcBorders>
              <w:top w:val="single" w:sz="4" w:space="0" w:color="000000"/>
              <w:left w:val="single" w:sz="4" w:space="0" w:color="000000"/>
              <w:bottom w:val="single" w:sz="4" w:space="0" w:color="000000"/>
              <w:right w:val="single" w:sz="4" w:space="0" w:color="000000"/>
            </w:tcBorders>
          </w:tcPr>
          <w:p w14:paraId="74E7D998"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7D93991F"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226632AC"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45B2C66D" w14:textId="77777777" w:rsidR="009E1B52" w:rsidRDefault="009E1B52">
            <w:pPr>
              <w:ind w:left="0" w:hanging="2"/>
              <w:rPr>
                <w:rFonts w:ascii="Arial" w:eastAsia="Arial" w:hAnsi="Arial" w:cs="Arial"/>
                <w:color w:val="000000"/>
              </w:rPr>
            </w:pPr>
          </w:p>
        </w:tc>
        <w:tc>
          <w:tcPr>
            <w:tcW w:w="325" w:type="dxa"/>
            <w:tcBorders>
              <w:top w:val="single" w:sz="4" w:space="0" w:color="000000"/>
              <w:left w:val="single" w:sz="4" w:space="0" w:color="000000"/>
              <w:bottom w:val="single" w:sz="4" w:space="0" w:color="000000"/>
              <w:right w:val="single" w:sz="4" w:space="0" w:color="000000"/>
            </w:tcBorders>
          </w:tcPr>
          <w:p w14:paraId="76732A8C"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3B342CBA"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5BA4BCC0"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59EA0224" w14:textId="77777777" w:rsidR="009E1B52" w:rsidRDefault="009E1B52">
            <w:pPr>
              <w:ind w:left="0" w:hanging="2"/>
              <w:rPr>
                <w:rFonts w:ascii="Arial" w:eastAsia="Arial" w:hAnsi="Arial" w:cs="Arial"/>
                <w:color w:val="000000"/>
              </w:rPr>
            </w:pPr>
          </w:p>
        </w:tc>
        <w:tc>
          <w:tcPr>
            <w:tcW w:w="325" w:type="dxa"/>
            <w:tcBorders>
              <w:top w:val="single" w:sz="4" w:space="0" w:color="000000"/>
              <w:left w:val="single" w:sz="4" w:space="0" w:color="000000"/>
              <w:bottom w:val="single" w:sz="4" w:space="0" w:color="000000"/>
              <w:right w:val="single" w:sz="4" w:space="0" w:color="000000"/>
            </w:tcBorders>
          </w:tcPr>
          <w:p w14:paraId="01610A9B"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02E08287"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79FC1A94"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5794AB8A" w14:textId="77777777" w:rsidR="009E1B52" w:rsidRDefault="009E1B52">
            <w:pPr>
              <w:ind w:left="0" w:hanging="2"/>
              <w:rPr>
                <w:rFonts w:ascii="Arial" w:eastAsia="Arial" w:hAnsi="Arial" w:cs="Arial"/>
                <w:color w:val="000000"/>
              </w:rPr>
            </w:pPr>
          </w:p>
        </w:tc>
        <w:tc>
          <w:tcPr>
            <w:tcW w:w="327" w:type="dxa"/>
            <w:tcBorders>
              <w:top w:val="single" w:sz="4" w:space="0" w:color="000000"/>
              <w:left w:val="single" w:sz="4" w:space="0" w:color="000000"/>
              <w:bottom w:val="single" w:sz="4" w:space="0" w:color="000000"/>
              <w:right w:val="single" w:sz="4" w:space="0" w:color="000000"/>
            </w:tcBorders>
          </w:tcPr>
          <w:p w14:paraId="7D85C3E4" w14:textId="77777777" w:rsidR="009E1B52" w:rsidRDefault="009E1B52">
            <w:pPr>
              <w:ind w:left="0" w:hanging="2"/>
              <w:rPr>
                <w:rFonts w:ascii="Arial" w:eastAsia="Arial" w:hAnsi="Arial" w:cs="Arial"/>
                <w:color w:val="000000"/>
              </w:rPr>
            </w:pPr>
          </w:p>
        </w:tc>
      </w:tr>
      <w:tr w:rsidR="009E1B52" w14:paraId="1D31E636" w14:textId="77777777">
        <w:trPr>
          <w:trHeight w:val="283"/>
          <w:jc w:val="center"/>
        </w:trPr>
        <w:tc>
          <w:tcPr>
            <w:tcW w:w="504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6FD252C" w14:textId="77777777" w:rsidR="009E1B52" w:rsidRDefault="005043C2">
            <w:pPr>
              <w:rPr>
                <w:rFonts w:ascii="Arial" w:eastAsia="Arial" w:hAnsi="Arial" w:cs="Arial"/>
                <w:color w:val="000000"/>
              </w:rPr>
            </w:pPr>
            <w:r>
              <w:rPr>
                <w:rFonts w:ascii="Arial" w:eastAsia="Arial" w:hAnsi="Arial" w:cs="Arial"/>
                <w:color w:val="000000"/>
                <w:sz w:val="14"/>
                <w:szCs w:val="14"/>
              </w:rPr>
              <w:t>Actividad 4</w:t>
            </w:r>
          </w:p>
        </w:tc>
        <w:tc>
          <w:tcPr>
            <w:tcW w:w="323" w:type="dxa"/>
            <w:tcBorders>
              <w:top w:val="single" w:sz="4" w:space="0" w:color="000000"/>
              <w:left w:val="single" w:sz="4" w:space="0" w:color="000000"/>
              <w:bottom w:val="single" w:sz="4" w:space="0" w:color="000000"/>
              <w:right w:val="single" w:sz="4" w:space="0" w:color="000000"/>
            </w:tcBorders>
          </w:tcPr>
          <w:p w14:paraId="7887F4BA"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12C48B6B"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1925477D" w14:textId="77777777" w:rsidR="009E1B52" w:rsidRDefault="009E1B52">
            <w:pPr>
              <w:ind w:left="0" w:hanging="2"/>
              <w:rPr>
                <w:rFonts w:ascii="Arial" w:eastAsia="Arial" w:hAnsi="Arial" w:cs="Arial"/>
                <w:color w:val="000000"/>
              </w:rPr>
            </w:pPr>
          </w:p>
        </w:tc>
        <w:tc>
          <w:tcPr>
            <w:tcW w:w="325" w:type="dxa"/>
            <w:tcBorders>
              <w:top w:val="single" w:sz="4" w:space="0" w:color="000000"/>
              <w:left w:val="single" w:sz="4" w:space="0" w:color="000000"/>
              <w:bottom w:val="single" w:sz="4" w:space="0" w:color="000000"/>
              <w:right w:val="single" w:sz="4" w:space="0" w:color="000000"/>
            </w:tcBorders>
          </w:tcPr>
          <w:p w14:paraId="4634420E"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5DD6DD0A"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16EAAD30"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4402DB23" w14:textId="77777777" w:rsidR="009E1B52" w:rsidRDefault="009E1B52">
            <w:pPr>
              <w:ind w:left="0" w:hanging="2"/>
              <w:rPr>
                <w:rFonts w:ascii="Arial" w:eastAsia="Arial" w:hAnsi="Arial" w:cs="Arial"/>
                <w:color w:val="000000"/>
              </w:rPr>
            </w:pPr>
          </w:p>
        </w:tc>
        <w:tc>
          <w:tcPr>
            <w:tcW w:w="325" w:type="dxa"/>
            <w:tcBorders>
              <w:top w:val="single" w:sz="4" w:space="0" w:color="000000"/>
              <w:left w:val="single" w:sz="4" w:space="0" w:color="000000"/>
              <w:bottom w:val="single" w:sz="4" w:space="0" w:color="000000"/>
              <w:right w:val="single" w:sz="4" w:space="0" w:color="000000"/>
            </w:tcBorders>
          </w:tcPr>
          <w:p w14:paraId="3C9D993E"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050CBCF7"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54B9F040"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7C429AA4" w14:textId="77777777" w:rsidR="009E1B52" w:rsidRDefault="009E1B52">
            <w:pPr>
              <w:ind w:left="0" w:hanging="2"/>
              <w:rPr>
                <w:rFonts w:ascii="Arial" w:eastAsia="Arial" w:hAnsi="Arial" w:cs="Arial"/>
                <w:color w:val="000000"/>
              </w:rPr>
            </w:pPr>
          </w:p>
        </w:tc>
        <w:tc>
          <w:tcPr>
            <w:tcW w:w="325" w:type="dxa"/>
            <w:tcBorders>
              <w:top w:val="single" w:sz="4" w:space="0" w:color="000000"/>
              <w:left w:val="single" w:sz="4" w:space="0" w:color="000000"/>
              <w:bottom w:val="single" w:sz="4" w:space="0" w:color="000000"/>
              <w:right w:val="single" w:sz="4" w:space="0" w:color="000000"/>
            </w:tcBorders>
          </w:tcPr>
          <w:p w14:paraId="22338C27"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2E947056"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0FA6679D"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7DE1B9BD" w14:textId="77777777" w:rsidR="009E1B52" w:rsidRDefault="009E1B52">
            <w:pPr>
              <w:ind w:left="0" w:hanging="2"/>
              <w:rPr>
                <w:rFonts w:ascii="Arial" w:eastAsia="Arial" w:hAnsi="Arial" w:cs="Arial"/>
                <w:color w:val="000000"/>
              </w:rPr>
            </w:pPr>
          </w:p>
        </w:tc>
        <w:tc>
          <w:tcPr>
            <w:tcW w:w="327" w:type="dxa"/>
            <w:tcBorders>
              <w:top w:val="single" w:sz="4" w:space="0" w:color="000000"/>
              <w:left w:val="single" w:sz="4" w:space="0" w:color="000000"/>
              <w:bottom w:val="single" w:sz="4" w:space="0" w:color="000000"/>
              <w:right w:val="single" w:sz="4" w:space="0" w:color="000000"/>
            </w:tcBorders>
          </w:tcPr>
          <w:p w14:paraId="579F8158" w14:textId="77777777" w:rsidR="009E1B52" w:rsidRDefault="009E1B52">
            <w:pPr>
              <w:ind w:left="0" w:hanging="2"/>
              <w:rPr>
                <w:rFonts w:ascii="Arial" w:eastAsia="Arial" w:hAnsi="Arial" w:cs="Arial"/>
                <w:color w:val="000000"/>
              </w:rPr>
            </w:pPr>
          </w:p>
        </w:tc>
      </w:tr>
      <w:tr w:rsidR="009E1B52" w14:paraId="73F94476" w14:textId="77777777">
        <w:trPr>
          <w:trHeight w:val="283"/>
          <w:jc w:val="center"/>
        </w:trPr>
        <w:tc>
          <w:tcPr>
            <w:tcW w:w="504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E5965E8" w14:textId="77777777" w:rsidR="009E1B52" w:rsidRDefault="005043C2">
            <w:pPr>
              <w:rPr>
                <w:rFonts w:ascii="Arial" w:eastAsia="Arial" w:hAnsi="Arial" w:cs="Arial"/>
                <w:color w:val="000000"/>
              </w:rPr>
            </w:pPr>
            <w:r>
              <w:rPr>
                <w:rFonts w:ascii="Arial" w:eastAsia="Arial" w:hAnsi="Arial" w:cs="Arial"/>
                <w:color w:val="000000"/>
                <w:sz w:val="14"/>
                <w:szCs w:val="14"/>
              </w:rPr>
              <w:t>Actividad 5</w:t>
            </w:r>
          </w:p>
        </w:tc>
        <w:tc>
          <w:tcPr>
            <w:tcW w:w="323" w:type="dxa"/>
            <w:tcBorders>
              <w:top w:val="single" w:sz="4" w:space="0" w:color="000000"/>
              <w:left w:val="single" w:sz="4" w:space="0" w:color="000000"/>
              <w:bottom w:val="single" w:sz="4" w:space="0" w:color="000000"/>
              <w:right w:val="single" w:sz="4" w:space="0" w:color="000000"/>
            </w:tcBorders>
          </w:tcPr>
          <w:p w14:paraId="66A74946"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3AB2F406"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7E484BBD" w14:textId="77777777" w:rsidR="009E1B52" w:rsidRDefault="009E1B52">
            <w:pPr>
              <w:ind w:left="0" w:hanging="2"/>
              <w:rPr>
                <w:rFonts w:ascii="Arial" w:eastAsia="Arial" w:hAnsi="Arial" w:cs="Arial"/>
                <w:color w:val="000000"/>
              </w:rPr>
            </w:pPr>
          </w:p>
        </w:tc>
        <w:tc>
          <w:tcPr>
            <w:tcW w:w="325" w:type="dxa"/>
            <w:tcBorders>
              <w:top w:val="single" w:sz="4" w:space="0" w:color="000000"/>
              <w:left w:val="single" w:sz="4" w:space="0" w:color="000000"/>
              <w:bottom w:val="single" w:sz="4" w:space="0" w:color="000000"/>
              <w:right w:val="single" w:sz="4" w:space="0" w:color="000000"/>
            </w:tcBorders>
          </w:tcPr>
          <w:p w14:paraId="368E8F64"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161FC161"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5B4A55BE"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4DC83A02" w14:textId="77777777" w:rsidR="009E1B52" w:rsidRDefault="009E1B52">
            <w:pPr>
              <w:ind w:left="0" w:hanging="2"/>
              <w:rPr>
                <w:rFonts w:ascii="Arial" w:eastAsia="Arial" w:hAnsi="Arial" w:cs="Arial"/>
                <w:color w:val="000000"/>
              </w:rPr>
            </w:pPr>
          </w:p>
        </w:tc>
        <w:tc>
          <w:tcPr>
            <w:tcW w:w="325" w:type="dxa"/>
            <w:tcBorders>
              <w:top w:val="single" w:sz="4" w:space="0" w:color="000000"/>
              <w:left w:val="single" w:sz="4" w:space="0" w:color="000000"/>
              <w:bottom w:val="single" w:sz="4" w:space="0" w:color="000000"/>
              <w:right w:val="single" w:sz="4" w:space="0" w:color="000000"/>
            </w:tcBorders>
          </w:tcPr>
          <w:p w14:paraId="15662C5B"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0BC0596E"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6D33978A"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6F498D61" w14:textId="77777777" w:rsidR="009E1B52" w:rsidRDefault="009E1B52">
            <w:pPr>
              <w:ind w:left="0" w:hanging="2"/>
              <w:rPr>
                <w:rFonts w:ascii="Arial" w:eastAsia="Arial" w:hAnsi="Arial" w:cs="Arial"/>
                <w:color w:val="000000"/>
              </w:rPr>
            </w:pPr>
          </w:p>
        </w:tc>
        <w:tc>
          <w:tcPr>
            <w:tcW w:w="325" w:type="dxa"/>
            <w:tcBorders>
              <w:top w:val="single" w:sz="4" w:space="0" w:color="000000"/>
              <w:left w:val="single" w:sz="4" w:space="0" w:color="000000"/>
              <w:bottom w:val="single" w:sz="4" w:space="0" w:color="000000"/>
              <w:right w:val="single" w:sz="4" w:space="0" w:color="000000"/>
            </w:tcBorders>
          </w:tcPr>
          <w:p w14:paraId="73C1B301"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68FD1570"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502C4F11"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4EE20FCC" w14:textId="77777777" w:rsidR="009E1B52" w:rsidRDefault="009E1B52">
            <w:pPr>
              <w:ind w:left="0" w:hanging="2"/>
              <w:rPr>
                <w:rFonts w:ascii="Arial" w:eastAsia="Arial" w:hAnsi="Arial" w:cs="Arial"/>
                <w:color w:val="000000"/>
              </w:rPr>
            </w:pPr>
          </w:p>
        </w:tc>
        <w:tc>
          <w:tcPr>
            <w:tcW w:w="327" w:type="dxa"/>
            <w:tcBorders>
              <w:top w:val="single" w:sz="4" w:space="0" w:color="000000"/>
              <w:left w:val="single" w:sz="4" w:space="0" w:color="000000"/>
              <w:bottom w:val="single" w:sz="4" w:space="0" w:color="000000"/>
              <w:right w:val="single" w:sz="4" w:space="0" w:color="000000"/>
            </w:tcBorders>
          </w:tcPr>
          <w:p w14:paraId="5184F008" w14:textId="77777777" w:rsidR="009E1B52" w:rsidRDefault="009E1B52">
            <w:pPr>
              <w:ind w:left="0" w:hanging="2"/>
              <w:rPr>
                <w:rFonts w:ascii="Arial" w:eastAsia="Arial" w:hAnsi="Arial" w:cs="Arial"/>
                <w:color w:val="000000"/>
              </w:rPr>
            </w:pPr>
          </w:p>
        </w:tc>
      </w:tr>
      <w:tr w:rsidR="009E1B52" w14:paraId="19B6E118" w14:textId="77777777">
        <w:trPr>
          <w:trHeight w:val="283"/>
          <w:jc w:val="center"/>
        </w:trPr>
        <w:tc>
          <w:tcPr>
            <w:tcW w:w="504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CC44FBD" w14:textId="77777777" w:rsidR="009E1B52" w:rsidRDefault="005043C2">
            <w:pPr>
              <w:rPr>
                <w:rFonts w:ascii="Arial" w:eastAsia="Arial" w:hAnsi="Arial" w:cs="Arial"/>
                <w:color w:val="000000"/>
              </w:rPr>
            </w:pPr>
            <w:r>
              <w:rPr>
                <w:rFonts w:ascii="Arial" w:eastAsia="Arial" w:hAnsi="Arial" w:cs="Arial"/>
                <w:color w:val="000000"/>
                <w:sz w:val="14"/>
                <w:szCs w:val="14"/>
              </w:rPr>
              <w:t>Actividad 6</w:t>
            </w:r>
          </w:p>
        </w:tc>
        <w:tc>
          <w:tcPr>
            <w:tcW w:w="323" w:type="dxa"/>
            <w:tcBorders>
              <w:top w:val="single" w:sz="4" w:space="0" w:color="000000"/>
              <w:left w:val="single" w:sz="4" w:space="0" w:color="000000"/>
              <w:bottom w:val="single" w:sz="4" w:space="0" w:color="000000"/>
              <w:right w:val="single" w:sz="4" w:space="0" w:color="000000"/>
            </w:tcBorders>
          </w:tcPr>
          <w:p w14:paraId="5233DCA7"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2AA4C816"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0E9CD088" w14:textId="77777777" w:rsidR="009E1B52" w:rsidRDefault="009E1B52">
            <w:pPr>
              <w:ind w:left="0" w:hanging="2"/>
              <w:rPr>
                <w:rFonts w:ascii="Arial" w:eastAsia="Arial" w:hAnsi="Arial" w:cs="Arial"/>
                <w:color w:val="000000"/>
              </w:rPr>
            </w:pPr>
          </w:p>
        </w:tc>
        <w:tc>
          <w:tcPr>
            <w:tcW w:w="325" w:type="dxa"/>
            <w:tcBorders>
              <w:top w:val="single" w:sz="4" w:space="0" w:color="000000"/>
              <w:left w:val="single" w:sz="4" w:space="0" w:color="000000"/>
              <w:bottom w:val="single" w:sz="4" w:space="0" w:color="000000"/>
              <w:right w:val="single" w:sz="4" w:space="0" w:color="000000"/>
            </w:tcBorders>
          </w:tcPr>
          <w:p w14:paraId="30F8B165"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4FBA4E2D"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3955F010"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30E755E1" w14:textId="77777777" w:rsidR="009E1B52" w:rsidRDefault="009E1B52">
            <w:pPr>
              <w:ind w:left="0" w:hanging="2"/>
              <w:rPr>
                <w:rFonts w:ascii="Arial" w:eastAsia="Arial" w:hAnsi="Arial" w:cs="Arial"/>
                <w:color w:val="000000"/>
              </w:rPr>
            </w:pPr>
          </w:p>
        </w:tc>
        <w:tc>
          <w:tcPr>
            <w:tcW w:w="325" w:type="dxa"/>
            <w:tcBorders>
              <w:top w:val="single" w:sz="4" w:space="0" w:color="000000"/>
              <w:left w:val="single" w:sz="4" w:space="0" w:color="000000"/>
              <w:bottom w:val="single" w:sz="4" w:space="0" w:color="000000"/>
              <w:right w:val="single" w:sz="4" w:space="0" w:color="000000"/>
            </w:tcBorders>
          </w:tcPr>
          <w:p w14:paraId="35D657D4"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7AF4379B"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06061C1D"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3371401B" w14:textId="77777777" w:rsidR="009E1B52" w:rsidRDefault="009E1B52">
            <w:pPr>
              <w:ind w:left="0" w:hanging="2"/>
              <w:rPr>
                <w:rFonts w:ascii="Arial" w:eastAsia="Arial" w:hAnsi="Arial" w:cs="Arial"/>
                <w:color w:val="000000"/>
              </w:rPr>
            </w:pPr>
          </w:p>
        </w:tc>
        <w:tc>
          <w:tcPr>
            <w:tcW w:w="325" w:type="dxa"/>
            <w:tcBorders>
              <w:top w:val="single" w:sz="4" w:space="0" w:color="000000"/>
              <w:left w:val="single" w:sz="4" w:space="0" w:color="000000"/>
              <w:bottom w:val="single" w:sz="4" w:space="0" w:color="000000"/>
              <w:right w:val="single" w:sz="4" w:space="0" w:color="000000"/>
            </w:tcBorders>
          </w:tcPr>
          <w:p w14:paraId="1AB50ECC"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2F056A6C"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7DD0818E"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43071A00" w14:textId="77777777" w:rsidR="009E1B52" w:rsidRDefault="009E1B52">
            <w:pPr>
              <w:ind w:left="0" w:hanging="2"/>
              <w:rPr>
                <w:rFonts w:ascii="Arial" w:eastAsia="Arial" w:hAnsi="Arial" w:cs="Arial"/>
                <w:color w:val="000000"/>
              </w:rPr>
            </w:pPr>
          </w:p>
        </w:tc>
        <w:tc>
          <w:tcPr>
            <w:tcW w:w="327" w:type="dxa"/>
            <w:tcBorders>
              <w:top w:val="single" w:sz="4" w:space="0" w:color="000000"/>
              <w:left w:val="single" w:sz="4" w:space="0" w:color="000000"/>
              <w:bottom w:val="single" w:sz="4" w:space="0" w:color="000000"/>
              <w:right w:val="single" w:sz="4" w:space="0" w:color="000000"/>
            </w:tcBorders>
          </w:tcPr>
          <w:p w14:paraId="027D3DC2" w14:textId="77777777" w:rsidR="009E1B52" w:rsidRDefault="009E1B52">
            <w:pPr>
              <w:ind w:left="0" w:hanging="2"/>
              <w:rPr>
                <w:rFonts w:ascii="Arial" w:eastAsia="Arial" w:hAnsi="Arial" w:cs="Arial"/>
                <w:color w:val="000000"/>
              </w:rPr>
            </w:pPr>
          </w:p>
        </w:tc>
      </w:tr>
      <w:tr w:rsidR="009E1B52" w14:paraId="03663C03" w14:textId="77777777">
        <w:trPr>
          <w:trHeight w:val="283"/>
          <w:jc w:val="center"/>
        </w:trPr>
        <w:tc>
          <w:tcPr>
            <w:tcW w:w="504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7E6103E" w14:textId="77777777" w:rsidR="009E1B52" w:rsidRDefault="005043C2">
            <w:pPr>
              <w:rPr>
                <w:rFonts w:ascii="Arial" w:eastAsia="Arial" w:hAnsi="Arial" w:cs="Arial"/>
                <w:color w:val="000000"/>
              </w:rPr>
            </w:pPr>
            <w:r>
              <w:rPr>
                <w:rFonts w:ascii="Arial" w:eastAsia="Arial" w:hAnsi="Arial" w:cs="Arial"/>
                <w:color w:val="000000"/>
                <w:sz w:val="14"/>
                <w:szCs w:val="14"/>
              </w:rPr>
              <w:t>Actividad 7</w:t>
            </w:r>
          </w:p>
        </w:tc>
        <w:tc>
          <w:tcPr>
            <w:tcW w:w="323" w:type="dxa"/>
            <w:tcBorders>
              <w:top w:val="single" w:sz="4" w:space="0" w:color="000000"/>
              <w:left w:val="single" w:sz="4" w:space="0" w:color="000000"/>
              <w:bottom w:val="single" w:sz="4" w:space="0" w:color="000000"/>
              <w:right w:val="single" w:sz="4" w:space="0" w:color="000000"/>
            </w:tcBorders>
          </w:tcPr>
          <w:p w14:paraId="7009DFAE"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45D70927"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6586E938" w14:textId="77777777" w:rsidR="009E1B52" w:rsidRDefault="009E1B52">
            <w:pPr>
              <w:ind w:left="0" w:hanging="2"/>
              <w:rPr>
                <w:rFonts w:ascii="Arial" w:eastAsia="Arial" w:hAnsi="Arial" w:cs="Arial"/>
                <w:color w:val="000000"/>
              </w:rPr>
            </w:pPr>
          </w:p>
        </w:tc>
        <w:tc>
          <w:tcPr>
            <w:tcW w:w="325" w:type="dxa"/>
            <w:tcBorders>
              <w:top w:val="single" w:sz="4" w:space="0" w:color="000000"/>
              <w:left w:val="single" w:sz="4" w:space="0" w:color="000000"/>
              <w:bottom w:val="single" w:sz="4" w:space="0" w:color="000000"/>
              <w:right w:val="single" w:sz="4" w:space="0" w:color="000000"/>
            </w:tcBorders>
          </w:tcPr>
          <w:p w14:paraId="03ADF133"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430ADB90"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1295F955"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1E8AF970" w14:textId="77777777" w:rsidR="009E1B52" w:rsidRDefault="009E1B52">
            <w:pPr>
              <w:ind w:left="0" w:hanging="2"/>
              <w:rPr>
                <w:rFonts w:ascii="Arial" w:eastAsia="Arial" w:hAnsi="Arial" w:cs="Arial"/>
                <w:color w:val="000000"/>
              </w:rPr>
            </w:pPr>
          </w:p>
        </w:tc>
        <w:tc>
          <w:tcPr>
            <w:tcW w:w="325" w:type="dxa"/>
            <w:tcBorders>
              <w:top w:val="single" w:sz="4" w:space="0" w:color="000000"/>
              <w:left w:val="single" w:sz="4" w:space="0" w:color="000000"/>
              <w:bottom w:val="single" w:sz="4" w:space="0" w:color="000000"/>
              <w:right w:val="single" w:sz="4" w:space="0" w:color="000000"/>
            </w:tcBorders>
          </w:tcPr>
          <w:p w14:paraId="54900312"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33D2AB06"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33F7C4B8"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4342A1E2" w14:textId="77777777" w:rsidR="009E1B52" w:rsidRDefault="009E1B52">
            <w:pPr>
              <w:ind w:left="0" w:hanging="2"/>
              <w:rPr>
                <w:rFonts w:ascii="Arial" w:eastAsia="Arial" w:hAnsi="Arial" w:cs="Arial"/>
                <w:color w:val="000000"/>
              </w:rPr>
            </w:pPr>
          </w:p>
        </w:tc>
        <w:tc>
          <w:tcPr>
            <w:tcW w:w="325" w:type="dxa"/>
            <w:tcBorders>
              <w:top w:val="single" w:sz="4" w:space="0" w:color="000000"/>
              <w:left w:val="single" w:sz="4" w:space="0" w:color="000000"/>
              <w:bottom w:val="single" w:sz="4" w:space="0" w:color="000000"/>
              <w:right w:val="single" w:sz="4" w:space="0" w:color="000000"/>
            </w:tcBorders>
          </w:tcPr>
          <w:p w14:paraId="6E49292D"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07BD8788"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0D051A57"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17D03C59" w14:textId="77777777" w:rsidR="009E1B52" w:rsidRDefault="009E1B52">
            <w:pPr>
              <w:ind w:left="0" w:hanging="2"/>
              <w:rPr>
                <w:rFonts w:ascii="Arial" w:eastAsia="Arial" w:hAnsi="Arial" w:cs="Arial"/>
                <w:color w:val="000000"/>
              </w:rPr>
            </w:pPr>
          </w:p>
        </w:tc>
        <w:tc>
          <w:tcPr>
            <w:tcW w:w="327" w:type="dxa"/>
            <w:tcBorders>
              <w:top w:val="single" w:sz="4" w:space="0" w:color="000000"/>
              <w:left w:val="single" w:sz="4" w:space="0" w:color="000000"/>
              <w:bottom w:val="single" w:sz="4" w:space="0" w:color="000000"/>
              <w:right w:val="single" w:sz="4" w:space="0" w:color="000000"/>
            </w:tcBorders>
          </w:tcPr>
          <w:p w14:paraId="2AA7D369" w14:textId="77777777" w:rsidR="009E1B52" w:rsidRDefault="009E1B52">
            <w:pPr>
              <w:ind w:left="0" w:hanging="2"/>
              <w:rPr>
                <w:rFonts w:ascii="Arial" w:eastAsia="Arial" w:hAnsi="Arial" w:cs="Arial"/>
                <w:color w:val="000000"/>
              </w:rPr>
            </w:pPr>
          </w:p>
        </w:tc>
      </w:tr>
      <w:tr w:rsidR="009E1B52" w14:paraId="46BB1563" w14:textId="77777777">
        <w:trPr>
          <w:trHeight w:val="283"/>
          <w:jc w:val="center"/>
        </w:trPr>
        <w:tc>
          <w:tcPr>
            <w:tcW w:w="504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41902E7" w14:textId="77777777" w:rsidR="009E1B52" w:rsidRDefault="005043C2">
            <w:pPr>
              <w:rPr>
                <w:rFonts w:ascii="Arial" w:eastAsia="Arial" w:hAnsi="Arial" w:cs="Arial"/>
                <w:color w:val="000000"/>
                <w:sz w:val="14"/>
                <w:szCs w:val="14"/>
              </w:rPr>
            </w:pPr>
            <w:r>
              <w:rPr>
                <w:rFonts w:ascii="Arial" w:eastAsia="Arial" w:hAnsi="Arial" w:cs="Arial"/>
                <w:color w:val="000000"/>
                <w:sz w:val="14"/>
                <w:szCs w:val="14"/>
              </w:rPr>
              <w:t>Actividad 8</w:t>
            </w:r>
          </w:p>
        </w:tc>
        <w:tc>
          <w:tcPr>
            <w:tcW w:w="323" w:type="dxa"/>
            <w:tcBorders>
              <w:top w:val="single" w:sz="4" w:space="0" w:color="000000"/>
              <w:left w:val="single" w:sz="4" w:space="0" w:color="000000"/>
              <w:bottom w:val="single" w:sz="4" w:space="0" w:color="000000"/>
              <w:right w:val="single" w:sz="4" w:space="0" w:color="000000"/>
            </w:tcBorders>
          </w:tcPr>
          <w:p w14:paraId="4E911A27"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2FA539E3"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70AA8CA2" w14:textId="77777777" w:rsidR="009E1B52" w:rsidRDefault="009E1B52">
            <w:pPr>
              <w:ind w:left="0" w:hanging="2"/>
              <w:rPr>
                <w:rFonts w:ascii="Arial" w:eastAsia="Arial" w:hAnsi="Arial" w:cs="Arial"/>
                <w:color w:val="000000"/>
              </w:rPr>
            </w:pPr>
          </w:p>
        </w:tc>
        <w:tc>
          <w:tcPr>
            <w:tcW w:w="325" w:type="dxa"/>
            <w:tcBorders>
              <w:top w:val="single" w:sz="4" w:space="0" w:color="000000"/>
              <w:left w:val="single" w:sz="4" w:space="0" w:color="000000"/>
              <w:bottom w:val="single" w:sz="4" w:space="0" w:color="000000"/>
              <w:right w:val="single" w:sz="4" w:space="0" w:color="000000"/>
            </w:tcBorders>
          </w:tcPr>
          <w:p w14:paraId="59E21484"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5139FAEC"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385C09F3"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3DF67D6E" w14:textId="77777777" w:rsidR="009E1B52" w:rsidRDefault="009E1B52">
            <w:pPr>
              <w:ind w:left="0" w:hanging="2"/>
              <w:rPr>
                <w:rFonts w:ascii="Arial" w:eastAsia="Arial" w:hAnsi="Arial" w:cs="Arial"/>
                <w:color w:val="000000"/>
              </w:rPr>
            </w:pPr>
          </w:p>
        </w:tc>
        <w:tc>
          <w:tcPr>
            <w:tcW w:w="325" w:type="dxa"/>
            <w:tcBorders>
              <w:top w:val="single" w:sz="4" w:space="0" w:color="000000"/>
              <w:left w:val="single" w:sz="4" w:space="0" w:color="000000"/>
              <w:bottom w:val="single" w:sz="4" w:space="0" w:color="000000"/>
              <w:right w:val="single" w:sz="4" w:space="0" w:color="000000"/>
            </w:tcBorders>
          </w:tcPr>
          <w:p w14:paraId="3436A9BF"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301AD47D"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1056798F"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608214A0" w14:textId="77777777" w:rsidR="009E1B52" w:rsidRDefault="009E1B52">
            <w:pPr>
              <w:ind w:left="0" w:hanging="2"/>
              <w:rPr>
                <w:rFonts w:ascii="Arial" w:eastAsia="Arial" w:hAnsi="Arial" w:cs="Arial"/>
                <w:color w:val="000000"/>
              </w:rPr>
            </w:pPr>
          </w:p>
        </w:tc>
        <w:tc>
          <w:tcPr>
            <w:tcW w:w="325" w:type="dxa"/>
            <w:tcBorders>
              <w:top w:val="single" w:sz="4" w:space="0" w:color="000000"/>
              <w:left w:val="single" w:sz="4" w:space="0" w:color="000000"/>
              <w:bottom w:val="single" w:sz="4" w:space="0" w:color="000000"/>
              <w:right w:val="single" w:sz="4" w:space="0" w:color="000000"/>
            </w:tcBorders>
          </w:tcPr>
          <w:p w14:paraId="795E285F"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2C3FB415"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22EC4EF1" w14:textId="77777777" w:rsidR="009E1B52" w:rsidRDefault="009E1B52">
            <w:pPr>
              <w:ind w:left="0" w:hanging="2"/>
              <w:rPr>
                <w:rFonts w:ascii="Arial" w:eastAsia="Arial" w:hAnsi="Arial" w:cs="Arial"/>
                <w:color w:val="000000"/>
              </w:rPr>
            </w:pPr>
          </w:p>
        </w:tc>
        <w:tc>
          <w:tcPr>
            <w:tcW w:w="323" w:type="dxa"/>
            <w:tcBorders>
              <w:top w:val="single" w:sz="4" w:space="0" w:color="000000"/>
              <w:left w:val="single" w:sz="4" w:space="0" w:color="000000"/>
              <w:bottom w:val="single" w:sz="4" w:space="0" w:color="000000"/>
              <w:right w:val="single" w:sz="4" w:space="0" w:color="000000"/>
            </w:tcBorders>
          </w:tcPr>
          <w:p w14:paraId="5E9D27B3" w14:textId="77777777" w:rsidR="009E1B52" w:rsidRDefault="009E1B52">
            <w:pPr>
              <w:ind w:left="0" w:hanging="2"/>
              <w:rPr>
                <w:rFonts w:ascii="Arial" w:eastAsia="Arial" w:hAnsi="Arial" w:cs="Arial"/>
                <w:color w:val="000000"/>
              </w:rPr>
            </w:pPr>
          </w:p>
        </w:tc>
        <w:tc>
          <w:tcPr>
            <w:tcW w:w="327" w:type="dxa"/>
            <w:tcBorders>
              <w:top w:val="single" w:sz="4" w:space="0" w:color="000000"/>
              <w:left w:val="single" w:sz="4" w:space="0" w:color="000000"/>
              <w:bottom w:val="single" w:sz="4" w:space="0" w:color="000000"/>
              <w:right w:val="single" w:sz="4" w:space="0" w:color="000000"/>
            </w:tcBorders>
          </w:tcPr>
          <w:p w14:paraId="4E08E80D" w14:textId="77777777" w:rsidR="009E1B52" w:rsidRDefault="009E1B52">
            <w:pPr>
              <w:ind w:left="0" w:hanging="2"/>
              <w:rPr>
                <w:rFonts w:ascii="Arial" w:eastAsia="Arial" w:hAnsi="Arial" w:cs="Arial"/>
                <w:color w:val="000000"/>
              </w:rPr>
            </w:pPr>
          </w:p>
        </w:tc>
      </w:tr>
    </w:tbl>
    <w:p w14:paraId="12304891" w14:textId="77777777" w:rsidR="009E1B52" w:rsidRDefault="009E1B52">
      <w:pPr>
        <w:ind w:left="0" w:hanging="2"/>
        <w:rPr>
          <w:rFonts w:ascii="Arial" w:eastAsia="Arial" w:hAnsi="Arial" w:cs="Arial"/>
          <w:color w:val="000000"/>
        </w:rPr>
      </w:pPr>
    </w:p>
    <w:p w14:paraId="615C8EBB" w14:textId="77777777" w:rsidR="009E1B52" w:rsidRDefault="009E1B52">
      <w:pPr>
        <w:ind w:left="0" w:hanging="2"/>
        <w:jc w:val="center"/>
        <w:rPr>
          <w:rFonts w:ascii="Arial" w:eastAsia="Arial" w:hAnsi="Arial" w:cs="Arial"/>
          <w:sz w:val="20"/>
          <w:szCs w:val="20"/>
        </w:rPr>
      </w:pPr>
    </w:p>
    <w:p w14:paraId="36DC94A5" w14:textId="77777777" w:rsidR="009E1B52" w:rsidRDefault="009E1B52">
      <w:pPr>
        <w:ind w:left="0" w:hanging="2"/>
        <w:jc w:val="center"/>
        <w:rPr>
          <w:rFonts w:ascii="Arial" w:eastAsia="Arial" w:hAnsi="Arial" w:cs="Arial"/>
          <w:sz w:val="20"/>
          <w:szCs w:val="20"/>
        </w:rPr>
      </w:pPr>
    </w:p>
    <w:tbl>
      <w:tblPr>
        <w:tblStyle w:val="7"/>
        <w:tblW w:w="10222"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222"/>
      </w:tblGrid>
      <w:tr w:rsidR="009E1B52" w14:paraId="14091AA2" w14:textId="77777777">
        <w:trPr>
          <w:trHeight w:val="400"/>
        </w:trPr>
        <w:tc>
          <w:tcPr>
            <w:tcW w:w="10222" w:type="dxa"/>
            <w:vAlign w:val="center"/>
          </w:tcPr>
          <w:p w14:paraId="473F4952" w14:textId="77777777" w:rsidR="009E1B52" w:rsidRDefault="005043C2">
            <w:pPr>
              <w:spacing w:before="60" w:after="60"/>
              <w:ind w:left="0" w:hanging="2"/>
              <w:rPr>
                <w:rFonts w:ascii="Arial" w:eastAsia="Arial" w:hAnsi="Arial" w:cs="Arial"/>
                <w:sz w:val="20"/>
                <w:szCs w:val="20"/>
              </w:rPr>
            </w:pPr>
            <w:r>
              <w:rPr>
                <w:rFonts w:ascii="Arial" w:eastAsia="Arial" w:hAnsi="Arial" w:cs="Arial"/>
                <w:b/>
                <w:sz w:val="20"/>
                <w:szCs w:val="20"/>
              </w:rPr>
              <w:t xml:space="preserve">11. PRESUPUESTO </w:t>
            </w:r>
            <w:r>
              <w:rPr>
                <w:rFonts w:ascii="Arial" w:eastAsia="Arial" w:hAnsi="Arial" w:cs="Arial"/>
                <w:sz w:val="20"/>
                <w:szCs w:val="20"/>
              </w:rPr>
              <w:t>(En caso de modalidad Investigación)</w:t>
            </w:r>
            <w:r>
              <w:rPr>
                <w:rFonts w:ascii="Arial" w:eastAsia="Arial" w:hAnsi="Arial" w:cs="Arial"/>
                <w:b/>
                <w:sz w:val="20"/>
                <w:szCs w:val="20"/>
              </w:rPr>
              <w:t xml:space="preserve"> Y FUENTES DE FINANCIACIÓN </w:t>
            </w:r>
            <w:r>
              <w:rPr>
                <w:rFonts w:ascii="Arial" w:eastAsia="Arial" w:hAnsi="Arial" w:cs="Arial"/>
                <w:sz w:val="20"/>
                <w:szCs w:val="20"/>
              </w:rPr>
              <w:t>(En caso de modalidad Profundización)</w:t>
            </w:r>
          </w:p>
          <w:p w14:paraId="61EC9E49" w14:textId="77777777" w:rsidR="009E1B52" w:rsidRDefault="005043C2">
            <w:pPr>
              <w:spacing w:before="60" w:after="60"/>
              <w:ind w:left="0" w:hanging="2"/>
              <w:rPr>
                <w:rFonts w:ascii="Arial" w:eastAsia="Arial" w:hAnsi="Arial" w:cs="Arial"/>
                <w:color w:val="FF0000"/>
                <w:sz w:val="18"/>
                <w:szCs w:val="18"/>
              </w:rPr>
            </w:pPr>
            <w:r>
              <w:rPr>
                <w:rFonts w:ascii="Arial" w:eastAsia="Arial" w:hAnsi="Arial" w:cs="Arial"/>
                <w:color w:val="FF0000"/>
                <w:sz w:val="18"/>
                <w:szCs w:val="18"/>
              </w:rPr>
              <w:t xml:space="preserve">Cuantificar en dinero los recursos con los que se cuenta y que son requeridos para llevar a feliz término la propuesta. Hacer el presupuesto tiene el propósito académico de que el estudiante realice un ejercicio similar al que debería hacer para calcular el valor de un proyecto que realizaría para un particular. </w:t>
            </w:r>
          </w:p>
          <w:p w14:paraId="4D814C02" w14:textId="77777777" w:rsidR="009E1B52" w:rsidRDefault="009E1B52">
            <w:pPr>
              <w:spacing w:before="60" w:after="60"/>
              <w:ind w:left="0" w:hanging="2"/>
              <w:rPr>
                <w:rFonts w:ascii="Arial" w:eastAsia="Arial" w:hAnsi="Arial" w:cs="Arial"/>
                <w:sz w:val="18"/>
                <w:szCs w:val="18"/>
              </w:rPr>
            </w:pPr>
          </w:p>
          <w:p w14:paraId="744DBB5F" w14:textId="77777777" w:rsidR="009E1B52" w:rsidRDefault="009E1B52">
            <w:pPr>
              <w:spacing w:before="60" w:after="60"/>
              <w:ind w:left="0" w:hanging="2"/>
              <w:rPr>
                <w:rFonts w:ascii="Arial" w:eastAsia="Arial" w:hAnsi="Arial" w:cs="Arial"/>
                <w:sz w:val="18"/>
                <w:szCs w:val="18"/>
              </w:rPr>
            </w:pPr>
          </w:p>
          <w:p w14:paraId="651A12C3" w14:textId="77777777" w:rsidR="009E1B52" w:rsidRDefault="005043C2">
            <w:pPr>
              <w:spacing w:before="60" w:after="60"/>
              <w:ind w:left="1" w:hanging="3"/>
              <w:rPr>
                <w:rFonts w:ascii="Arial" w:eastAsia="Arial" w:hAnsi="Arial" w:cs="Arial"/>
                <w:b/>
                <w:sz w:val="26"/>
                <w:szCs w:val="26"/>
                <w:highlight w:val="yellow"/>
              </w:rPr>
            </w:pPr>
            <w:r>
              <w:rPr>
                <w:rFonts w:ascii="Arial" w:eastAsia="Arial" w:hAnsi="Arial" w:cs="Arial"/>
                <w:b/>
                <w:sz w:val="26"/>
                <w:szCs w:val="26"/>
                <w:highlight w:val="yellow"/>
              </w:rPr>
              <w:t xml:space="preserve">Nota: El grupo se hace responsable de los costos que pueda implicar el desarrollo del proyecto. </w:t>
            </w:r>
          </w:p>
          <w:p w14:paraId="344EA85E" w14:textId="77777777" w:rsidR="009E1B52" w:rsidRDefault="009E1B52">
            <w:pPr>
              <w:spacing w:before="60" w:after="60"/>
              <w:ind w:left="1" w:hanging="3"/>
              <w:rPr>
                <w:rFonts w:ascii="Arial" w:eastAsia="Arial" w:hAnsi="Arial" w:cs="Arial"/>
                <w:b/>
                <w:sz w:val="26"/>
                <w:szCs w:val="26"/>
                <w:highlight w:val="yellow"/>
              </w:rPr>
            </w:pPr>
          </w:p>
          <w:p w14:paraId="489DFCB5" w14:textId="77777777" w:rsidR="009E1B52" w:rsidRDefault="005043C2">
            <w:pPr>
              <w:spacing w:before="60" w:after="60"/>
              <w:ind w:left="1" w:hanging="3"/>
              <w:rPr>
                <w:rFonts w:ascii="Arial" w:eastAsia="Arial" w:hAnsi="Arial" w:cs="Arial"/>
                <w:b/>
                <w:sz w:val="26"/>
                <w:szCs w:val="26"/>
                <w:highlight w:val="yellow"/>
              </w:rPr>
            </w:pPr>
            <w:r>
              <w:rPr>
                <w:rFonts w:ascii="Arial" w:eastAsia="Arial" w:hAnsi="Arial" w:cs="Arial"/>
                <w:b/>
                <w:sz w:val="26"/>
                <w:szCs w:val="26"/>
                <w:highlight w:val="yellow"/>
              </w:rPr>
              <w:t xml:space="preserve">Manejar una estructura de ejemplo del </w:t>
            </w:r>
            <w:proofErr w:type="gramStart"/>
            <w:r>
              <w:rPr>
                <w:rFonts w:ascii="Arial" w:eastAsia="Arial" w:hAnsi="Arial" w:cs="Arial"/>
                <w:b/>
                <w:sz w:val="26"/>
                <w:szCs w:val="26"/>
                <w:highlight w:val="yellow"/>
              </w:rPr>
              <w:t>presupuesto..</w:t>
            </w:r>
            <w:proofErr w:type="gramEnd"/>
          </w:p>
          <w:p w14:paraId="6FF48E6F" w14:textId="77777777" w:rsidR="009E1B52" w:rsidRDefault="009E1B52">
            <w:pPr>
              <w:spacing w:before="60" w:after="60"/>
              <w:ind w:left="1" w:hanging="3"/>
              <w:rPr>
                <w:rFonts w:ascii="Arial" w:eastAsia="Arial" w:hAnsi="Arial" w:cs="Arial"/>
                <w:b/>
                <w:sz w:val="26"/>
                <w:szCs w:val="26"/>
                <w:highlight w:val="yellow"/>
              </w:rPr>
            </w:pPr>
          </w:p>
        </w:tc>
      </w:tr>
    </w:tbl>
    <w:p w14:paraId="3C4F7851" w14:textId="77777777" w:rsidR="009E1B52" w:rsidRDefault="009E1B52">
      <w:pPr>
        <w:ind w:left="0" w:hanging="2"/>
        <w:rPr>
          <w:rFonts w:ascii="Arial" w:eastAsia="Arial" w:hAnsi="Arial" w:cs="Arial"/>
        </w:rPr>
      </w:pPr>
    </w:p>
    <w:p w14:paraId="4FC78F7F" w14:textId="77777777" w:rsidR="009E1B52" w:rsidRDefault="009E1B52">
      <w:pPr>
        <w:ind w:left="0" w:hanging="2"/>
        <w:jc w:val="center"/>
        <w:rPr>
          <w:rFonts w:ascii="Arial" w:eastAsia="Arial" w:hAnsi="Arial" w:cs="Arial"/>
          <w:sz w:val="20"/>
          <w:szCs w:val="20"/>
        </w:rPr>
      </w:pPr>
    </w:p>
    <w:tbl>
      <w:tblPr>
        <w:tblStyle w:val="6"/>
        <w:tblW w:w="10222"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222"/>
      </w:tblGrid>
      <w:tr w:rsidR="009E1B52" w14:paraId="3C34F52A" w14:textId="77777777">
        <w:trPr>
          <w:trHeight w:val="1652"/>
        </w:trPr>
        <w:tc>
          <w:tcPr>
            <w:tcW w:w="10222" w:type="dxa"/>
            <w:vAlign w:val="center"/>
          </w:tcPr>
          <w:p w14:paraId="35D8CD56" w14:textId="77777777" w:rsidR="009E1B52" w:rsidRDefault="005043C2">
            <w:pPr>
              <w:ind w:left="0" w:hanging="2"/>
              <w:rPr>
                <w:rFonts w:ascii="Arial" w:eastAsia="Arial" w:hAnsi="Arial" w:cs="Arial"/>
                <w:sz w:val="18"/>
                <w:szCs w:val="18"/>
              </w:rPr>
            </w:pPr>
            <w:r>
              <w:rPr>
                <w:rFonts w:ascii="Arial" w:eastAsia="Arial" w:hAnsi="Arial" w:cs="Arial"/>
                <w:b/>
                <w:sz w:val="20"/>
                <w:szCs w:val="20"/>
              </w:rPr>
              <w:t xml:space="preserve">12. RESULTADOS ESPERADOS </w:t>
            </w:r>
          </w:p>
          <w:p w14:paraId="737E9E39" w14:textId="77777777" w:rsidR="001C7AA2" w:rsidRDefault="001C7AA2" w:rsidP="001C7AA2">
            <w:pPr>
              <w:spacing w:before="60" w:after="60"/>
              <w:ind w:left="0" w:hanging="2"/>
              <w:rPr>
                <w:rFonts w:ascii="Arial" w:eastAsia="Arial" w:hAnsi="Arial" w:cs="Arial"/>
                <w:color w:val="000000" w:themeColor="text1"/>
                <w:sz w:val="20"/>
                <w:szCs w:val="20"/>
                <w:lang w:val="es-CO"/>
              </w:rPr>
            </w:pPr>
            <w:r w:rsidRPr="001C7AA2">
              <w:rPr>
                <w:rFonts w:ascii="Arial" w:eastAsia="Arial" w:hAnsi="Arial" w:cs="Arial"/>
                <w:color w:val="000000" w:themeColor="text1"/>
                <w:sz w:val="20"/>
                <w:szCs w:val="20"/>
                <w:lang w:val="es-CO"/>
              </w:rPr>
              <w:t>Se espera obtener un sistema integrado que cumpla con los siguientes resultados:</w:t>
            </w:r>
          </w:p>
          <w:p w14:paraId="11C21045" w14:textId="77777777" w:rsidR="00471E73" w:rsidRPr="001C7AA2" w:rsidRDefault="00471E73" w:rsidP="001C7AA2">
            <w:pPr>
              <w:spacing w:before="60" w:after="60"/>
              <w:ind w:left="0" w:hanging="2"/>
              <w:rPr>
                <w:rFonts w:ascii="Arial" w:eastAsia="Arial" w:hAnsi="Arial" w:cs="Arial"/>
                <w:color w:val="000000" w:themeColor="text1"/>
                <w:sz w:val="20"/>
                <w:szCs w:val="20"/>
                <w:lang w:val="es-CO"/>
              </w:rPr>
            </w:pPr>
          </w:p>
          <w:p w14:paraId="5B88D4F6" w14:textId="77777777" w:rsidR="001C7AA2" w:rsidRPr="00471E73" w:rsidRDefault="001C7AA2" w:rsidP="00471E73">
            <w:pPr>
              <w:pStyle w:val="Prrafodelista"/>
              <w:numPr>
                <w:ilvl w:val="0"/>
                <w:numId w:val="15"/>
              </w:numPr>
              <w:spacing w:before="60" w:after="60"/>
              <w:ind w:leftChars="0" w:firstLineChars="0"/>
              <w:rPr>
                <w:rFonts w:ascii="Arial" w:eastAsia="Arial" w:hAnsi="Arial" w:cs="Arial"/>
                <w:color w:val="000000" w:themeColor="text1"/>
                <w:sz w:val="20"/>
                <w:szCs w:val="20"/>
              </w:rPr>
            </w:pPr>
            <w:r w:rsidRPr="00471E73">
              <w:rPr>
                <w:rFonts w:ascii="Arial" w:eastAsia="Arial" w:hAnsi="Arial" w:cs="Arial"/>
                <w:color w:val="000000" w:themeColor="text1"/>
                <w:sz w:val="20"/>
                <w:szCs w:val="20"/>
              </w:rPr>
              <w:t>Una base de datos consolidada y actualizada con información de inmuebles extraída de diversas plataformas.</w:t>
            </w:r>
          </w:p>
          <w:p w14:paraId="2B5EBCB5" w14:textId="77777777" w:rsidR="001C7AA2" w:rsidRPr="00471E73" w:rsidRDefault="001C7AA2" w:rsidP="00471E73">
            <w:pPr>
              <w:pStyle w:val="Prrafodelista"/>
              <w:numPr>
                <w:ilvl w:val="0"/>
                <w:numId w:val="15"/>
              </w:numPr>
              <w:spacing w:before="60" w:after="60"/>
              <w:ind w:leftChars="0" w:firstLineChars="0"/>
              <w:rPr>
                <w:rFonts w:ascii="Arial" w:eastAsia="Arial" w:hAnsi="Arial" w:cs="Arial"/>
                <w:color w:val="000000" w:themeColor="text1"/>
                <w:sz w:val="20"/>
                <w:szCs w:val="20"/>
              </w:rPr>
            </w:pPr>
            <w:r w:rsidRPr="00471E73">
              <w:rPr>
                <w:rFonts w:ascii="Arial" w:eastAsia="Arial" w:hAnsi="Arial" w:cs="Arial"/>
                <w:color w:val="000000" w:themeColor="text1"/>
                <w:sz w:val="20"/>
                <w:szCs w:val="20"/>
              </w:rPr>
              <w:t xml:space="preserve">Un modelo de machine </w:t>
            </w:r>
            <w:proofErr w:type="spellStart"/>
            <w:r w:rsidRPr="00471E73">
              <w:rPr>
                <w:rFonts w:ascii="Arial" w:eastAsia="Arial" w:hAnsi="Arial" w:cs="Arial"/>
                <w:color w:val="000000" w:themeColor="text1"/>
                <w:sz w:val="20"/>
                <w:szCs w:val="20"/>
              </w:rPr>
              <w:t>learning</w:t>
            </w:r>
            <w:proofErr w:type="spellEnd"/>
            <w:r w:rsidRPr="00471E73">
              <w:rPr>
                <w:rFonts w:ascii="Arial" w:eastAsia="Arial" w:hAnsi="Arial" w:cs="Arial"/>
                <w:color w:val="000000" w:themeColor="text1"/>
                <w:sz w:val="20"/>
                <w:szCs w:val="20"/>
              </w:rPr>
              <w:t xml:space="preserve"> que permita predecir los precios de casas y apartamentos con una precisión aceptable.</w:t>
            </w:r>
          </w:p>
          <w:p w14:paraId="6C7A2F56" w14:textId="77777777" w:rsidR="001C7AA2" w:rsidRPr="00471E73" w:rsidRDefault="001C7AA2" w:rsidP="00471E73">
            <w:pPr>
              <w:pStyle w:val="Prrafodelista"/>
              <w:numPr>
                <w:ilvl w:val="0"/>
                <w:numId w:val="15"/>
              </w:numPr>
              <w:spacing w:before="60" w:after="60"/>
              <w:ind w:leftChars="0" w:firstLineChars="0"/>
              <w:rPr>
                <w:rFonts w:ascii="Arial" w:eastAsia="Arial" w:hAnsi="Arial" w:cs="Arial"/>
                <w:color w:val="000000" w:themeColor="text1"/>
                <w:sz w:val="20"/>
                <w:szCs w:val="20"/>
              </w:rPr>
            </w:pPr>
            <w:r w:rsidRPr="00471E73">
              <w:rPr>
                <w:rFonts w:ascii="Arial" w:eastAsia="Arial" w:hAnsi="Arial" w:cs="Arial"/>
                <w:color w:val="000000" w:themeColor="text1"/>
                <w:sz w:val="20"/>
                <w:szCs w:val="20"/>
              </w:rPr>
              <w:t xml:space="preserve">Una aplicación web o </w:t>
            </w:r>
            <w:proofErr w:type="spellStart"/>
            <w:r w:rsidRPr="00471E73">
              <w:rPr>
                <w:rFonts w:ascii="Arial" w:eastAsia="Arial" w:hAnsi="Arial" w:cs="Arial"/>
                <w:color w:val="000000" w:themeColor="text1"/>
                <w:sz w:val="20"/>
                <w:szCs w:val="20"/>
              </w:rPr>
              <w:t>chatbot</w:t>
            </w:r>
            <w:proofErr w:type="spellEnd"/>
            <w:r w:rsidRPr="00471E73">
              <w:rPr>
                <w:rFonts w:ascii="Arial" w:eastAsia="Arial" w:hAnsi="Arial" w:cs="Arial"/>
                <w:color w:val="000000" w:themeColor="text1"/>
                <w:sz w:val="20"/>
                <w:szCs w:val="20"/>
              </w:rPr>
              <w:t xml:space="preserve"> que ofrezca una experiencia interactiva para consultar las predicciones y otros detalles relevantes.</w:t>
            </w:r>
          </w:p>
          <w:p w14:paraId="2676F04D" w14:textId="77777777" w:rsidR="001C7AA2" w:rsidRPr="00471E73" w:rsidRDefault="001C7AA2" w:rsidP="00471E73">
            <w:pPr>
              <w:pStyle w:val="Prrafodelista"/>
              <w:numPr>
                <w:ilvl w:val="0"/>
                <w:numId w:val="15"/>
              </w:numPr>
              <w:spacing w:before="60" w:after="60"/>
              <w:ind w:leftChars="0" w:firstLineChars="0"/>
              <w:rPr>
                <w:rFonts w:ascii="Arial" w:eastAsia="Arial" w:hAnsi="Arial" w:cs="Arial"/>
                <w:color w:val="000000" w:themeColor="text1"/>
                <w:sz w:val="20"/>
                <w:szCs w:val="20"/>
              </w:rPr>
            </w:pPr>
            <w:r w:rsidRPr="00471E73">
              <w:rPr>
                <w:rFonts w:ascii="Arial" w:eastAsia="Arial" w:hAnsi="Arial" w:cs="Arial"/>
                <w:color w:val="000000" w:themeColor="text1"/>
                <w:sz w:val="20"/>
                <w:szCs w:val="20"/>
              </w:rPr>
              <w:t>Documentación técnica y un informe final que resuma las metodologías empleadas, los resultados obtenidos y las oportunidades de mejora para futuros trabajos.</w:t>
            </w:r>
          </w:p>
          <w:p w14:paraId="0AC82652" w14:textId="77777777" w:rsidR="009E1B52" w:rsidRDefault="009E1B52">
            <w:pPr>
              <w:spacing w:before="60" w:after="60"/>
              <w:ind w:left="0" w:hanging="2"/>
              <w:rPr>
                <w:rFonts w:ascii="Arial" w:eastAsia="Arial" w:hAnsi="Arial" w:cs="Arial"/>
                <w:sz w:val="18"/>
                <w:szCs w:val="18"/>
              </w:rPr>
            </w:pPr>
          </w:p>
          <w:p w14:paraId="3B72BFCD" w14:textId="77777777" w:rsidR="009E1B52" w:rsidRDefault="009E1B52">
            <w:pPr>
              <w:spacing w:before="60" w:after="60"/>
              <w:ind w:left="0" w:hanging="2"/>
              <w:rPr>
                <w:rFonts w:ascii="Arial" w:eastAsia="Arial" w:hAnsi="Arial" w:cs="Arial"/>
                <w:sz w:val="18"/>
                <w:szCs w:val="18"/>
              </w:rPr>
            </w:pPr>
          </w:p>
        </w:tc>
      </w:tr>
    </w:tbl>
    <w:p w14:paraId="56AE0FFE" w14:textId="77777777" w:rsidR="009E1B52" w:rsidRDefault="009E1B52">
      <w:pPr>
        <w:ind w:left="0" w:hanging="2"/>
        <w:rPr>
          <w:rFonts w:ascii="Arial" w:eastAsia="Arial" w:hAnsi="Arial" w:cs="Arial"/>
        </w:rPr>
      </w:pPr>
    </w:p>
    <w:p w14:paraId="6EA864E7" w14:textId="77777777" w:rsidR="009E1B52" w:rsidRDefault="009E1B52">
      <w:pPr>
        <w:ind w:left="0" w:hanging="2"/>
        <w:jc w:val="center"/>
        <w:rPr>
          <w:rFonts w:ascii="Arial" w:eastAsia="Arial" w:hAnsi="Arial" w:cs="Arial"/>
          <w:sz w:val="20"/>
          <w:szCs w:val="20"/>
        </w:rPr>
      </w:pPr>
    </w:p>
    <w:tbl>
      <w:tblPr>
        <w:tblStyle w:val="5"/>
        <w:tblW w:w="10222"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222"/>
      </w:tblGrid>
      <w:tr w:rsidR="009E1B52" w14:paraId="0A75439B" w14:textId="77777777">
        <w:trPr>
          <w:trHeight w:val="400"/>
        </w:trPr>
        <w:tc>
          <w:tcPr>
            <w:tcW w:w="10222" w:type="dxa"/>
            <w:vAlign w:val="center"/>
          </w:tcPr>
          <w:p w14:paraId="4D33E5C2" w14:textId="77777777" w:rsidR="009E1B52" w:rsidRDefault="005043C2">
            <w:pPr>
              <w:spacing w:before="60" w:after="60"/>
              <w:ind w:left="0" w:hanging="2"/>
              <w:rPr>
                <w:rFonts w:ascii="Arial" w:eastAsia="Arial" w:hAnsi="Arial" w:cs="Arial"/>
                <w:sz w:val="20"/>
                <w:szCs w:val="20"/>
              </w:rPr>
            </w:pPr>
            <w:r>
              <w:rPr>
                <w:rFonts w:ascii="Arial" w:eastAsia="Arial" w:hAnsi="Arial" w:cs="Arial"/>
                <w:b/>
                <w:sz w:val="20"/>
                <w:szCs w:val="20"/>
              </w:rPr>
              <w:t xml:space="preserve">13. BIBLIOGRAFÍA </w:t>
            </w:r>
          </w:p>
          <w:p w14:paraId="56E64F1B" w14:textId="77777777" w:rsidR="000B0821" w:rsidRDefault="00111637" w:rsidP="000B0821">
            <w:pPr>
              <w:pStyle w:val="Prrafodelista"/>
              <w:numPr>
                <w:ilvl w:val="0"/>
                <w:numId w:val="16"/>
              </w:numPr>
              <w:spacing w:before="60" w:after="60"/>
              <w:ind w:leftChars="0" w:firstLineChars="0"/>
              <w:rPr>
                <w:rFonts w:ascii="Arial" w:eastAsia="Arial" w:hAnsi="Arial" w:cs="Arial"/>
                <w:bCs/>
                <w:sz w:val="20"/>
                <w:szCs w:val="20"/>
              </w:rPr>
            </w:pPr>
            <w:proofErr w:type="spellStart"/>
            <w:r w:rsidRPr="000B0821">
              <w:rPr>
                <w:rFonts w:ascii="Arial" w:eastAsia="Arial" w:hAnsi="Arial" w:cs="Arial"/>
                <w:bCs/>
                <w:sz w:val="20"/>
                <w:szCs w:val="20"/>
              </w:rPr>
              <w:t>Antipov</w:t>
            </w:r>
            <w:proofErr w:type="spellEnd"/>
            <w:r w:rsidRPr="000B0821">
              <w:rPr>
                <w:rFonts w:ascii="Arial" w:eastAsia="Arial" w:hAnsi="Arial" w:cs="Arial"/>
                <w:bCs/>
                <w:sz w:val="20"/>
                <w:szCs w:val="20"/>
              </w:rPr>
              <w:t xml:space="preserve">, D., &amp; </w:t>
            </w:r>
            <w:proofErr w:type="spellStart"/>
            <w:r w:rsidRPr="000B0821">
              <w:rPr>
                <w:rFonts w:ascii="Arial" w:eastAsia="Arial" w:hAnsi="Arial" w:cs="Arial"/>
                <w:bCs/>
                <w:sz w:val="20"/>
                <w:szCs w:val="20"/>
              </w:rPr>
              <w:t>Pokryshevskaya</w:t>
            </w:r>
            <w:proofErr w:type="spellEnd"/>
            <w:r w:rsidRPr="000B0821">
              <w:rPr>
                <w:rFonts w:ascii="Arial" w:eastAsia="Arial" w:hAnsi="Arial" w:cs="Arial"/>
                <w:bCs/>
                <w:sz w:val="20"/>
                <w:szCs w:val="20"/>
              </w:rPr>
              <w:t xml:space="preserve">, E. (2012). </w:t>
            </w:r>
            <w:proofErr w:type="spellStart"/>
            <w:r w:rsidRPr="000B0821">
              <w:rPr>
                <w:rFonts w:ascii="Arial" w:eastAsia="Arial" w:hAnsi="Arial" w:cs="Arial"/>
                <w:bCs/>
                <w:sz w:val="20"/>
                <w:szCs w:val="20"/>
              </w:rPr>
              <w:t>Prediction</w:t>
            </w:r>
            <w:proofErr w:type="spellEnd"/>
            <w:r w:rsidRPr="000B0821">
              <w:rPr>
                <w:rFonts w:ascii="Arial" w:eastAsia="Arial" w:hAnsi="Arial" w:cs="Arial"/>
                <w:bCs/>
                <w:sz w:val="20"/>
                <w:szCs w:val="20"/>
              </w:rPr>
              <w:t xml:space="preserve"> </w:t>
            </w:r>
            <w:proofErr w:type="spellStart"/>
            <w:r w:rsidRPr="000B0821">
              <w:rPr>
                <w:rFonts w:ascii="Arial" w:eastAsia="Arial" w:hAnsi="Arial" w:cs="Arial"/>
                <w:bCs/>
                <w:sz w:val="20"/>
                <w:szCs w:val="20"/>
              </w:rPr>
              <w:t>of</w:t>
            </w:r>
            <w:proofErr w:type="spellEnd"/>
            <w:r w:rsidRPr="000B0821">
              <w:rPr>
                <w:rFonts w:ascii="Arial" w:eastAsia="Arial" w:hAnsi="Arial" w:cs="Arial"/>
                <w:bCs/>
                <w:sz w:val="20"/>
                <w:szCs w:val="20"/>
              </w:rPr>
              <w:t xml:space="preserve"> </w:t>
            </w:r>
            <w:proofErr w:type="spellStart"/>
            <w:r w:rsidRPr="000B0821">
              <w:rPr>
                <w:rFonts w:ascii="Arial" w:eastAsia="Arial" w:hAnsi="Arial" w:cs="Arial"/>
                <w:bCs/>
                <w:sz w:val="20"/>
                <w:szCs w:val="20"/>
              </w:rPr>
              <w:t>housing</w:t>
            </w:r>
            <w:proofErr w:type="spellEnd"/>
            <w:r w:rsidRPr="000B0821">
              <w:rPr>
                <w:rFonts w:ascii="Arial" w:eastAsia="Arial" w:hAnsi="Arial" w:cs="Arial"/>
                <w:bCs/>
                <w:sz w:val="20"/>
                <w:szCs w:val="20"/>
              </w:rPr>
              <w:t xml:space="preserve"> </w:t>
            </w:r>
            <w:proofErr w:type="spellStart"/>
            <w:r w:rsidRPr="000B0821">
              <w:rPr>
                <w:rFonts w:ascii="Arial" w:eastAsia="Arial" w:hAnsi="Arial" w:cs="Arial"/>
                <w:bCs/>
                <w:sz w:val="20"/>
                <w:szCs w:val="20"/>
              </w:rPr>
              <w:t>prices</w:t>
            </w:r>
            <w:proofErr w:type="spellEnd"/>
            <w:r w:rsidRPr="000B0821">
              <w:rPr>
                <w:rFonts w:ascii="Arial" w:eastAsia="Arial" w:hAnsi="Arial" w:cs="Arial"/>
                <w:bCs/>
                <w:sz w:val="20"/>
                <w:szCs w:val="20"/>
              </w:rPr>
              <w:t xml:space="preserve"> </w:t>
            </w:r>
            <w:proofErr w:type="spellStart"/>
            <w:r w:rsidRPr="000B0821">
              <w:rPr>
                <w:rFonts w:ascii="Arial" w:eastAsia="Arial" w:hAnsi="Arial" w:cs="Arial"/>
                <w:bCs/>
                <w:sz w:val="20"/>
                <w:szCs w:val="20"/>
              </w:rPr>
              <w:t>using</w:t>
            </w:r>
            <w:proofErr w:type="spellEnd"/>
            <w:r w:rsidRPr="000B0821">
              <w:rPr>
                <w:rFonts w:ascii="Arial" w:eastAsia="Arial" w:hAnsi="Arial" w:cs="Arial"/>
                <w:bCs/>
                <w:sz w:val="20"/>
                <w:szCs w:val="20"/>
              </w:rPr>
              <w:t xml:space="preserve"> </w:t>
            </w:r>
            <w:proofErr w:type="spellStart"/>
            <w:r w:rsidRPr="000B0821">
              <w:rPr>
                <w:rFonts w:ascii="Arial" w:eastAsia="Arial" w:hAnsi="Arial" w:cs="Arial"/>
                <w:bCs/>
                <w:sz w:val="20"/>
                <w:szCs w:val="20"/>
              </w:rPr>
              <w:t>statistical</w:t>
            </w:r>
            <w:proofErr w:type="spellEnd"/>
            <w:r w:rsidRPr="000B0821">
              <w:rPr>
                <w:rFonts w:ascii="Arial" w:eastAsia="Arial" w:hAnsi="Arial" w:cs="Arial"/>
                <w:bCs/>
                <w:sz w:val="20"/>
                <w:szCs w:val="20"/>
              </w:rPr>
              <w:t xml:space="preserve"> </w:t>
            </w:r>
            <w:proofErr w:type="spellStart"/>
            <w:r w:rsidRPr="000B0821">
              <w:rPr>
                <w:rFonts w:ascii="Arial" w:eastAsia="Arial" w:hAnsi="Arial" w:cs="Arial"/>
                <w:bCs/>
                <w:sz w:val="20"/>
                <w:szCs w:val="20"/>
              </w:rPr>
              <w:t>learning</w:t>
            </w:r>
            <w:proofErr w:type="spellEnd"/>
            <w:r w:rsidRPr="000B0821">
              <w:rPr>
                <w:rFonts w:ascii="Arial" w:eastAsia="Arial" w:hAnsi="Arial" w:cs="Arial"/>
                <w:bCs/>
                <w:sz w:val="20"/>
                <w:szCs w:val="20"/>
              </w:rPr>
              <w:t xml:space="preserve">. </w:t>
            </w:r>
            <w:proofErr w:type="spellStart"/>
            <w:r w:rsidRPr="000B0821">
              <w:rPr>
                <w:rFonts w:ascii="Arial" w:eastAsia="Arial" w:hAnsi="Arial" w:cs="Arial"/>
                <w:bCs/>
                <w:sz w:val="20"/>
                <w:szCs w:val="20"/>
              </w:rPr>
              <w:t>Journal</w:t>
            </w:r>
            <w:proofErr w:type="spellEnd"/>
            <w:r w:rsidRPr="000B0821">
              <w:rPr>
                <w:rFonts w:ascii="Arial" w:eastAsia="Arial" w:hAnsi="Arial" w:cs="Arial"/>
                <w:bCs/>
                <w:sz w:val="20"/>
                <w:szCs w:val="20"/>
              </w:rPr>
              <w:t xml:space="preserve"> </w:t>
            </w:r>
            <w:proofErr w:type="spellStart"/>
            <w:r w:rsidRPr="000B0821">
              <w:rPr>
                <w:rFonts w:ascii="Arial" w:eastAsia="Arial" w:hAnsi="Arial" w:cs="Arial"/>
                <w:bCs/>
                <w:sz w:val="20"/>
                <w:szCs w:val="20"/>
              </w:rPr>
              <w:t>of</w:t>
            </w:r>
            <w:proofErr w:type="spellEnd"/>
            <w:r w:rsidRPr="000B0821">
              <w:rPr>
                <w:rFonts w:ascii="Arial" w:eastAsia="Arial" w:hAnsi="Arial" w:cs="Arial"/>
                <w:bCs/>
                <w:sz w:val="20"/>
                <w:szCs w:val="20"/>
              </w:rPr>
              <w:t xml:space="preserve"> Real Estate </w:t>
            </w:r>
            <w:proofErr w:type="spellStart"/>
            <w:r w:rsidRPr="000B0821">
              <w:rPr>
                <w:rFonts w:ascii="Arial" w:eastAsia="Arial" w:hAnsi="Arial" w:cs="Arial"/>
                <w:bCs/>
                <w:sz w:val="20"/>
                <w:szCs w:val="20"/>
              </w:rPr>
              <w:t>Finance</w:t>
            </w:r>
            <w:proofErr w:type="spellEnd"/>
            <w:r w:rsidRPr="000B0821">
              <w:rPr>
                <w:rFonts w:ascii="Arial" w:eastAsia="Arial" w:hAnsi="Arial" w:cs="Arial"/>
                <w:bCs/>
                <w:sz w:val="20"/>
                <w:szCs w:val="20"/>
              </w:rPr>
              <w:t xml:space="preserve"> and </w:t>
            </w:r>
            <w:proofErr w:type="spellStart"/>
            <w:r w:rsidRPr="000B0821">
              <w:rPr>
                <w:rFonts w:ascii="Arial" w:eastAsia="Arial" w:hAnsi="Arial" w:cs="Arial"/>
                <w:bCs/>
                <w:sz w:val="20"/>
                <w:szCs w:val="20"/>
              </w:rPr>
              <w:t>Economics</w:t>
            </w:r>
            <w:proofErr w:type="spellEnd"/>
            <w:r w:rsidRPr="000B0821">
              <w:rPr>
                <w:rFonts w:ascii="Arial" w:eastAsia="Arial" w:hAnsi="Arial" w:cs="Arial"/>
                <w:bCs/>
                <w:sz w:val="20"/>
                <w:szCs w:val="20"/>
              </w:rPr>
              <w:t>, 45(3), 327–348.</w:t>
            </w:r>
          </w:p>
          <w:p w14:paraId="25E0649F" w14:textId="77777777" w:rsidR="000B0821" w:rsidRDefault="00111637" w:rsidP="000B0821">
            <w:pPr>
              <w:pStyle w:val="Prrafodelista"/>
              <w:numPr>
                <w:ilvl w:val="0"/>
                <w:numId w:val="16"/>
              </w:numPr>
              <w:spacing w:before="60" w:after="60"/>
              <w:ind w:leftChars="0" w:firstLineChars="0"/>
              <w:rPr>
                <w:rFonts w:ascii="Arial" w:eastAsia="Arial" w:hAnsi="Arial" w:cs="Arial"/>
                <w:bCs/>
                <w:sz w:val="20"/>
                <w:szCs w:val="20"/>
              </w:rPr>
            </w:pPr>
            <w:r w:rsidRPr="000B0821">
              <w:rPr>
                <w:rFonts w:ascii="Arial" w:eastAsia="Arial" w:hAnsi="Arial" w:cs="Arial"/>
                <w:bCs/>
                <w:sz w:val="20"/>
                <w:szCs w:val="20"/>
              </w:rPr>
              <w:t xml:space="preserve">Caraffa, G. (2022). Real-time </w:t>
            </w:r>
            <w:proofErr w:type="spellStart"/>
            <w:r w:rsidRPr="000B0821">
              <w:rPr>
                <w:rFonts w:ascii="Arial" w:eastAsia="Arial" w:hAnsi="Arial" w:cs="Arial"/>
                <w:bCs/>
                <w:sz w:val="20"/>
                <w:szCs w:val="20"/>
              </w:rPr>
              <w:t>price</w:t>
            </w:r>
            <w:proofErr w:type="spellEnd"/>
            <w:r w:rsidRPr="000B0821">
              <w:rPr>
                <w:rFonts w:ascii="Arial" w:eastAsia="Arial" w:hAnsi="Arial" w:cs="Arial"/>
                <w:bCs/>
                <w:sz w:val="20"/>
                <w:szCs w:val="20"/>
              </w:rPr>
              <w:t xml:space="preserve"> tracking in e-</w:t>
            </w:r>
            <w:proofErr w:type="spellStart"/>
            <w:r w:rsidRPr="000B0821">
              <w:rPr>
                <w:rFonts w:ascii="Arial" w:eastAsia="Arial" w:hAnsi="Arial" w:cs="Arial"/>
                <w:bCs/>
                <w:sz w:val="20"/>
                <w:szCs w:val="20"/>
              </w:rPr>
              <w:t>commerce</w:t>
            </w:r>
            <w:proofErr w:type="spellEnd"/>
            <w:r w:rsidRPr="000B0821">
              <w:rPr>
                <w:rFonts w:ascii="Arial" w:eastAsia="Arial" w:hAnsi="Arial" w:cs="Arial"/>
                <w:bCs/>
                <w:sz w:val="20"/>
                <w:szCs w:val="20"/>
              </w:rPr>
              <w:t xml:space="preserve"> </w:t>
            </w:r>
            <w:proofErr w:type="spellStart"/>
            <w:r w:rsidRPr="000B0821">
              <w:rPr>
                <w:rFonts w:ascii="Arial" w:eastAsia="Arial" w:hAnsi="Arial" w:cs="Arial"/>
                <w:bCs/>
                <w:sz w:val="20"/>
                <w:szCs w:val="20"/>
              </w:rPr>
              <w:t>through</w:t>
            </w:r>
            <w:proofErr w:type="spellEnd"/>
            <w:r w:rsidRPr="000B0821">
              <w:rPr>
                <w:rFonts w:ascii="Arial" w:eastAsia="Arial" w:hAnsi="Arial" w:cs="Arial"/>
                <w:bCs/>
                <w:sz w:val="20"/>
                <w:szCs w:val="20"/>
              </w:rPr>
              <w:t xml:space="preserve"> web </w:t>
            </w:r>
            <w:proofErr w:type="spellStart"/>
            <w:r w:rsidRPr="000B0821">
              <w:rPr>
                <w:rFonts w:ascii="Arial" w:eastAsia="Arial" w:hAnsi="Arial" w:cs="Arial"/>
                <w:bCs/>
                <w:sz w:val="20"/>
                <w:szCs w:val="20"/>
              </w:rPr>
              <w:t>scraping</w:t>
            </w:r>
            <w:proofErr w:type="spellEnd"/>
            <w:r w:rsidRPr="000B0821">
              <w:rPr>
                <w:rFonts w:ascii="Arial" w:eastAsia="Arial" w:hAnsi="Arial" w:cs="Arial"/>
                <w:bCs/>
                <w:sz w:val="20"/>
                <w:szCs w:val="20"/>
              </w:rPr>
              <w:t xml:space="preserve">. International </w:t>
            </w:r>
            <w:proofErr w:type="spellStart"/>
            <w:r w:rsidRPr="000B0821">
              <w:rPr>
                <w:rFonts w:ascii="Arial" w:eastAsia="Arial" w:hAnsi="Arial" w:cs="Arial"/>
                <w:bCs/>
                <w:sz w:val="20"/>
                <w:szCs w:val="20"/>
              </w:rPr>
              <w:t>Journal</w:t>
            </w:r>
            <w:proofErr w:type="spellEnd"/>
            <w:r w:rsidRPr="000B0821">
              <w:rPr>
                <w:rFonts w:ascii="Arial" w:eastAsia="Arial" w:hAnsi="Arial" w:cs="Arial"/>
                <w:bCs/>
                <w:sz w:val="20"/>
                <w:szCs w:val="20"/>
              </w:rPr>
              <w:t xml:space="preserve"> of Big Data &amp; </w:t>
            </w:r>
            <w:proofErr w:type="spellStart"/>
            <w:r w:rsidRPr="000B0821">
              <w:rPr>
                <w:rFonts w:ascii="Arial" w:eastAsia="Arial" w:hAnsi="Arial" w:cs="Arial"/>
                <w:bCs/>
                <w:sz w:val="20"/>
                <w:szCs w:val="20"/>
              </w:rPr>
              <w:t>Analytics</w:t>
            </w:r>
            <w:proofErr w:type="spellEnd"/>
            <w:r w:rsidRPr="000B0821">
              <w:rPr>
                <w:rFonts w:ascii="Arial" w:eastAsia="Arial" w:hAnsi="Arial" w:cs="Arial"/>
                <w:bCs/>
                <w:sz w:val="20"/>
                <w:szCs w:val="20"/>
              </w:rPr>
              <w:t>, 7(4), 56–68.</w:t>
            </w:r>
          </w:p>
          <w:p w14:paraId="71FC5E67" w14:textId="77777777" w:rsidR="000B0821" w:rsidRDefault="00111637" w:rsidP="000B0821">
            <w:pPr>
              <w:pStyle w:val="Prrafodelista"/>
              <w:numPr>
                <w:ilvl w:val="0"/>
                <w:numId w:val="16"/>
              </w:numPr>
              <w:spacing w:before="60" w:after="60"/>
              <w:ind w:leftChars="0" w:firstLineChars="0"/>
              <w:rPr>
                <w:rFonts w:ascii="Arial" w:eastAsia="Arial" w:hAnsi="Arial" w:cs="Arial"/>
                <w:bCs/>
                <w:sz w:val="20"/>
                <w:szCs w:val="20"/>
              </w:rPr>
            </w:pPr>
            <w:r w:rsidRPr="000B0821">
              <w:rPr>
                <w:rFonts w:ascii="Arial" w:eastAsia="Arial" w:hAnsi="Arial" w:cs="Arial"/>
                <w:bCs/>
                <w:sz w:val="20"/>
                <w:szCs w:val="20"/>
              </w:rPr>
              <w:t>Chica, M., &amp; Botero, A. (2023). Valoración inmobiliaria en zonas de expansión urbana en Medellín. Revista de Ingeniería y Sociedad, 12(1), 45–58.</w:t>
            </w:r>
          </w:p>
          <w:p w14:paraId="78E24A92" w14:textId="77777777" w:rsidR="000B0821" w:rsidRDefault="00111637" w:rsidP="000B0821">
            <w:pPr>
              <w:pStyle w:val="Prrafodelista"/>
              <w:numPr>
                <w:ilvl w:val="0"/>
                <w:numId w:val="16"/>
              </w:numPr>
              <w:spacing w:before="60" w:after="60"/>
              <w:ind w:leftChars="0" w:firstLineChars="0"/>
              <w:rPr>
                <w:rFonts w:ascii="Arial" w:eastAsia="Arial" w:hAnsi="Arial" w:cs="Arial"/>
                <w:bCs/>
                <w:sz w:val="20"/>
                <w:szCs w:val="20"/>
              </w:rPr>
            </w:pPr>
            <w:proofErr w:type="spellStart"/>
            <w:r w:rsidRPr="000B0821">
              <w:rPr>
                <w:rFonts w:ascii="Arial" w:eastAsia="Arial" w:hAnsi="Arial" w:cs="Arial"/>
                <w:bCs/>
                <w:sz w:val="20"/>
                <w:szCs w:val="20"/>
              </w:rPr>
              <w:t>Kho</w:t>
            </w:r>
            <w:proofErr w:type="spellEnd"/>
            <w:r w:rsidRPr="000B0821">
              <w:rPr>
                <w:rFonts w:ascii="Arial" w:eastAsia="Arial" w:hAnsi="Arial" w:cs="Arial"/>
                <w:bCs/>
                <w:sz w:val="20"/>
                <w:szCs w:val="20"/>
              </w:rPr>
              <w:t xml:space="preserve">, J. (2018). </w:t>
            </w:r>
            <w:proofErr w:type="spellStart"/>
            <w:r w:rsidRPr="000B0821">
              <w:rPr>
                <w:rFonts w:ascii="Arial" w:eastAsia="Arial" w:hAnsi="Arial" w:cs="Arial"/>
                <w:bCs/>
                <w:sz w:val="20"/>
                <w:szCs w:val="20"/>
              </w:rPr>
              <w:t>How</w:t>
            </w:r>
            <w:proofErr w:type="spellEnd"/>
            <w:r w:rsidRPr="000B0821">
              <w:rPr>
                <w:rFonts w:ascii="Arial" w:eastAsia="Arial" w:hAnsi="Arial" w:cs="Arial"/>
                <w:bCs/>
                <w:sz w:val="20"/>
                <w:szCs w:val="20"/>
              </w:rPr>
              <w:t xml:space="preserve"> </w:t>
            </w:r>
            <w:proofErr w:type="spellStart"/>
            <w:r w:rsidRPr="000B0821">
              <w:rPr>
                <w:rFonts w:ascii="Arial" w:eastAsia="Arial" w:hAnsi="Arial" w:cs="Arial"/>
                <w:bCs/>
                <w:sz w:val="20"/>
                <w:szCs w:val="20"/>
              </w:rPr>
              <w:t>to</w:t>
            </w:r>
            <w:proofErr w:type="spellEnd"/>
            <w:r w:rsidRPr="000B0821">
              <w:rPr>
                <w:rFonts w:ascii="Arial" w:eastAsia="Arial" w:hAnsi="Arial" w:cs="Arial"/>
                <w:bCs/>
                <w:sz w:val="20"/>
                <w:szCs w:val="20"/>
              </w:rPr>
              <w:t xml:space="preserve"> Web </w:t>
            </w:r>
            <w:proofErr w:type="spellStart"/>
            <w:r w:rsidRPr="000B0821">
              <w:rPr>
                <w:rFonts w:ascii="Arial" w:eastAsia="Arial" w:hAnsi="Arial" w:cs="Arial"/>
                <w:bCs/>
                <w:sz w:val="20"/>
                <w:szCs w:val="20"/>
              </w:rPr>
              <w:t>Scrape</w:t>
            </w:r>
            <w:proofErr w:type="spellEnd"/>
            <w:r w:rsidRPr="000B0821">
              <w:rPr>
                <w:rFonts w:ascii="Arial" w:eastAsia="Arial" w:hAnsi="Arial" w:cs="Arial"/>
                <w:bCs/>
                <w:sz w:val="20"/>
                <w:szCs w:val="20"/>
              </w:rPr>
              <w:t xml:space="preserve"> </w:t>
            </w:r>
            <w:proofErr w:type="spellStart"/>
            <w:r w:rsidRPr="000B0821">
              <w:rPr>
                <w:rFonts w:ascii="Arial" w:eastAsia="Arial" w:hAnsi="Arial" w:cs="Arial"/>
                <w:bCs/>
                <w:sz w:val="20"/>
                <w:szCs w:val="20"/>
              </w:rPr>
              <w:t>with</w:t>
            </w:r>
            <w:proofErr w:type="spellEnd"/>
            <w:r w:rsidRPr="000B0821">
              <w:rPr>
                <w:rFonts w:ascii="Arial" w:eastAsia="Arial" w:hAnsi="Arial" w:cs="Arial"/>
                <w:bCs/>
                <w:sz w:val="20"/>
                <w:szCs w:val="20"/>
              </w:rPr>
              <w:t xml:space="preserve"> Python in 4 Minutes. </w:t>
            </w:r>
            <w:proofErr w:type="spellStart"/>
            <w:r w:rsidRPr="000B0821">
              <w:rPr>
                <w:rFonts w:ascii="Arial" w:eastAsia="Arial" w:hAnsi="Arial" w:cs="Arial"/>
                <w:bCs/>
                <w:sz w:val="20"/>
                <w:szCs w:val="20"/>
              </w:rPr>
              <w:t>Towards</w:t>
            </w:r>
            <w:proofErr w:type="spellEnd"/>
            <w:r w:rsidRPr="000B0821">
              <w:rPr>
                <w:rFonts w:ascii="Arial" w:eastAsia="Arial" w:hAnsi="Arial" w:cs="Arial"/>
                <w:bCs/>
                <w:sz w:val="20"/>
                <w:szCs w:val="20"/>
              </w:rPr>
              <w:t xml:space="preserve"> Data </w:t>
            </w:r>
            <w:proofErr w:type="spellStart"/>
            <w:r w:rsidRPr="000B0821">
              <w:rPr>
                <w:rFonts w:ascii="Arial" w:eastAsia="Arial" w:hAnsi="Arial" w:cs="Arial"/>
                <w:bCs/>
                <w:sz w:val="20"/>
                <w:szCs w:val="20"/>
              </w:rPr>
              <w:t>Science</w:t>
            </w:r>
            <w:proofErr w:type="spellEnd"/>
            <w:r w:rsidRPr="000B0821">
              <w:rPr>
                <w:rFonts w:ascii="Arial" w:eastAsia="Arial" w:hAnsi="Arial" w:cs="Arial"/>
                <w:bCs/>
                <w:sz w:val="20"/>
                <w:szCs w:val="20"/>
              </w:rPr>
              <w:t xml:space="preserve">. Recuperado de </w:t>
            </w:r>
            <w:hyperlink r:id="rId11" w:tgtFrame="_new" w:history="1">
              <w:r w:rsidRPr="000B0821">
                <w:rPr>
                  <w:rFonts w:ascii="Arial" w:eastAsia="Arial" w:hAnsi="Arial" w:cs="Arial"/>
                  <w:bCs/>
                  <w:sz w:val="20"/>
                  <w:szCs w:val="20"/>
                </w:rPr>
                <w:t>https://towardsdatascience.com/how-to-web-scrape-with-python-in-4-minutes-bc49186a8460</w:t>
              </w:r>
            </w:hyperlink>
          </w:p>
          <w:p w14:paraId="28564720" w14:textId="77777777" w:rsidR="000B0821" w:rsidRDefault="00111637" w:rsidP="000B0821">
            <w:pPr>
              <w:pStyle w:val="Prrafodelista"/>
              <w:numPr>
                <w:ilvl w:val="0"/>
                <w:numId w:val="16"/>
              </w:numPr>
              <w:spacing w:before="60" w:after="60"/>
              <w:ind w:leftChars="0" w:firstLineChars="0"/>
              <w:rPr>
                <w:rFonts w:ascii="Arial" w:eastAsia="Arial" w:hAnsi="Arial" w:cs="Arial"/>
                <w:bCs/>
                <w:sz w:val="20"/>
                <w:szCs w:val="20"/>
              </w:rPr>
            </w:pPr>
            <w:r w:rsidRPr="000B0821">
              <w:rPr>
                <w:rFonts w:ascii="Arial" w:eastAsia="Arial" w:hAnsi="Arial" w:cs="Arial"/>
                <w:bCs/>
                <w:sz w:val="20"/>
                <w:szCs w:val="20"/>
              </w:rPr>
              <w:t xml:space="preserve">Nunes Ariza, P., &amp; Manrique </w:t>
            </w:r>
            <w:proofErr w:type="spellStart"/>
            <w:r w:rsidRPr="000B0821">
              <w:rPr>
                <w:rFonts w:ascii="Arial" w:eastAsia="Arial" w:hAnsi="Arial" w:cs="Arial"/>
                <w:bCs/>
                <w:sz w:val="20"/>
                <w:szCs w:val="20"/>
              </w:rPr>
              <w:t>Piramanrique</w:t>
            </w:r>
            <w:proofErr w:type="spellEnd"/>
            <w:r w:rsidRPr="000B0821">
              <w:rPr>
                <w:rFonts w:ascii="Arial" w:eastAsia="Arial" w:hAnsi="Arial" w:cs="Arial"/>
                <w:bCs/>
                <w:sz w:val="20"/>
                <w:szCs w:val="20"/>
              </w:rPr>
              <w:t xml:space="preserve">, J. (2024). Uso de web </w:t>
            </w:r>
            <w:proofErr w:type="spellStart"/>
            <w:r w:rsidRPr="000B0821">
              <w:rPr>
                <w:rFonts w:ascii="Arial" w:eastAsia="Arial" w:hAnsi="Arial" w:cs="Arial"/>
                <w:bCs/>
                <w:sz w:val="20"/>
                <w:szCs w:val="20"/>
              </w:rPr>
              <w:t>scraping</w:t>
            </w:r>
            <w:proofErr w:type="spellEnd"/>
            <w:r w:rsidRPr="000B0821">
              <w:rPr>
                <w:rFonts w:ascii="Arial" w:eastAsia="Arial" w:hAnsi="Arial" w:cs="Arial"/>
                <w:bCs/>
                <w:sz w:val="20"/>
                <w:szCs w:val="20"/>
              </w:rPr>
              <w:t xml:space="preserve"> y aprendizaje automático para la estimación de precios de vivienda en Colombia. Tesis de Maestría, Universidad X.</w:t>
            </w:r>
          </w:p>
          <w:p w14:paraId="2D9A3B92" w14:textId="77777777" w:rsidR="000B0821" w:rsidRDefault="00111637" w:rsidP="000B0821">
            <w:pPr>
              <w:pStyle w:val="Prrafodelista"/>
              <w:numPr>
                <w:ilvl w:val="0"/>
                <w:numId w:val="16"/>
              </w:numPr>
              <w:spacing w:before="60" w:after="60"/>
              <w:ind w:leftChars="0" w:firstLineChars="0"/>
              <w:rPr>
                <w:rFonts w:ascii="Arial" w:eastAsia="Arial" w:hAnsi="Arial" w:cs="Arial"/>
                <w:bCs/>
                <w:sz w:val="20"/>
                <w:szCs w:val="20"/>
              </w:rPr>
            </w:pPr>
            <w:r w:rsidRPr="000B0821">
              <w:rPr>
                <w:rFonts w:ascii="Arial" w:eastAsia="Arial" w:hAnsi="Arial" w:cs="Arial"/>
                <w:bCs/>
                <w:sz w:val="20"/>
                <w:szCs w:val="20"/>
              </w:rPr>
              <w:t xml:space="preserve">Park, J., &amp; </w:t>
            </w:r>
            <w:proofErr w:type="spellStart"/>
            <w:r w:rsidRPr="000B0821">
              <w:rPr>
                <w:rFonts w:ascii="Arial" w:eastAsia="Arial" w:hAnsi="Arial" w:cs="Arial"/>
                <w:bCs/>
                <w:sz w:val="20"/>
                <w:szCs w:val="20"/>
              </w:rPr>
              <w:t>Bae</w:t>
            </w:r>
            <w:proofErr w:type="spellEnd"/>
            <w:r w:rsidRPr="000B0821">
              <w:rPr>
                <w:rFonts w:ascii="Arial" w:eastAsia="Arial" w:hAnsi="Arial" w:cs="Arial"/>
                <w:bCs/>
                <w:sz w:val="20"/>
                <w:szCs w:val="20"/>
              </w:rPr>
              <w:t xml:space="preserve">, S.-H. (2015). </w:t>
            </w:r>
            <w:proofErr w:type="spellStart"/>
            <w:r w:rsidRPr="000B0821">
              <w:rPr>
                <w:rFonts w:ascii="Arial" w:eastAsia="Arial" w:hAnsi="Arial" w:cs="Arial"/>
                <w:bCs/>
                <w:sz w:val="20"/>
                <w:szCs w:val="20"/>
              </w:rPr>
              <w:t>Predicting</w:t>
            </w:r>
            <w:proofErr w:type="spellEnd"/>
            <w:r w:rsidRPr="000B0821">
              <w:rPr>
                <w:rFonts w:ascii="Arial" w:eastAsia="Arial" w:hAnsi="Arial" w:cs="Arial"/>
                <w:bCs/>
                <w:sz w:val="20"/>
                <w:szCs w:val="20"/>
              </w:rPr>
              <w:t xml:space="preserve"> </w:t>
            </w:r>
            <w:proofErr w:type="spellStart"/>
            <w:r w:rsidRPr="000B0821">
              <w:rPr>
                <w:rFonts w:ascii="Arial" w:eastAsia="Arial" w:hAnsi="Arial" w:cs="Arial"/>
                <w:bCs/>
                <w:sz w:val="20"/>
                <w:szCs w:val="20"/>
              </w:rPr>
              <w:t>house</w:t>
            </w:r>
            <w:proofErr w:type="spellEnd"/>
            <w:r w:rsidRPr="000B0821">
              <w:rPr>
                <w:rFonts w:ascii="Arial" w:eastAsia="Arial" w:hAnsi="Arial" w:cs="Arial"/>
                <w:bCs/>
                <w:sz w:val="20"/>
                <w:szCs w:val="20"/>
              </w:rPr>
              <w:t xml:space="preserve"> </w:t>
            </w:r>
            <w:proofErr w:type="spellStart"/>
            <w:r w:rsidRPr="000B0821">
              <w:rPr>
                <w:rFonts w:ascii="Arial" w:eastAsia="Arial" w:hAnsi="Arial" w:cs="Arial"/>
                <w:bCs/>
                <w:sz w:val="20"/>
                <w:szCs w:val="20"/>
              </w:rPr>
              <w:t>prices</w:t>
            </w:r>
            <w:proofErr w:type="spellEnd"/>
            <w:r w:rsidRPr="000B0821">
              <w:rPr>
                <w:rFonts w:ascii="Arial" w:eastAsia="Arial" w:hAnsi="Arial" w:cs="Arial"/>
                <w:bCs/>
                <w:sz w:val="20"/>
                <w:szCs w:val="20"/>
              </w:rPr>
              <w:t xml:space="preserve"> </w:t>
            </w:r>
            <w:proofErr w:type="spellStart"/>
            <w:r w:rsidRPr="000B0821">
              <w:rPr>
                <w:rFonts w:ascii="Arial" w:eastAsia="Arial" w:hAnsi="Arial" w:cs="Arial"/>
                <w:bCs/>
                <w:sz w:val="20"/>
                <w:szCs w:val="20"/>
              </w:rPr>
              <w:t>using</w:t>
            </w:r>
            <w:proofErr w:type="spellEnd"/>
            <w:r w:rsidRPr="000B0821">
              <w:rPr>
                <w:rFonts w:ascii="Arial" w:eastAsia="Arial" w:hAnsi="Arial" w:cs="Arial"/>
                <w:bCs/>
                <w:sz w:val="20"/>
                <w:szCs w:val="20"/>
              </w:rPr>
              <w:t xml:space="preserve"> machine </w:t>
            </w:r>
            <w:proofErr w:type="spellStart"/>
            <w:r w:rsidRPr="000B0821">
              <w:rPr>
                <w:rFonts w:ascii="Arial" w:eastAsia="Arial" w:hAnsi="Arial" w:cs="Arial"/>
                <w:bCs/>
                <w:sz w:val="20"/>
                <w:szCs w:val="20"/>
              </w:rPr>
              <w:t>learning</w:t>
            </w:r>
            <w:proofErr w:type="spellEnd"/>
            <w:r w:rsidRPr="000B0821">
              <w:rPr>
                <w:rFonts w:ascii="Arial" w:eastAsia="Arial" w:hAnsi="Arial" w:cs="Arial"/>
                <w:bCs/>
                <w:sz w:val="20"/>
                <w:szCs w:val="20"/>
              </w:rPr>
              <w:t xml:space="preserve"> </w:t>
            </w:r>
            <w:proofErr w:type="spellStart"/>
            <w:r w:rsidRPr="000B0821">
              <w:rPr>
                <w:rFonts w:ascii="Arial" w:eastAsia="Arial" w:hAnsi="Arial" w:cs="Arial"/>
                <w:bCs/>
                <w:sz w:val="20"/>
                <w:szCs w:val="20"/>
              </w:rPr>
              <w:t>algorithms</w:t>
            </w:r>
            <w:proofErr w:type="spellEnd"/>
            <w:r w:rsidRPr="000B0821">
              <w:rPr>
                <w:rFonts w:ascii="Arial" w:eastAsia="Arial" w:hAnsi="Arial" w:cs="Arial"/>
                <w:bCs/>
                <w:sz w:val="20"/>
                <w:szCs w:val="20"/>
              </w:rPr>
              <w:t xml:space="preserve">. Expert </w:t>
            </w:r>
            <w:proofErr w:type="spellStart"/>
            <w:r w:rsidRPr="000B0821">
              <w:rPr>
                <w:rFonts w:ascii="Arial" w:eastAsia="Arial" w:hAnsi="Arial" w:cs="Arial"/>
                <w:bCs/>
                <w:sz w:val="20"/>
                <w:szCs w:val="20"/>
              </w:rPr>
              <w:t>Systems</w:t>
            </w:r>
            <w:proofErr w:type="spellEnd"/>
            <w:r w:rsidRPr="000B0821">
              <w:rPr>
                <w:rFonts w:ascii="Arial" w:eastAsia="Arial" w:hAnsi="Arial" w:cs="Arial"/>
                <w:bCs/>
                <w:sz w:val="20"/>
                <w:szCs w:val="20"/>
              </w:rPr>
              <w:t xml:space="preserve"> </w:t>
            </w:r>
            <w:proofErr w:type="spellStart"/>
            <w:r w:rsidRPr="000B0821">
              <w:rPr>
                <w:rFonts w:ascii="Arial" w:eastAsia="Arial" w:hAnsi="Arial" w:cs="Arial"/>
                <w:bCs/>
                <w:sz w:val="20"/>
                <w:szCs w:val="20"/>
              </w:rPr>
              <w:t>with</w:t>
            </w:r>
            <w:proofErr w:type="spellEnd"/>
            <w:r w:rsidRPr="000B0821">
              <w:rPr>
                <w:rFonts w:ascii="Arial" w:eastAsia="Arial" w:hAnsi="Arial" w:cs="Arial"/>
                <w:bCs/>
                <w:sz w:val="20"/>
                <w:szCs w:val="20"/>
              </w:rPr>
              <w:t xml:space="preserve"> </w:t>
            </w:r>
            <w:proofErr w:type="spellStart"/>
            <w:r w:rsidRPr="000B0821">
              <w:rPr>
                <w:rFonts w:ascii="Arial" w:eastAsia="Arial" w:hAnsi="Arial" w:cs="Arial"/>
                <w:bCs/>
                <w:sz w:val="20"/>
                <w:szCs w:val="20"/>
              </w:rPr>
              <w:t>Applications</w:t>
            </w:r>
            <w:proofErr w:type="spellEnd"/>
            <w:r w:rsidRPr="000B0821">
              <w:rPr>
                <w:rFonts w:ascii="Arial" w:eastAsia="Arial" w:hAnsi="Arial" w:cs="Arial"/>
                <w:bCs/>
                <w:sz w:val="20"/>
                <w:szCs w:val="20"/>
              </w:rPr>
              <w:t>, 42(18), 7020–7028.</w:t>
            </w:r>
          </w:p>
          <w:p w14:paraId="2620A573" w14:textId="1B8A8EF0" w:rsidR="00111637" w:rsidRPr="000B0821" w:rsidRDefault="00111637" w:rsidP="000B0821">
            <w:pPr>
              <w:pStyle w:val="Prrafodelista"/>
              <w:numPr>
                <w:ilvl w:val="0"/>
                <w:numId w:val="16"/>
              </w:numPr>
              <w:spacing w:before="60" w:after="60"/>
              <w:ind w:leftChars="0" w:firstLineChars="0"/>
              <w:rPr>
                <w:rFonts w:ascii="Arial" w:eastAsia="Arial" w:hAnsi="Arial" w:cs="Arial"/>
                <w:bCs/>
                <w:sz w:val="20"/>
                <w:szCs w:val="20"/>
              </w:rPr>
            </w:pPr>
            <w:r w:rsidRPr="000B0821">
              <w:rPr>
                <w:rFonts w:ascii="Arial" w:eastAsia="Arial" w:hAnsi="Arial" w:cs="Arial"/>
                <w:bCs/>
                <w:sz w:val="20"/>
                <w:szCs w:val="20"/>
              </w:rPr>
              <w:t xml:space="preserve">Peterson, D. F., &amp; Flanagan, D. (2009). </w:t>
            </w:r>
            <w:proofErr w:type="spellStart"/>
            <w:r w:rsidRPr="000B0821">
              <w:rPr>
                <w:rFonts w:ascii="Arial" w:eastAsia="Arial" w:hAnsi="Arial" w:cs="Arial"/>
                <w:bCs/>
                <w:sz w:val="20"/>
                <w:szCs w:val="20"/>
              </w:rPr>
              <w:t>Housing</w:t>
            </w:r>
            <w:proofErr w:type="spellEnd"/>
            <w:r w:rsidRPr="000B0821">
              <w:rPr>
                <w:rFonts w:ascii="Arial" w:eastAsia="Arial" w:hAnsi="Arial" w:cs="Arial"/>
                <w:bCs/>
                <w:sz w:val="20"/>
                <w:szCs w:val="20"/>
              </w:rPr>
              <w:t xml:space="preserve"> </w:t>
            </w:r>
            <w:proofErr w:type="spellStart"/>
            <w:r w:rsidRPr="000B0821">
              <w:rPr>
                <w:rFonts w:ascii="Arial" w:eastAsia="Arial" w:hAnsi="Arial" w:cs="Arial"/>
                <w:bCs/>
                <w:sz w:val="20"/>
                <w:szCs w:val="20"/>
              </w:rPr>
              <w:t>price</w:t>
            </w:r>
            <w:proofErr w:type="spellEnd"/>
            <w:r w:rsidRPr="000B0821">
              <w:rPr>
                <w:rFonts w:ascii="Arial" w:eastAsia="Arial" w:hAnsi="Arial" w:cs="Arial"/>
                <w:bCs/>
                <w:sz w:val="20"/>
                <w:szCs w:val="20"/>
              </w:rPr>
              <w:t xml:space="preserve"> </w:t>
            </w:r>
            <w:proofErr w:type="spellStart"/>
            <w:r w:rsidRPr="000B0821">
              <w:rPr>
                <w:rFonts w:ascii="Arial" w:eastAsia="Arial" w:hAnsi="Arial" w:cs="Arial"/>
                <w:bCs/>
                <w:sz w:val="20"/>
                <w:szCs w:val="20"/>
              </w:rPr>
              <w:t>prediction</w:t>
            </w:r>
            <w:proofErr w:type="spellEnd"/>
            <w:r w:rsidRPr="000B0821">
              <w:rPr>
                <w:rFonts w:ascii="Arial" w:eastAsia="Arial" w:hAnsi="Arial" w:cs="Arial"/>
                <w:bCs/>
                <w:sz w:val="20"/>
                <w:szCs w:val="20"/>
              </w:rPr>
              <w:t xml:space="preserve"> </w:t>
            </w:r>
            <w:proofErr w:type="spellStart"/>
            <w:r w:rsidRPr="000B0821">
              <w:rPr>
                <w:rFonts w:ascii="Arial" w:eastAsia="Arial" w:hAnsi="Arial" w:cs="Arial"/>
                <w:bCs/>
                <w:sz w:val="20"/>
                <w:szCs w:val="20"/>
              </w:rPr>
              <w:t>using</w:t>
            </w:r>
            <w:proofErr w:type="spellEnd"/>
            <w:r w:rsidRPr="000B0821">
              <w:rPr>
                <w:rFonts w:ascii="Arial" w:eastAsia="Arial" w:hAnsi="Arial" w:cs="Arial"/>
                <w:bCs/>
                <w:sz w:val="20"/>
                <w:szCs w:val="20"/>
              </w:rPr>
              <w:t xml:space="preserve"> neural </w:t>
            </w:r>
            <w:proofErr w:type="spellStart"/>
            <w:r w:rsidRPr="000B0821">
              <w:rPr>
                <w:rFonts w:ascii="Arial" w:eastAsia="Arial" w:hAnsi="Arial" w:cs="Arial"/>
                <w:bCs/>
                <w:sz w:val="20"/>
                <w:szCs w:val="20"/>
              </w:rPr>
              <w:t>networks</w:t>
            </w:r>
            <w:proofErr w:type="spellEnd"/>
            <w:r w:rsidRPr="000B0821">
              <w:rPr>
                <w:rFonts w:ascii="Arial" w:eastAsia="Arial" w:hAnsi="Arial" w:cs="Arial"/>
                <w:bCs/>
                <w:sz w:val="20"/>
                <w:szCs w:val="20"/>
              </w:rPr>
              <w:t xml:space="preserve">. </w:t>
            </w:r>
            <w:proofErr w:type="spellStart"/>
            <w:r w:rsidRPr="000B0821">
              <w:rPr>
                <w:rFonts w:ascii="Arial" w:eastAsia="Arial" w:hAnsi="Arial" w:cs="Arial"/>
                <w:bCs/>
                <w:sz w:val="20"/>
                <w:szCs w:val="20"/>
              </w:rPr>
              <w:t>Applied</w:t>
            </w:r>
            <w:proofErr w:type="spellEnd"/>
            <w:r w:rsidRPr="000B0821">
              <w:rPr>
                <w:rFonts w:ascii="Arial" w:eastAsia="Arial" w:hAnsi="Arial" w:cs="Arial"/>
                <w:bCs/>
                <w:sz w:val="20"/>
                <w:szCs w:val="20"/>
              </w:rPr>
              <w:t xml:space="preserve"> Artificial </w:t>
            </w:r>
            <w:proofErr w:type="spellStart"/>
            <w:r w:rsidRPr="000B0821">
              <w:rPr>
                <w:rFonts w:ascii="Arial" w:eastAsia="Arial" w:hAnsi="Arial" w:cs="Arial"/>
                <w:bCs/>
                <w:sz w:val="20"/>
                <w:szCs w:val="20"/>
              </w:rPr>
              <w:t>Intelligence</w:t>
            </w:r>
            <w:proofErr w:type="spellEnd"/>
            <w:r w:rsidRPr="000B0821">
              <w:rPr>
                <w:rFonts w:ascii="Arial" w:eastAsia="Arial" w:hAnsi="Arial" w:cs="Arial"/>
                <w:bCs/>
                <w:sz w:val="20"/>
                <w:szCs w:val="20"/>
              </w:rPr>
              <w:t>, 23(6), 485–500.</w:t>
            </w:r>
          </w:p>
          <w:p w14:paraId="4D7803EB" w14:textId="77777777" w:rsidR="00111637" w:rsidRPr="00935041" w:rsidRDefault="00111637" w:rsidP="00935041">
            <w:pPr>
              <w:pStyle w:val="Prrafodelista"/>
              <w:numPr>
                <w:ilvl w:val="0"/>
                <w:numId w:val="16"/>
              </w:numPr>
              <w:spacing w:before="60" w:after="60"/>
              <w:ind w:leftChars="0" w:firstLineChars="0"/>
              <w:rPr>
                <w:rFonts w:ascii="Arial" w:eastAsia="Arial" w:hAnsi="Arial" w:cs="Arial"/>
                <w:bCs/>
                <w:sz w:val="20"/>
                <w:szCs w:val="20"/>
              </w:rPr>
            </w:pPr>
            <w:r w:rsidRPr="00935041">
              <w:rPr>
                <w:rFonts w:ascii="Arial" w:eastAsia="Arial" w:hAnsi="Arial" w:cs="Arial"/>
                <w:bCs/>
                <w:sz w:val="20"/>
                <w:szCs w:val="20"/>
              </w:rPr>
              <w:t xml:space="preserve">Picardo, O. (2019). </w:t>
            </w:r>
            <w:proofErr w:type="spellStart"/>
            <w:r w:rsidRPr="00935041">
              <w:rPr>
                <w:rFonts w:ascii="Arial" w:eastAsia="Arial" w:hAnsi="Arial" w:cs="Arial"/>
                <w:bCs/>
                <w:sz w:val="20"/>
                <w:szCs w:val="20"/>
              </w:rPr>
              <w:t>Integrating</w:t>
            </w:r>
            <w:proofErr w:type="spellEnd"/>
            <w:r w:rsidRPr="00935041">
              <w:rPr>
                <w:rFonts w:ascii="Arial" w:eastAsia="Arial" w:hAnsi="Arial" w:cs="Arial"/>
                <w:bCs/>
                <w:sz w:val="20"/>
                <w:szCs w:val="20"/>
              </w:rPr>
              <w:t xml:space="preserve"> web </w:t>
            </w:r>
            <w:proofErr w:type="spellStart"/>
            <w:r w:rsidRPr="00935041">
              <w:rPr>
                <w:rFonts w:ascii="Arial" w:eastAsia="Arial" w:hAnsi="Arial" w:cs="Arial"/>
                <w:bCs/>
                <w:sz w:val="20"/>
                <w:szCs w:val="20"/>
              </w:rPr>
              <w:t>scraping</w:t>
            </w:r>
            <w:proofErr w:type="spellEnd"/>
            <w:r w:rsidRPr="00935041">
              <w:rPr>
                <w:rFonts w:ascii="Arial" w:eastAsia="Arial" w:hAnsi="Arial" w:cs="Arial"/>
                <w:bCs/>
                <w:sz w:val="20"/>
                <w:szCs w:val="20"/>
              </w:rPr>
              <w:t xml:space="preserve"> </w:t>
            </w:r>
            <w:proofErr w:type="spellStart"/>
            <w:r w:rsidRPr="00935041">
              <w:rPr>
                <w:rFonts w:ascii="Arial" w:eastAsia="Arial" w:hAnsi="Arial" w:cs="Arial"/>
                <w:bCs/>
                <w:sz w:val="20"/>
                <w:szCs w:val="20"/>
              </w:rPr>
              <w:t>with</w:t>
            </w:r>
            <w:proofErr w:type="spellEnd"/>
            <w:r w:rsidRPr="00935041">
              <w:rPr>
                <w:rFonts w:ascii="Arial" w:eastAsia="Arial" w:hAnsi="Arial" w:cs="Arial"/>
                <w:bCs/>
                <w:sz w:val="20"/>
                <w:szCs w:val="20"/>
              </w:rPr>
              <w:t xml:space="preserve"> machine </w:t>
            </w:r>
            <w:proofErr w:type="spellStart"/>
            <w:r w:rsidRPr="00935041">
              <w:rPr>
                <w:rFonts w:ascii="Arial" w:eastAsia="Arial" w:hAnsi="Arial" w:cs="Arial"/>
                <w:bCs/>
                <w:sz w:val="20"/>
                <w:szCs w:val="20"/>
              </w:rPr>
              <w:t>learning</w:t>
            </w:r>
            <w:proofErr w:type="spellEnd"/>
            <w:r w:rsidRPr="00935041">
              <w:rPr>
                <w:rFonts w:ascii="Arial" w:eastAsia="Arial" w:hAnsi="Arial" w:cs="Arial"/>
                <w:bCs/>
                <w:sz w:val="20"/>
                <w:szCs w:val="20"/>
              </w:rPr>
              <w:t xml:space="preserve"> </w:t>
            </w:r>
            <w:proofErr w:type="spellStart"/>
            <w:r w:rsidRPr="00935041">
              <w:rPr>
                <w:rFonts w:ascii="Arial" w:eastAsia="Arial" w:hAnsi="Arial" w:cs="Arial"/>
                <w:bCs/>
                <w:sz w:val="20"/>
                <w:szCs w:val="20"/>
              </w:rPr>
              <w:t>for</w:t>
            </w:r>
            <w:proofErr w:type="spellEnd"/>
            <w:r w:rsidRPr="00935041">
              <w:rPr>
                <w:rFonts w:ascii="Arial" w:eastAsia="Arial" w:hAnsi="Arial" w:cs="Arial"/>
                <w:bCs/>
                <w:sz w:val="20"/>
                <w:szCs w:val="20"/>
              </w:rPr>
              <w:t xml:space="preserve"> real estate data </w:t>
            </w:r>
            <w:proofErr w:type="spellStart"/>
            <w:r w:rsidRPr="00935041">
              <w:rPr>
                <w:rFonts w:ascii="Arial" w:eastAsia="Arial" w:hAnsi="Arial" w:cs="Arial"/>
                <w:bCs/>
                <w:sz w:val="20"/>
                <w:szCs w:val="20"/>
              </w:rPr>
              <w:t>analytics</w:t>
            </w:r>
            <w:proofErr w:type="spellEnd"/>
            <w:r w:rsidRPr="00935041">
              <w:rPr>
                <w:rFonts w:ascii="Arial" w:eastAsia="Arial" w:hAnsi="Arial" w:cs="Arial"/>
                <w:bCs/>
                <w:sz w:val="20"/>
                <w:szCs w:val="20"/>
              </w:rPr>
              <w:t xml:space="preserve">. </w:t>
            </w:r>
            <w:proofErr w:type="spellStart"/>
            <w:r w:rsidRPr="00935041">
              <w:rPr>
                <w:rFonts w:ascii="Arial" w:eastAsia="Arial" w:hAnsi="Arial" w:cs="Arial"/>
                <w:bCs/>
                <w:sz w:val="20"/>
                <w:szCs w:val="20"/>
              </w:rPr>
              <w:t>Proceedings</w:t>
            </w:r>
            <w:proofErr w:type="spellEnd"/>
            <w:r w:rsidRPr="00935041">
              <w:rPr>
                <w:rFonts w:ascii="Arial" w:eastAsia="Arial" w:hAnsi="Arial" w:cs="Arial"/>
                <w:bCs/>
                <w:sz w:val="20"/>
                <w:szCs w:val="20"/>
              </w:rPr>
              <w:t xml:space="preserve"> </w:t>
            </w:r>
            <w:proofErr w:type="spellStart"/>
            <w:r w:rsidRPr="00935041">
              <w:rPr>
                <w:rFonts w:ascii="Arial" w:eastAsia="Arial" w:hAnsi="Arial" w:cs="Arial"/>
                <w:bCs/>
                <w:sz w:val="20"/>
                <w:szCs w:val="20"/>
              </w:rPr>
              <w:t>of</w:t>
            </w:r>
            <w:proofErr w:type="spellEnd"/>
            <w:r w:rsidRPr="00935041">
              <w:rPr>
                <w:rFonts w:ascii="Arial" w:eastAsia="Arial" w:hAnsi="Arial" w:cs="Arial"/>
                <w:bCs/>
                <w:sz w:val="20"/>
                <w:szCs w:val="20"/>
              </w:rPr>
              <w:t xml:space="preserve"> </w:t>
            </w:r>
            <w:proofErr w:type="spellStart"/>
            <w:r w:rsidRPr="00935041">
              <w:rPr>
                <w:rFonts w:ascii="Arial" w:eastAsia="Arial" w:hAnsi="Arial" w:cs="Arial"/>
                <w:bCs/>
                <w:sz w:val="20"/>
                <w:szCs w:val="20"/>
              </w:rPr>
              <w:t>the</w:t>
            </w:r>
            <w:proofErr w:type="spellEnd"/>
            <w:r w:rsidRPr="00935041">
              <w:rPr>
                <w:rFonts w:ascii="Arial" w:eastAsia="Arial" w:hAnsi="Arial" w:cs="Arial"/>
                <w:bCs/>
                <w:sz w:val="20"/>
                <w:szCs w:val="20"/>
              </w:rPr>
              <w:t xml:space="preserve"> 12th </w:t>
            </w:r>
            <w:proofErr w:type="spellStart"/>
            <w:r w:rsidRPr="00935041">
              <w:rPr>
                <w:rFonts w:ascii="Arial" w:eastAsia="Arial" w:hAnsi="Arial" w:cs="Arial"/>
                <w:bCs/>
                <w:sz w:val="20"/>
                <w:szCs w:val="20"/>
              </w:rPr>
              <w:t>Latin</w:t>
            </w:r>
            <w:proofErr w:type="spellEnd"/>
            <w:r w:rsidRPr="00935041">
              <w:rPr>
                <w:rFonts w:ascii="Arial" w:eastAsia="Arial" w:hAnsi="Arial" w:cs="Arial"/>
                <w:bCs/>
                <w:sz w:val="20"/>
                <w:szCs w:val="20"/>
              </w:rPr>
              <w:t xml:space="preserve"> American Data </w:t>
            </w:r>
            <w:proofErr w:type="spellStart"/>
            <w:r w:rsidRPr="00935041">
              <w:rPr>
                <w:rFonts w:ascii="Arial" w:eastAsia="Arial" w:hAnsi="Arial" w:cs="Arial"/>
                <w:bCs/>
                <w:sz w:val="20"/>
                <w:szCs w:val="20"/>
              </w:rPr>
              <w:t>Science</w:t>
            </w:r>
            <w:proofErr w:type="spellEnd"/>
            <w:r w:rsidRPr="00935041">
              <w:rPr>
                <w:rFonts w:ascii="Arial" w:eastAsia="Arial" w:hAnsi="Arial" w:cs="Arial"/>
                <w:bCs/>
                <w:sz w:val="20"/>
                <w:szCs w:val="20"/>
              </w:rPr>
              <w:t xml:space="preserve"> </w:t>
            </w:r>
            <w:proofErr w:type="spellStart"/>
            <w:r w:rsidRPr="00935041">
              <w:rPr>
                <w:rFonts w:ascii="Arial" w:eastAsia="Arial" w:hAnsi="Arial" w:cs="Arial"/>
                <w:bCs/>
                <w:sz w:val="20"/>
                <w:szCs w:val="20"/>
              </w:rPr>
              <w:t>Conference</w:t>
            </w:r>
            <w:proofErr w:type="spellEnd"/>
            <w:r w:rsidRPr="00935041">
              <w:rPr>
                <w:rFonts w:ascii="Arial" w:eastAsia="Arial" w:hAnsi="Arial" w:cs="Arial"/>
                <w:bCs/>
                <w:sz w:val="20"/>
                <w:szCs w:val="20"/>
              </w:rPr>
              <w:t>, 48–56.</w:t>
            </w:r>
          </w:p>
          <w:p w14:paraId="103B31BB" w14:textId="77777777" w:rsidR="00111637" w:rsidRPr="00935041" w:rsidRDefault="00111637" w:rsidP="00935041">
            <w:pPr>
              <w:pStyle w:val="Prrafodelista"/>
              <w:numPr>
                <w:ilvl w:val="0"/>
                <w:numId w:val="16"/>
              </w:numPr>
              <w:spacing w:before="60" w:after="60"/>
              <w:ind w:leftChars="0" w:firstLineChars="0"/>
              <w:rPr>
                <w:rFonts w:ascii="Arial" w:eastAsia="Arial" w:hAnsi="Arial" w:cs="Arial"/>
                <w:bCs/>
                <w:sz w:val="20"/>
                <w:szCs w:val="20"/>
              </w:rPr>
            </w:pPr>
            <w:proofErr w:type="spellStart"/>
            <w:r w:rsidRPr="00935041">
              <w:rPr>
                <w:rFonts w:ascii="Arial" w:eastAsia="Arial" w:hAnsi="Arial" w:cs="Arial"/>
                <w:bCs/>
                <w:sz w:val="20"/>
                <w:szCs w:val="20"/>
              </w:rPr>
              <w:t>Raschka</w:t>
            </w:r>
            <w:proofErr w:type="spellEnd"/>
            <w:r w:rsidRPr="00935041">
              <w:rPr>
                <w:rFonts w:ascii="Arial" w:eastAsia="Arial" w:hAnsi="Arial" w:cs="Arial"/>
                <w:bCs/>
                <w:sz w:val="20"/>
                <w:szCs w:val="20"/>
              </w:rPr>
              <w:t xml:space="preserve">, S., &amp; </w:t>
            </w:r>
            <w:proofErr w:type="spellStart"/>
            <w:r w:rsidRPr="00935041">
              <w:rPr>
                <w:rFonts w:ascii="Arial" w:eastAsia="Arial" w:hAnsi="Arial" w:cs="Arial"/>
                <w:bCs/>
                <w:sz w:val="20"/>
                <w:szCs w:val="20"/>
              </w:rPr>
              <w:t>Mirjalili</w:t>
            </w:r>
            <w:proofErr w:type="spellEnd"/>
            <w:r w:rsidRPr="00935041">
              <w:rPr>
                <w:rFonts w:ascii="Arial" w:eastAsia="Arial" w:hAnsi="Arial" w:cs="Arial"/>
                <w:bCs/>
                <w:sz w:val="20"/>
                <w:szCs w:val="20"/>
              </w:rPr>
              <w:t xml:space="preserve">, V. (2017). Python Machine </w:t>
            </w:r>
            <w:proofErr w:type="spellStart"/>
            <w:r w:rsidRPr="00935041">
              <w:rPr>
                <w:rFonts w:ascii="Arial" w:eastAsia="Arial" w:hAnsi="Arial" w:cs="Arial"/>
                <w:bCs/>
                <w:sz w:val="20"/>
                <w:szCs w:val="20"/>
              </w:rPr>
              <w:t>Learning</w:t>
            </w:r>
            <w:proofErr w:type="spellEnd"/>
            <w:r w:rsidRPr="00935041">
              <w:rPr>
                <w:rFonts w:ascii="Arial" w:eastAsia="Arial" w:hAnsi="Arial" w:cs="Arial"/>
                <w:bCs/>
                <w:sz w:val="20"/>
                <w:szCs w:val="20"/>
              </w:rPr>
              <w:t xml:space="preserve">. </w:t>
            </w:r>
            <w:proofErr w:type="spellStart"/>
            <w:r w:rsidRPr="00935041">
              <w:rPr>
                <w:rFonts w:ascii="Arial" w:eastAsia="Arial" w:hAnsi="Arial" w:cs="Arial"/>
                <w:bCs/>
                <w:sz w:val="20"/>
                <w:szCs w:val="20"/>
              </w:rPr>
              <w:t>Packt</w:t>
            </w:r>
            <w:proofErr w:type="spellEnd"/>
            <w:r w:rsidRPr="00935041">
              <w:rPr>
                <w:rFonts w:ascii="Arial" w:eastAsia="Arial" w:hAnsi="Arial" w:cs="Arial"/>
                <w:bCs/>
                <w:sz w:val="20"/>
                <w:szCs w:val="20"/>
              </w:rPr>
              <w:t xml:space="preserve"> Publishing.</w:t>
            </w:r>
          </w:p>
          <w:p w14:paraId="49EF80DD" w14:textId="77777777" w:rsidR="00111637" w:rsidRPr="00935041" w:rsidRDefault="00111637" w:rsidP="00935041">
            <w:pPr>
              <w:pStyle w:val="Prrafodelista"/>
              <w:numPr>
                <w:ilvl w:val="0"/>
                <w:numId w:val="16"/>
              </w:numPr>
              <w:spacing w:before="60" w:after="60"/>
              <w:ind w:leftChars="0" w:firstLineChars="0"/>
              <w:rPr>
                <w:rFonts w:ascii="Arial" w:eastAsia="Arial" w:hAnsi="Arial" w:cs="Arial"/>
                <w:bCs/>
                <w:sz w:val="20"/>
                <w:szCs w:val="20"/>
              </w:rPr>
            </w:pPr>
            <w:r w:rsidRPr="00935041">
              <w:rPr>
                <w:rFonts w:ascii="Arial" w:eastAsia="Arial" w:hAnsi="Arial" w:cs="Arial"/>
                <w:bCs/>
                <w:sz w:val="20"/>
                <w:szCs w:val="20"/>
              </w:rPr>
              <w:t xml:space="preserve">Rosen, S. (1974). </w:t>
            </w:r>
            <w:proofErr w:type="spellStart"/>
            <w:r w:rsidRPr="00935041">
              <w:rPr>
                <w:rFonts w:ascii="Arial" w:eastAsia="Arial" w:hAnsi="Arial" w:cs="Arial"/>
                <w:bCs/>
                <w:sz w:val="20"/>
                <w:szCs w:val="20"/>
              </w:rPr>
              <w:t>Hedonic</w:t>
            </w:r>
            <w:proofErr w:type="spellEnd"/>
            <w:r w:rsidRPr="00935041">
              <w:rPr>
                <w:rFonts w:ascii="Arial" w:eastAsia="Arial" w:hAnsi="Arial" w:cs="Arial"/>
                <w:bCs/>
                <w:sz w:val="20"/>
                <w:szCs w:val="20"/>
              </w:rPr>
              <w:t xml:space="preserve"> </w:t>
            </w:r>
            <w:proofErr w:type="spellStart"/>
            <w:r w:rsidRPr="00935041">
              <w:rPr>
                <w:rFonts w:ascii="Arial" w:eastAsia="Arial" w:hAnsi="Arial" w:cs="Arial"/>
                <w:bCs/>
                <w:sz w:val="20"/>
                <w:szCs w:val="20"/>
              </w:rPr>
              <w:t>prices</w:t>
            </w:r>
            <w:proofErr w:type="spellEnd"/>
            <w:r w:rsidRPr="00935041">
              <w:rPr>
                <w:rFonts w:ascii="Arial" w:eastAsia="Arial" w:hAnsi="Arial" w:cs="Arial"/>
                <w:bCs/>
                <w:sz w:val="20"/>
                <w:szCs w:val="20"/>
              </w:rPr>
              <w:t xml:space="preserve"> and </w:t>
            </w:r>
            <w:proofErr w:type="spellStart"/>
            <w:r w:rsidRPr="00935041">
              <w:rPr>
                <w:rFonts w:ascii="Arial" w:eastAsia="Arial" w:hAnsi="Arial" w:cs="Arial"/>
                <w:bCs/>
                <w:sz w:val="20"/>
                <w:szCs w:val="20"/>
              </w:rPr>
              <w:t>implicit</w:t>
            </w:r>
            <w:proofErr w:type="spellEnd"/>
            <w:r w:rsidRPr="00935041">
              <w:rPr>
                <w:rFonts w:ascii="Arial" w:eastAsia="Arial" w:hAnsi="Arial" w:cs="Arial"/>
                <w:bCs/>
                <w:sz w:val="20"/>
                <w:szCs w:val="20"/>
              </w:rPr>
              <w:t xml:space="preserve"> </w:t>
            </w:r>
            <w:proofErr w:type="spellStart"/>
            <w:r w:rsidRPr="00935041">
              <w:rPr>
                <w:rFonts w:ascii="Arial" w:eastAsia="Arial" w:hAnsi="Arial" w:cs="Arial"/>
                <w:bCs/>
                <w:sz w:val="20"/>
                <w:szCs w:val="20"/>
              </w:rPr>
              <w:t>markets</w:t>
            </w:r>
            <w:proofErr w:type="spellEnd"/>
            <w:r w:rsidRPr="00935041">
              <w:rPr>
                <w:rFonts w:ascii="Arial" w:eastAsia="Arial" w:hAnsi="Arial" w:cs="Arial"/>
                <w:bCs/>
                <w:sz w:val="20"/>
                <w:szCs w:val="20"/>
              </w:rPr>
              <w:t xml:space="preserve">: </w:t>
            </w:r>
            <w:proofErr w:type="spellStart"/>
            <w:r w:rsidRPr="00935041">
              <w:rPr>
                <w:rFonts w:ascii="Arial" w:eastAsia="Arial" w:hAnsi="Arial" w:cs="Arial"/>
                <w:bCs/>
                <w:sz w:val="20"/>
                <w:szCs w:val="20"/>
              </w:rPr>
              <w:t>Product</w:t>
            </w:r>
            <w:proofErr w:type="spellEnd"/>
            <w:r w:rsidRPr="00935041">
              <w:rPr>
                <w:rFonts w:ascii="Arial" w:eastAsia="Arial" w:hAnsi="Arial" w:cs="Arial"/>
                <w:bCs/>
                <w:sz w:val="20"/>
                <w:szCs w:val="20"/>
              </w:rPr>
              <w:t xml:space="preserve"> </w:t>
            </w:r>
            <w:proofErr w:type="spellStart"/>
            <w:r w:rsidRPr="00935041">
              <w:rPr>
                <w:rFonts w:ascii="Arial" w:eastAsia="Arial" w:hAnsi="Arial" w:cs="Arial"/>
                <w:bCs/>
                <w:sz w:val="20"/>
                <w:szCs w:val="20"/>
              </w:rPr>
              <w:t>differentiation</w:t>
            </w:r>
            <w:proofErr w:type="spellEnd"/>
            <w:r w:rsidRPr="00935041">
              <w:rPr>
                <w:rFonts w:ascii="Arial" w:eastAsia="Arial" w:hAnsi="Arial" w:cs="Arial"/>
                <w:bCs/>
                <w:sz w:val="20"/>
                <w:szCs w:val="20"/>
              </w:rPr>
              <w:t xml:space="preserve"> in pure </w:t>
            </w:r>
            <w:proofErr w:type="spellStart"/>
            <w:r w:rsidRPr="00935041">
              <w:rPr>
                <w:rFonts w:ascii="Arial" w:eastAsia="Arial" w:hAnsi="Arial" w:cs="Arial"/>
                <w:bCs/>
                <w:sz w:val="20"/>
                <w:szCs w:val="20"/>
              </w:rPr>
              <w:t>competition</w:t>
            </w:r>
            <w:proofErr w:type="spellEnd"/>
            <w:r w:rsidRPr="00935041">
              <w:rPr>
                <w:rFonts w:ascii="Arial" w:eastAsia="Arial" w:hAnsi="Arial" w:cs="Arial"/>
                <w:bCs/>
                <w:sz w:val="20"/>
                <w:szCs w:val="20"/>
              </w:rPr>
              <w:t xml:space="preserve">. </w:t>
            </w:r>
            <w:proofErr w:type="spellStart"/>
            <w:r w:rsidRPr="00935041">
              <w:rPr>
                <w:rFonts w:ascii="Arial" w:eastAsia="Arial" w:hAnsi="Arial" w:cs="Arial"/>
                <w:bCs/>
                <w:sz w:val="20"/>
                <w:szCs w:val="20"/>
              </w:rPr>
              <w:t>Journal</w:t>
            </w:r>
            <w:proofErr w:type="spellEnd"/>
            <w:r w:rsidRPr="00935041">
              <w:rPr>
                <w:rFonts w:ascii="Arial" w:eastAsia="Arial" w:hAnsi="Arial" w:cs="Arial"/>
                <w:bCs/>
                <w:sz w:val="20"/>
                <w:szCs w:val="20"/>
              </w:rPr>
              <w:t xml:space="preserve"> of </w:t>
            </w:r>
            <w:proofErr w:type="spellStart"/>
            <w:r w:rsidRPr="00935041">
              <w:rPr>
                <w:rFonts w:ascii="Arial" w:eastAsia="Arial" w:hAnsi="Arial" w:cs="Arial"/>
                <w:bCs/>
                <w:sz w:val="20"/>
                <w:szCs w:val="20"/>
              </w:rPr>
              <w:t>Political</w:t>
            </w:r>
            <w:proofErr w:type="spellEnd"/>
            <w:r w:rsidRPr="00935041">
              <w:rPr>
                <w:rFonts w:ascii="Arial" w:eastAsia="Arial" w:hAnsi="Arial" w:cs="Arial"/>
                <w:bCs/>
                <w:sz w:val="20"/>
                <w:szCs w:val="20"/>
              </w:rPr>
              <w:t xml:space="preserve"> </w:t>
            </w:r>
            <w:proofErr w:type="spellStart"/>
            <w:r w:rsidRPr="00935041">
              <w:rPr>
                <w:rFonts w:ascii="Arial" w:eastAsia="Arial" w:hAnsi="Arial" w:cs="Arial"/>
                <w:bCs/>
                <w:sz w:val="20"/>
                <w:szCs w:val="20"/>
              </w:rPr>
              <w:t>Economy</w:t>
            </w:r>
            <w:proofErr w:type="spellEnd"/>
            <w:r w:rsidRPr="00935041">
              <w:rPr>
                <w:rFonts w:ascii="Arial" w:eastAsia="Arial" w:hAnsi="Arial" w:cs="Arial"/>
                <w:bCs/>
                <w:sz w:val="20"/>
                <w:szCs w:val="20"/>
              </w:rPr>
              <w:t>, 82(1), 34–55.</w:t>
            </w:r>
          </w:p>
          <w:p w14:paraId="042F8564" w14:textId="77777777" w:rsidR="00111637" w:rsidRPr="00935041" w:rsidRDefault="00111637" w:rsidP="00935041">
            <w:pPr>
              <w:pStyle w:val="Prrafodelista"/>
              <w:numPr>
                <w:ilvl w:val="0"/>
                <w:numId w:val="16"/>
              </w:numPr>
              <w:spacing w:before="60" w:after="60"/>
              <w:ind w:leftChars="0" w:firstLineChars="0"/>
              <w:rPr>
                <w:rFonts w:ascii="Arial" w:eastAsia="Arial" w:hAnsi="Arial" w:cs="Arial"/>
                <w:bCs/>
                <w:sz w:val="20"/>
                <w:szCs w:val="20"/>
              </w:rPr>
            </w:pPr>
            <w:r w:rsidRPr="00935041">
              <w:rPr>
                <w:rFonts w:ascii="Arial" w:eastAsia="Arial" w:hAnsi="Arial" w:cs="Arial"/>
                <w:bCs/>
                <w:sz w:val="20"/>
                <w:szCs w:val="20"/>
              </w:rPr>
              <w:t xml:space="preserve">Sharma, A., et al. (2024). Comparative </w:t>
            </w:r>
            <w:proofErr w:type="spellStart"/>
            <w:r w:rsidRPr="00935041">
              <w:rPr>
                <w:rFonts w:ascii="Arial" w:eastAsia="Arial" w:hAnsi="Arial" w:cs="Arial"/>
                <w:bCs/>
                <w:sz w:val="20"/>
                <w:szCs w:val="20"/>
              </w:rPr>
              <w:t>analysis</w:t>
            </w:r>
            <w:proofErr w:type="spellEnd"/>
            <w:r w:rsidRPr="00935041">
              <w:rPr>
                <w:rFonts w:ascii="Arial" w:eastAsia="Arial" w:hAnsi="Arial" w:cs="Arial"/>
                <w:bCs/>
                <w:sz w:val="20"/>
                <w:szCs w:val="20"/>
              </w:rPr>
              <w:t xml:space="preserve"> </w:t>
            </w:r>
            <w:proofErr w:type="spellStart"/>
            <w:r w:rsidRPr="00935041">
              <w:rPr>
                <w:rFonts w:ascii="Arial" w:eastAsia="Arial" w:hAnsi="Arial" w:cs="Arial"/>
                <w:bCs/>
                <w:sz w:val="20"/>
                <w:szCs w:val="20"/>
              </w:rPr>
              <w:t>of</w:t>
            </w:r>
            <w:proofErr w:type="spellEnd"/>
            <w:r w:rsidRPr="00935041">
              <w:rPr>
                <w:rFonts w:ascii="Arial" w:eastAsia="Arial" w:hAnsi="Arial" w:cs="Arial"/>
                <w:bCs/>
                <w:sz w:val="20"/>
                <w:szCs w:val="20"/>
              </w:rPr>
              <w:t xml:space="preserve"> machine </w:t>
            </w:r>
            <w:proofErr w:type="spellStart"/>
            <w:r w:rsidRPr="00935041">
              <w:rPr>
                <w:rFonts w:ascii="Arial" w:eastAsia="Arial" w:hAnsi="Arial" w:cs="Arial"/>
                <w:bCs/>
                <w:sz w:val="20"/>
                <w:szCs w:val="20"/>
              </w:rPr>
              <w:t>learning</w:t>
            </w:r>
            <w:proofErr w:type="spellEnd"/>
            <w:r w:rsidRPr="00935041">
              <w:rPr>
                <w:rFonts w:ascii="Arial" w:eastAsia="Arial" w:hAnsi="Arial" w:cs="Arial"/>
                <w:bCs/>
                <w:sz w:val="20"/>
                <w:szCs w:val="20"/>
              </w:rPr>
              <w:t xml:space="preserve"> </w:t>
            </w:r>
            <w:proofErr w:type="spellStart"/>
            <w:r w:rsidRPr="00935041">
              <w:rPr>
                <w:rFonts w:ascii="Arial" w:eastAsia="Arial" w:hAnsi="Arial" w:cs="Arial"/>
                <w:bCs/>
                <w:sz w:val="20"/>
                <w:szCs w:val="20"/>
              </w:rPr>
              <w:t>models</w:t>
            </w:r>
            <w:proofErr w:type="spellEnd"/>
            <w:r w:rsidRPr="00935041">
              <w:rPr>
                <w:rFonts w:ascii="Arial" w:eastAsia="Arial" w:hAnsi="Arial" w:cs="Arial"/>
                <w:bCs/>
                <w:sz w:val="20"/>
                <w:szCs w:val="20"/>
              </w:rPr>
              <w:t xml:space="preserve"> </w:t>
            </w:r>
            <w:proofErr w:type="spellStart"/>
            <w:r w:rsidRPr="00935041">
              <w:rPr>
                <w:rFonts w:ascii="Arial" w:eastAsia="Arial" w:hAnsi="Arial" w:cs="Arial"/>
                <w:bCs/>
                <w:sz w:val="20"/>
                <w:szCs w:val="20"/>
              </w:rPr>
              <w:t>for</w:t>
            </w:r>
            <w:proofErr w:type="spellEnd"/>
            <w:r w:rsidRPr="00935041">
              <w:rPr>
                <w:rFonts w:ascii="Arial" w:eastAsia="Arial" w:hAnsi="Arial" w:cs="Arial"/>
                <w:bCs/>
                <w:sz w:val="20"/>
                <w:szCs w:val="20"/>
              </w:rPr>
              <w:t xml:space="preserve"> </w:t>
            </w:r>
            <w:proofErr w:type="spellStart"/>
            <w:r w:rsidRPr="00935041">
              <w:rPr>
                <w:rFonts w:ascii="Arial" w:eastAsia="Arial" w:hAnsi="Arial" w:cs="Arial"/>
                <w:bCs/>
                <w:sz w:val="20"/>
                <w:szCs w:val="20"/>
              </w:rPr>
              <w:t>housing</w:t>
            </w:r>
            <w:proofErr w:type="spellEnd"/>
            <w:r w:rsidRPr="00935041">
              <w:rPr>
                <w:rFonts w:ascii="Arial" w:eastAsia="Arial" w:hAnsi="Arial" w:cs="Arial"/>
                <w:bCs/>
                <w:sz w:val="20"/>
                <w:szCs w:val="20"/>
              </w:rPr>
              <w:t xml:space="preserve"> </w:t>
            </w:r>
            <w:proofErr w:type="spellStart"/>
            <w:r w:rsidRPr="00935041">
              <w:rPr>
                <w:rFonts w:ascii="Arial" w:eastAsia="Arial" w:hAnsi="Arial" w:cs="Arial"/>
                <w:bCs/>
                <w:sz w:val="20"/>
                <w:szCs w:val="20"/>
              </w:rPr>
              <w:t>price</w:t>
            </w:r>
            <w:proofErr w:type="spellEnd"/>
            <w:r w:rsidRPr="00935041">
              <w:rPr>
                <w:rFonts w:ascii="Arial" w:eastAsia="Arial" w:hAnsi="Arial" w:cs="Arial"/>
                <w:bCs/>
                <w:sz w:val="20"/>
                <w:szCs w:val="20"/>
              </w:rPr>
              <w:t xml:space="preserve"> </w:t>
            </w:r>
            <w:proofErr w:type="spellStart"/>
            <w:r w:rsidRPr="00935041">
              <w:rPr>
                <w:rFonts w:ascii="Arial" w:eastAsia="Arial" w:hAnsi="Arial" w:cs="Arial"/>
                <w:bCs/>
                <w:sz w:val="20"/>
                <w:szCs w:val="20"/>
              </w:rPr>
              <w:t>prediction</w:t>
            </w:r>
            <w:proofErr w:type="spellEnd"/>
            <w:r w:rsidRPr="00935041">
              <w:rPr>
                <w:rFonts w:ascii="Arial" w:eastAsia="Arial" w:hAnsi="Arial" w:cs="Arial"/>
                <w:bCs/>
                <w:sz w:val="20"/>
                <w:szCs w:val="20"/>
              </w:rPr>
              <w:t xml:space="preserve">. </w:t>
            </w:r>
            <w:proofErr w:type="spellStart"/>
            <w:r w:rsidRPr="00935041">
              <w:rPr>
                <w:rFonts w:ascii="Arial" w:eastAsia="Arial" w:hAnsi="Arial" w:cs="Arial"/>
                <w:bCs/>
                <w:sz w:val="20"/>
                <w:szCs w:val="20"/>
              </w:rPr>
              <w:t>Journal</w:t>
            </w:r>
            <w:proofErr w:type="spellEnd"/>
            <w:r w:rsidRPr="00935041">
              <w:rPr>
                <w:rFonts w:ascii="Arial" w:eastAsia="Arial" w:hAnsi="Arial" w:cs="Arial"/>
                <w:bCs/>
                <w:sz w:val="20"/>
                <w:szCs w:val="20"/>
              </w:rPr>
              <w:t xml:space="preserve"> </w:t>
            </w:r>
            <w:proofErr w:type="spellStart"/>
            <w:r w:rsidRPr="00935041">
              <w:rPr>
                <w:rFonts w:ascii="Arial" w:eastAsia="Arial" w:hAnsi="Arial" w:cs="Arial"/>
                <w:bCs/>
                <w:sz w:val="20"/>
                <w:szCs w:val="20"/>
              </w:rPr>
              <w:t>of</w:t>
            </w:r>
            <w:proofErr w:type="spellEnd"/>
            <w:r w:rsidRPr="00935041">
              <w:rPr>
                <w:rFonts w:ascii="Arial" w:eastAsia="Arial" w:hAnsi="Arial" w:cs="Arial"/>
                <w:bCs/>
                <w:sz w:val="20"/>
                <w:szCs w:val="20"/>
              </w:rPr>
              <w:t xml:space="preserve"> Real Estate </w:t>
            </w:r>
            <w:proofErr w:type="spellStart"/>
            <w:r w:rsidRPr="00935041">
              <w:rPr>
                <w:rFonts w:ascii="Arial" w:eastAsia="Arial" w:hAnsi="Arial" w:cs="Arial"/>
                <w:bCs/>
                <w:sz w:val="20"/>
                <w:szCs w:val="20"/>
              </w:rPr>
              <w:t>Research</w:t>
            </w:r>
            <w:proofErr w:type="spellEnd"/>
            <w:r w:rsidRPr="00935041">
              <w:rPr>
                <w:rFonts w:ascii="Arial" w:eastAsia="Arial" w:hAnsi="Arial" w:cs="Arial"/>
                <w:bCs/>
                <w:sz w:val="20"/>
                <w:szCs w:val="20"/>
              </w:rPr>
              <w:t>, 46(2), 155–174.</w:t>
            </w:r>
          </w:p>
          <w:p w14:paraId="2D435088" w14:textId="77777777" w:rsidR="009E1B52" w:rsidRDefault="009E1B52" w:rsidP="00935041">
            <w:pPr>
              <w:spacing w:before="60" w:after="60"/>
              <w:ind w:left="0" w:hanging="2"/>
              <w:rPr>
                <w:rFonts w:ascii="Arial" w:eastAsia="Arial" w:hAnsi="Arial" w:cs="Arial"/>
                <w:sz w:val="18"/>
                <w:szCs w:val="18"/>
              </w:rPr>
            </w:pPr>
          </w:p>
        </w:tc>
      </w:tr>
      <w:tr w:rsidR="000B0821" w14:paraId="4839CB99" w14:textId="77777777">
        <w:trPr>
          <w:trHeight w:val="400"/>
        </w:trPr>
        <w:tc>
          <w:tcPr>
            <w:tcW w:w="10222" w:type="dxa"/>
            <w:vAlign w:val="center"/>
          </w:tcPr>
          <w:p w14:paraId="239FE5A6" w14:textId="77777777" w:rsidR="000B0821" w:rsidRDefault="000B0821">
            <w:pPr>
              <w:spacing w:before="60" w:after="60"/>
              <w:ind w:left="0" w:hanging="2"/>
              <w:rPr>
                <w:rFonts w:ascii="Arial" w:eastAsia="Arial" w:hAnsi="Arial" w:cs="Arial"/>
                <w:b/>
                <w:sz w:val="20"/>
                <w:szCs w:val="20"/>
              </w:rPr>
            </w:pPr>
          </w:p>
        </w:tc>
      </w:tr>
    </w:tbl>
    <w:p w14:paraId="4FAF4EC0" w14:textId="77777777" w:rsidR="009E1B52" w:rsidRDefault="009E1B52">
      <w:pPr>
        <w:ind w:left="0" w:hanging="2"/>
        <w:rPr>
          <w:rFonts w:ascii="Arial" w:eastAsia="Arial" w:hAnsi="Arial" w:cs="Arial"/>
        </w:rPr>
      </w:pPr>
    </w:p>
    <w:p w14:paraId="136CF37E" w14:textId="77777777" w:rsidR="009E1B52" w:rsidRDefault="009E1B52">
      <w:pPr>
        <w:ind w:left="0" w:hanging="2"/>
        <w:jc w:val="center"/>
        <w:rPr>
          <w:rFonts w:ascii="Arial" w:eastAsia="Arial" w:hAnsi="Arial" w:cs="Arial"/>
          <w:sz w:val="20"/>
          <w:szCs w:val="20"/>
        </w:rPr>
      </w:pPr>
    </w:p>
    <w:p w14:paraId="54F1F272" w14:textId="77777777" w:rsidR="009E1B52" w:rsidRDefault="009E1B52">
      <w:pPr>
        <w:ind w:left="0" w:hanging="2"/>
        <w:jc w:val="both"/>
        <w:rPr>
          <w:rFonts w:ascii="Arial" w:eastAsia="Arial" w:hAnsi="Arial" w:cs="Arial"/>
          <w:sz w:val="18"/>
          <w:szCs w:val="18"/>
        </w:rPr>
      </w:pPr>
    </w:p>
    <w:p w14:paraId="60EEDE6C" w14:textId="77777777" w:rsidR="009E1B52" w:rsidRDefault="009E1B52">
      <w:pPr>
        <w:ind w:left="0" w:hanging="2"/>
        <w:rPr>
          <w:rFonts w:ascii="Arial" w:eastAsia="Arial" w:hAnsi="Arial" w:cs="Arial"/>
          <w:sz w:val="16"/>
          <w:szCs w:val="16"/>
        </w:rPr>
      </w:pPr>
    </w:p>
    <w:p w14:paraId="46D7D25D" w14:textId="77777777" w:rsidR="009E1B52" w:rsidRDefault="005043C2">
      <w:pPr>
        <w:ind w:left="0" w:hanging="2"/>
        <w:rPr>
          <w:rFonts w:ascii="Arial" w:eastAsia="Arial" w:hAnsi="Arial" w:cs="Arial"/>
          <w:sz w:val="20"/>
          <w:szCs w:val="20"/>
        </w:rPr>
      </w:pPr>
      <w:r>
        <w:rPr>
          <w:rFonts w:ascii="Arial" w:eastAsia="Arial" w:hAnsi="Arial" w:cs="Arial"/>
          <w:b/>
          <w:sz w:val="20"/>
          <w:szCs w:val="20"/>
        </w:rPr>
        <w:t>14. FIRMAS</w:t>
      </w:r>
    </w:p>
    <w:p w14:paraId="60AE20A9" w14:textId="77777777" w:rsidR="009E1B52" w:rsidRDefault="009E1B52">
      <w:pPr>
        <w:ind w:left="0" w:hanging="2"/>
        <w:rPr>
          <w:rFonts w:ascii="Arial" w:eastAsia="Arial" w:hAnsi="Arial" w:cs="Arial"/>
          <w:sz w:val="18"/>
          <w:szCs w:val="18"/>
        </w:rPr>
      </w:pPr>
    </w:p>
    <w:tbl>
      <w:tblPr>
        <w:tblStyle w:val="3"/>
        <w:tblW w:w="10222"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5111"/>
        <w:gridCol w:w="5111"/>
      </w:tblGrid>
      <w:tr w:rsidR="009E1B52" w14:paraId="23A72102" w14:textId="77777777">
        <w:trPr>
          <w:trHeight w:val="469"/>
        </w:trPr>
        <w:tc>
          <w:tcPr>
            <w:tcW w:w="5111" w:type="dxa"/>
            <w:vAlign w:val="center"/>
          </w:tcPr>
          <w:p w14:paraId="1327DC4C" w14:textId="77777777" w:rsidR="009E1B52" w:rsidRDefault="005043C2">
            <w:pPr>
              <w:spacing w:before="60" w:after="60"/>
              <w:ind w:left="0" w:hanging="2"/>
              <w:rPr>
                <w:rFonts w:ascii="Arial" w:eastAsia="Arial" w:hAnsi="Arial" w:cs="Arial"/>
                <w:sz w:val="18"/>
                <w:szCs w:val="18"/>
              </w:rPr>
            </w:pPr>
            <w:r>
              <w:rPr>
                <w:rFonts w:ascii="Arial" w:eastAsia="Arial" w:hAnsi="Arial" w:cs="Arial"/>
                <w:b/>
                <w:sz w:val="18"/>
                <w:szCs w:val="18"/>
              </w:rPr>
              <w:t>FIRMA DEL ESTUDIANTE:</w:t>
            </w:r>
          </w:p>
        </w:tc>
        <w:tc>
          <w:tcPr>
            <w:tcW w:w="5111" w:type="dxa"/>
            <w:vAlign w:val="center"/>
          </w:tcPr>
          <w:p w14:paraId="7B3B0E79" w14:textId="77777777" w:rsidR="009E1B52" w:rsidRDefault="005043C2">
            <w:pPr>
              <w:spacing w:before="60" w:after="60"/>
              <w:ind w:left="0" w:hanging="2"/>
              <w:rPr>
                <w:rFonts w:ascii="Arial" w:eastAsia="Arial" w:hAnsi="Arial" w:cs="Arial"/>
                <w:sz w:val="18"/>
                <w:szCs w:val="18"/>
              </w:rPr>
            </w:pPr>
            <w:r>
              <w:rPr>
                <w:rFonts w:ascii="Arial" w:eastAsia="Arial" w:hAnsi="Arial" w:cs="Arial"/>
                <w:b/>
                <w:sz w:val="18"/>
                <w:szCs w:val="18"/>
              </w:rPr>
              <w:t>FIRMA DEL DOCENTE DIRECTOR O TUTOR</w:t>
            </w:r>
          </w:p>
        </w:tc>
      </w:tr>
      <w:tr w:rsidR="009E1B52" w14:paraId="438C6187" w14:textId="77777777">
        <w:trPr>
          <w:trHeight w:val="469"/>
        </w:trPr>
        <w:tc>
          <w:tcPr>
            <w:tcW w:w="5111" w:type="dxa"/>
            <w:vAlign w:val="center"/>
          </w:tcPr>
          <w:p w14:paraId="5DAA16AD" w14:textId="77777777" w:rsidR="009E1B52" w:rsidRDefault="009E1B52">
            <w:pPr>
              <w:spacing w:before="60" w:after="60"/>
              <w:ind w:left="0" w:hanging="2"/>
              <w:rPr>
                <w:rFonts w:ascii="Arial" w:eastAsia="Arial" w:hAnsi="Arial" w:cs="Arial"/>
                <w:sz w:val="18"/>
                <w:szCs w:val="18"/>
              </w:rPr>
            </w:pPr>
          </w:p>
        </w:tc>
        <w:tc>
          <w:tcPr>
            <w:tcW w:w="5111" w:type="dxa"/>
            <w:vAlign w:val="center"/>
          </w:tcPr>
          <w:p w14:paraId="6134D997" w14:textId="77777777" w:rsidR="009E1B52" w:rsidRDefault="009E1B52">
            <w:pPr>
              <w:spacing w:before="60" w:after="60"/>
              <w:ind w:left="0" w:hanging="2"/>
              <w:rPr>
                <w:rFonts w:ascii="Arial" w:eastAsia="Arial" w:hAnsi="Arial" w:cs="Arial"/>
                <w:sz w:val="18"/>
                <w:szCs w:val="18"/>
              </w:rPr>
            </w:pPr>
          </w:p>
        </w:tc>
      </w:tr>
    </w:tbl>
    <w:p w14:paraId="7B86528E" w14:textId="77777777" w:rsidR="009E1B52" w:rsidRDefault="009E1B52">
      <w:pPr>
        <w:ind w:left="0" w:hanging="2"/>
        <w:rPr>
          <w:rFonts w:ascii="Arial" w:eastAsia="Arial" w:hAnsi="Arial" w:cs="Arial"/>
        </w:rPr>
      </w:pPr>
    </w:p>
    <w:p w14:paraId="6B19FB9B" w14:textId="77777777" w:rsidR="009E1B52" w:rsidRDefault="005043C2">
      <w:pPr>
        <w:ind w:left="0" w:hanging="2"/>
        <w:rPr>
          <w:rFonts w:ascii="Arial" w:eastAsia="Arial" w:hAnsi="Arial" w:cs="Arial"/>
          <w:sz w:val="20"/>
          <w:szCs w:val="20"/>
        </w:rPr>
      </w:pPr>
      <w:r>
        <w:rPr>
          <w:rFonts w:ascii="Arial" w:eastAsia="Arial" w:hAnsi="Arial" w:cs="Arial"/>
          <w:b/>
          <w:sz w:val="20"/>
          <w:szCs w:val="20"/>
        </w:rPr>
        <w:t xml:space="preserve">15. DATOS DE TRÁMITE COMITÉ DE INVESTIGACIÓN DEL PROGRAMA </w:t>
      </w:r>
      <w:r>
        <w:rPr>
          <w:rFonts w:ascii="Arial" w:eastAsia="Arial" w:hAnsi="Arial" w:cs="Arial"/>
          <w:sz w:val="20"/>
          <w:szCs w:val="20"/>
        </w:rPr>
        <w:t>(Espacio para diligenciar por el Comité del Programa)</w:t>
      </w:r>
    </w:p>
    <w:p w14:paraId="5ED66A69" w14:textId="77777777" w:rsidR="009E1B52" w:rsidRDefault="009E1B52">
      <w:pPr>
        <w:ind w:left="0" w:hanging="2"/>
        <w:rPr>
          <w:rFonts w:ascii="Arial" w:eastAsia="Arial" w:hAnsi="Arial" w:cs="Arial"/>
          <w:sz w:val="18"/>
          <w:szCs w:val="18"/>
        </w:rPr>
      </w:pPr>
    </w:p>
    <w:tbl>
      <w:tblPr>
        <w:tblStyle w:val="2"/>
        <w:tblW w:w="4039"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30"/>
        <w:gridCol w:w="2409"/>
      </w:tblGrid>
      <w:tr w:rsidR="009E1B52" w14:paraId="639ECF7B" w14:textId="77777777">
        <w:trPr>
          <w:trHeight w:val="469"/>
        </w:trPr>
        <w:tc>
          <w:tcPr>
            <w:tcW w:w="1630" w:type="dxa"/>
            <w:vAlign w:val="center"/>
          </w:tcPr>
          <w:p w14:paraId="62BD16C8" w14:textId="77777777" w:rsidR="009E1B52" w:rsidRDefault="005043C2">
            <w:pPr>
              <w:spacing w:before="60" w:after="60"/>
              <w:ind w:left="0" w:hanging="2"/>
              <w:rPr>
                <w:rFonts w:ascii="Arial" w:eastAsia="Arial" w:hAnsi="Arial" w:cs="Arial"/>
                <w:sz w:val="18"/>
                <w:szCs w:val="18"/>
              </w:rPr>
            </w:pPr>
            <w:r>
              <w:rPr>
                <w:rFonts w:ascii="Arial" w:eastAsia="Arial" w:hAnsi="Arial" w:cs="Arial"/>
                <w:b/>
                <w:sz w:val="18"/>
                <w:szCs w:val="18"/>
              </w:rPr>
              <w:lastRenderedPageBreak/>
              <w:t>No. CONSECUTIVO</w:t>
            </w:r>
          </w:p>
        </w:tc>
        <w:tc>
          <w:tcPr>
            <w:tcW w:w="2409" w:type="dxa"/>
            <w:vAlign w:val="center"/>
          </w:tcPr>
          <w:p w14:paraId="0B1FF24B" w14:textId="77777777" w:rsidR="009E1B52" w:rsidRDefault="009E1B52">
            <w:pPr>
              <w:spacing w:before="60" w:after="60"/>
              <w:ind w:left="0" w:hanging="2"/>
              <w:rPr>
                <w:rFonts w:ascii="Arial" w:eastAsia="Arial" w:hAnsi="Arial" w:cs="Arial"/>
                <w:sz w:val="18"/>
                <w:szCs w:val="18"/>
              </w:rPr>
            </w:pPr>
          </w:p>
        </w:tc>
      </w:tr>
      <w:tr w:rsidR="009E1B52" w14:paraId="66EC0ACC" w14:textId="77777777">
        <w:trPr>
          <w:trHeight w:val="469"/>
        </w:trPr>
        <w:tc>
          <w:tcPr>
            <w:tcW w:w="1630" w:type="dxa"/>
            <w:vAlign w:val="center"/>
          </w:tcPr>
          <w:p w14:paraId="5E8A9047" w14:textId="77777777" w:rsidR="009E1B52" w:rsidRDefault="005043C2">
            <w:pPr>
              <w:spacing w:before="60" w:after="60"/>
              <w:ind w:left="0" w:hanging="2"/>
              <w:rPr>
                <w:rFonts w:ascii="Arial" w:eastAsia="Arial" w:hAnsi="Arial" w:cs="Arial"/>
                <w:i/>
              </w:rPr>
            </w:pPr>
            <w:r>
              <w:rPr>
                <w:rFonts w:ascii="Arial" w:eastAsia="Arial" w:hAnsi="Arial" w:cs="Arial"/>
                <w:b/>
                <w:sz w:val="18"/>
                <w:szCs w:val="18"/>
              </w:rPr>
              <w:t>No. ACTA</w:t>
            </w:r>
          </w:p>
        </w:tc>
        <w:tc>
          <w:tcPr>
            <w:tcW w:w="2409" w:type="dxa"/>
            <w:vAlign w:val="center"/>
          </w:tcPr>
          <w:p w14:paraId="04CDD188" w14:textId="77777777" w:rsidR="009E1B52" w:rsidRDefault="009E1B52">
            <w:pPr>
              <w:spacing w:before="60" w:after="60"/>
              <w:ind w:left="0" w:hanging="2"/>
              <w:rPr>
                <w:rFonts w:ascii="Arial" w:eastAsia="Arial" w:hAnsi="Arial" w:cs="Arial"/>
                <w:sz w:val="18"/>
                <w:szCs w:val="18"/>
              </w:rPr>
            </w:pPr>
          </w:p>
        </w:tc>
      </w:tr>
      <w:tr w:rsidR="009E1B52" w14:paraId="68011D24" w14:textId="77777777">
        <w:trPr>
          <w:trHeight w:val="469"/>
        </w:trPr>
        <w:tc>
          <w:tcPr>
            <w:tcW w:w="1630" w:type="dxa"/>
            <w:vAlign w:val="center"/>
          </w:tcPr>
          <w:p w14:paraId="08671D63" w14:textId="77777777" w:rsidR="009E1B52" w:rsidRDefault="005043C2">
            <w:pPr>
              <w:spacing w:before="60" w:after="60"/>
              <w:ind w:left="0" w:hanging="2"/>
              <w:rPr>
                <w:rFonts w:ascii="Arial" w:eastAsia="Arial" w:hAnsi="Arial" w:cs="Arial"/>
                <w:sz w:val="18"/>
                <w:szCs w:val="18"/>
              </w:rPr>
            </w:pPr>
            <w:r>
              <w:rPr>
                <w:rFonts w:ascii="Arial" w:eastAsia="Arial" w:hAnsi="Arial" w:cs="Arial"/>
                <w:b/>
                <w:sz w:val="18"/>
                <w:szCs w:val="18"/>
              </w:rPr>
              <w:t>FECHA</w:t>
            </w:r>
          </w:p>
        </w:tc>
        <w:tc>
          <w:tcPr>
            <w:tcW w:w="2409" w:type="dxa"/>
            <w:vAlign w:val="center"/>
          </w:tcPr>
          <w:p w14:paraId="76DF1A4E" w14:textId="77777777" w:rsidR="009E1B52" w:rsidRDefault="009E1B52">
            <w:pPr>
              <w:spacing w:before="60" w:after="60"/>
              <w:ind w:left="0" w:hanging="2"/>
              <w:rPr>
                <w:rFonts w:ascii="Arial" w:eastAsia="Arial" w:hAnsi="Arial" w:cs="Arial"/>
                <w:sz w:val="18"/>
                <w:szCs w:val="18"/>
              </w:rPr>
            </w:pPr>
          </w:p>
        </w:tc>
      </w:tr>
    </w:tbl>
    <w:p w14:paraId="0DC7E332" w14:textId="77777777" w:rsidR="009E1B52" w:rsidRDefault="009E1B52">
      <w:pPr>
        <w:ind w:left="0" w:hanging="2"/>
        <w:rPr>
          <w:rFonts w:ascii="Arial" w:eastAsia="Arial" w:hAnsi="Arial" w:cs="Arial"/>
        </w:rPr>
      </w:pPr>
    </w:p>
    <w:p w14:paraId="4863A4F8" w14:textId="77777777" w:rsidR="009E1B52" w:rsidRDefault="009E1B52">
      <w:pPr>
        <w:ind w:left="0" w:hanging="2"/>
        <w:rPr>
          <w:rFonts w:ascii="Arial" w:eastAsia="Arial" w:hAnsi="Arial" w:cs="Arial"/>
        </w:rPr>
      </w:pPr>
    </w:p>
    <w:sectPr w:rsidR="009E1B52">
      <w:headerReference w:type="even" r:id="rId12"/>
      <w:headerReference w:type="default" r:id="rId13"/>
      <w:footerReference w:type="even" r:id="rId14"/>
      <w:footerReference w:type="default" r:id="rId15"/>
      <w:headerReference w:type="first" r:id="rId16"/>
      <w:footerReference w:type="first" r:id="rId17"/>
      <w:pgSz w:w="12242" w:h="15842"/>
      <w:pgMar w:top="1440" w:right="1080" w:bottom="1440" w:left="1080" w:header="0" w:footer="9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4D75A" w14:textId="77777777" w:rsidR="0072146D" w:rsidRDefault="0072146D">
      <w:pPr>
        <w:spacing w:line="240" w:lineRule="auto"/>
        <w:ind w:left="0" w:hanging="2"/>
      </w:pPr>
      <w:r>
        <w:separator/>
      </w:r>
    </w:p>
  </w:endnote>
  <w:endnote w:type="continuationSeparator" w:id="0">
    <w:p w14:paraId="4030855E" w14:textId="77777777" w:rsidR="0072146D" w:rsidRDefault="0072146D">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embedBold r:id="rId1" w:fontKey="{BC1FE7D5-6135-44BA-B70B-6F6D8EAFB7B9}"/>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3519DC59-20B5-4D85-BFB3-CFD3105C669C}"/>
    <w:embedBold r:id="rId3" w:fontKey="{FDC2AD82-2AD7-4935-B72C-4A63E9F5F0B3}"/>
  </w:font>
  <w:font w:name="Calibri">
    <w:panose1 w:val="020F0502020204030204"/>
    <w:charset w:val="00"/>
    <w:family w:val="swiss"/>
    <w:pitch w:val="variable"/>
    <w:sig w:usb0="E4002EFF" w:usb1="C200247B" w:usb2="00000009" w:usb3="00000000" w:csb0="000001FF" w:csb1="00000000"/>
    <w:embedRegular r:id="rId4" w:fontKey="{C0106BE4-1CA3-442D-B744-B9A04A0706C9}"/>
  </w:font>
  <w:font w:name="Segoe UI">
    <w:panose1 w:val="020B0502040204020203"/>
    <w:charset w:val="00"/>
    <w:family w:val="swiss"/>
    <w:pitch w:val="variable"/>
    <w:sig w:usb0="E4002EFF" w:usb1="C000E47F" w:usb2="00000009" w:usb3="00000000" w:csb0="000001FF" w:csb1="00000000"/>
    <w:embedRegular r:id="rId5" w:fontKey="{758DAF8E-34B7-4FA2-94C2-83FFD5BDE6AE}"/>
  </w:font>
  <w:font w:name="Georgia">
    <w:panose1 w:val="02040502050405020303"/>
    <w:charset w:val="00"/>
    <w:family w:val="roman"/>
    <w:pitch w:val="variable"/>
    <w:sig w:usb0="00000287" w:usb1="00000000" w:usb2="00000000" w:usb3="00000000" w:csb0="0000009F" w:csb1="00000000"/>
    <w:embedRegular r:id="rId6" w:fontKey="{531CFB52-4D62-4053-8E09-6BFED6680E46}"/>
    <w:embedItalic r:id="rId7" w:fontKey="{A8DB59B4-36FA-4AA7-859C-FAF87D399A28}"/>
  </w:font>
  <w:font w:name="Noto Sans Symbols">
    <w:charset w:val="00"/>
    <w:family w:val="auto"/>
    <w:pitch w:val="default"/>
    <w:embedRegular r:id="rId8" w:fontKey="{540E7AEC-3A45-4187-9F26-E8AD3CC0874F}"/>
  </w:font>
  <w:font w:name="Ancizar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BC735" w14:textId="36817AB8" w:rsidR="009E1B52" w:rsidRDefault="005279B1">
    <w:pPr>
      <w:pBdr>
        <w:top w:val="nil"/>
        <w:left w:val="nil"/>
        <w:bottom w:val="nil"/>
        <w:right w:val="nil"/>
        <w:between w:val="nil"/>
      </w:pBdr>
      <w:tabs>
        <w:tab w:val="center" w:pos="4680"/>
        <w:tab w:val="right" w:pos="9360"/>
      </w:tabs>
      <w:spacing w:line="240" w:lineRule="auto"/>
      <w:ind w:left="0" w:hanging="2"/>
      <w:rPr>
        <w:color w:val="000000"/>
      </w:rPr>
    </w:pPr>
    <w:r>
      <w:rPr>
        <w:noProof/>
        <w:color w:val="000000"/>
      </w:rPr>
      <mc:AlternateContent>
        <mc:Choice Requires="wps">
          <w:drawing>
            <wp:anchor distT="0" distB="0" distL="0" distR="0" simplePos="0" relativeHeight="251660288" behindDoc="0" locked="0" layoutInCell="1" allowOverlap="1" wp14:anchorId="204DA7C2" wp14:editId="617968C8">
              <wp:simplePos x="635" y="635"/>
              <wp:positionH relativeFrom="page">
                <wp:align>left</wp:align>
              </wp:positionH>
              <wp:positionV relativeFrom="page">
                <wp:align>bottom</wp:align>
              </wp:positionV>
              <wp:extent cx="1282700" cy="351790"/>
              <wp:effectExtent l="0" t="0" r="12700" b="0"/>
              <wp:wrapNone/>
              <wp:docPr id="935353310" name="Cuadro de texto 2" descr="Información Pu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282700" cy="351790"/>
                      </a:xfrm>
                      <a:prstGeom prst="rect">
                        <a:avLst/>
                      </a:prstGeom>
                      <a:noFill/>
                      <a:ln>
                        <a:noFill/>
                      </a:ln>
                    </wps:spPr>
                    <wps:txbx>
                      <w:txbxContent>
                        <w:p w14:paraId="21AFCEF9" w14:textId="70A3F5CE" w:rsidR="005279B1" w:rsidRPr="005279B1" w:rsidRDefault="005279B1" w:rsidP="005279B1">
                          <w:pPr>
                            <w:ind w:left="0" w:hanging="2"/>
                            <w:rPr>
                              <w:rFonts w:ascii="Calibri" w:eastAsia="Calibri" w:hAnsi="Calibri" w:cs="Calibri"/>
                              <w:noProof/>
                              <w:color w:val="000000"/>
                              <w:sz w:val="20"/>
                              <w:szCs w:val="20"/>
                            </w:rPr>
                          </w:pPr>
                          <w:r w:rsidRPr="005279B1">
                            <w:rPr>
                              <w:rFonts w:ascii="Calibri" w:eastAsia="Calibri" w:hAnsi="Calibri" w:cs="Calibri"/>
                              <w:noProof/>
                              <w:color w:val="000000"/>
                              <w:sz w:val="20"/>
                              <w:szCs w:val="20"/>
                            </w:rPr>
                            <w:t>Información Publica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04DA7C2" id="_x0000_t202" coordsize="21600,21600" o:spt="202" path="m,l,21600r21600,l21600,xe">
              <v:stroke joinstyle="miter"/>
              <v:path gradientshapeok="t" o:connecttype="rect"/>
            </v:shapetype>
            <v:shape id="Cuadro de texto 2" o:spid="_x0000_s1026" type="#_x0000_t202" alt="Información Publica" style="position:absolute;margin-left:0;margin-top:0;width:101pt;height:27.7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z0jRwIAAGwEAAAOAAAAZHJzL2Uyb0RvYy54bWysVNuO2jAQfa/Uf7D8XhKgdJeIsKKsqFZC&#10;u0hstc/GcSBS4rFsQ0J/q5/QH+uxuWy77VNVIZnxzHgu58xkctc1NTso6yrSOe/3Us6UllRUepvz&#10;r8+LD7ecOS90IWrSKudH5fjd9P27SWsyNaAd1YWyDEG0y1qT8533JksSJ3eqEa5HRmkYS7KN8Lja&#10;bVJY0SJ6UyeDNP2UtGQLY0kq56C9Pxn5NMYvSyX9U1k65Vmdc9Tm42njuQlnMp2IbGuF2VXyXIb4&#10;hyoaUWkkvYa6F16wva3+CNVU0pKj0vckNQmVZSVV7AHd9NM33ax3wqjYC8Bx5gqT+39h5eNhZVlV&#10;5Hw8HOE37AMlLRpQNd+LwhIrFPOq88QGHLKTAO9BR0Jk9eO7Zqv9pq6kCEi2xmUIuDYI6bvP1GEi&#10;LnoHZQCoK20T/tE6gx3ZjlcekIbJ8GhwO7hJYZKwDUf9m3EkKnl9bazzXxQ1LAg5t+A5wi8OS+dR&#10;CVwvLiGZpkVV15HrWv+mgGPQJKH0U4lB8t2mO/ezoeKIdiydRscZuaiQcymcXwmLWUGZmH//hKOs&#10;qc05nSXOdmS//U0f/EEhrJy1mL2caywHZ/WDBrWD0cc0NO/jDYK9CJso9MfpKNj1vpkTxrqPDTMy&#10;isHZ1xextNS8YD1mIRtMQkvkzPnmIs79aRPAplSzWXTCWBrhl3ptZAgdwApIPncvwpoz3GEeHuky&#10;nSJ7g/rJN7x0Zrb3wD5SEoA9oXnGGyMdmTqvX9iZX+/R6/UjMf0JAAD//wMAUEsDBBQABgAIAAAA&#10;IQB8tz4r2QAAAAQBAAAPAAAAZHJzL2Rvd25yZXYueG1sTI/BTsMwEETvSPyDtUjcqNOojVAap6oK&#10;RVxJkeDoxNs4arxOY7cNf8/CBS4jjWY187ZYT64XFxxD50nBfJaAQGq86ahV8L7fPTyCCFGT0b0n&#10;VPCFAdbl7U2hc+Ov9IaXKraCSyjkWoGNccilDI1Fp8PMD0icHfzodGQ7ttKM+srlrpdpkmTS6Y54&#10;weoBtxabY3V2CrKnl40dPrLP0yENr6H2x1j5Z6Xu76bNCkTEKf4dww8+o0PJTLU/kwmiV8CPxF/l&#10;LE1StrWC5XIBsizkf/jyGwAA//8DAFBLAQItABQABgAIAAAAIQC2gziS/gAAAOEBAAATAAAAAAAA&#10;AAAAAAAAAAAAAABbQ29udGVudF9UeXBlc10ueG1sUEsBAi0AFAAGAAgAAAAhADj9If/WAAAAlAEA&#10;AAsAAAAAAAAAAAAAAAAALwEAAF9yZWxzLy5yZWxzUEsBAi0AFAAGAAgAAAAhAKOLPSNHAgAAbAQA&#10;AA4AAAAAAAAAAAAAAAAALgIAAGRycy9lMm9Eb2MueG1sUEsBAi0AFAAGAAgAAAAhAHy3PivZAAAA&#10;BAEAAA8AAAAAAAAAAAAAAAAAoQQAAGRycy9kb3ducmV2LnhtbFBLBQYAAAAABAAEAPMAAACnBQAA&#10;AAA=&#10;" filled="f" stroked="f">
              <v:textbox style="mso-fit-shape-to-text:t" inset="20pt,0,0,15pt">
                <w:txbxContent>
                  <w:p w14:paraId="21AFCEF9" w14:textId="70A3F5CE" w:rsidR="005279B1" w:rsidRPr="005279B1" w:rsidRDefault="005279B1" w:rsidP="005279B1">
                    <w:pPr>
                      <w:ind w:left="0" w:hanging="2"/>
                      <w:rPr>
                        <w:rFonts w:ascii="Calibri" w:eastAsia="Calibri" w:hAnsi="Calibri" w:cs="Calibri"/>
                        <w:noProof/>
                        <w:color w:val="000000"/>
                        <w:sz w:val="20"/>
                        <w:szCs w:val="20"/>
                      </w:rPr>
                    </w:pPr>
                    <w:r w:rsidRPr="005279B1">
                      <w:rPr>
                        <w:rFonts w:ascii="Calibri" w:eastAsia="Calibri" w:hAnsi="Calibri" w:cs="Calibri"/>
                        <w:noProof/>
                        <w:color w:val="000000"/>
                        <w:sz w:val="20"/>
                        <w:szCs w:val="20"/>
                      </w:rPr>
                      <w:t>Información Publica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51479" w14:textId="1736E8D6" w:rsidR="009E1B52" w:rsidRDefault="005279B1">
    <w:pPr>
      <w:pBdr>
        <w:top w:val="nil"/>
        <w:left w:val="nil"/>
        <w:bottom w:val="nil"/>
        <w:right w:val="nil"/>
        <w:between w:val="nil"/>
      </w:pBdr>
      <w:tabs>
        <w:tab w:val="center" w:pos="4680"/>
        <w:tab w:val="right" w:pos="9360"/>
      </w:tabs>
      <w:spacing w:line="240" w:lineRule="auto"/>
      <w:ind w:left="0" w:hanging="2"/>
      <w:jc w:val="right"/>
      <w:rPr>
        <w:rFonts w:ascii="Ancizar Sans" w:eastAsia="Ancizar Sans" w:hAnsi="Ancizar Sans" w:cs="Ancizar Sans"/>
        <w:color w:val="000000"/>
        <w:sz w:val="22"/>
        <w:szCs w:val="22"/>
      </w:rPr>
    </w:pPr>
    <w:r>
      <w:rPr>
        <w:rFonts w:ascii="Ancizar Sans" w:eastAsia="Ancizar Sans" w:hAnsi="Ancizar Sans" w:cs="Ancizar Sans"/>
        <w:noProof/>
        <w:color w:val="000000"/>
        <w:sz w:val="22"/>
        <w:szCs w:val="22"/>
      </w:rPr>
      <mc:AlternateContent>
        <mc:Choice Requires="wps">
          <w:drawing>
            <wp:anchor distT="0" distB="0" distL="0" distR="0" simplePos="0" relativeHeight="251661312" behindDoc="0" locked="0" layoutInCell="1" allowOverlap="1" wp14:anchorId="308F2113" wp14:editId="2D2EE118">
              <wp:simplePos x="685800" y="9098280"/>
              <wp:positionH relativeFrom="page">
                <wp:align>left</wp:align>
              </wp:positionH>
              <wp:positionV relativeFrom="page">
                <wp:align>bottom</wp:align>
              </wp:positionV>
              <wp:extent cx="1282700" cy="351790"/>
              <wp:effectExtent l="0" t="0" r="12700" b="0"/>
              <wp:wrapNone/>
              <wp:docPr id="675928245" name="Cuadro de texto 3" descr="Información Pu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282700" cy="351790"/>
                      </a:xfrm>
                      <a:prstGeom prst="rect">
                        <a:avLst/>
                      </a:prstGeom>
                      <a:noFill/>
                      <a:ln>
                        <a:noFill/>
                      </a:ln>
                    </wps:spPr>
                    <wps:txbx>
                      <w:txbxContent>
                        <w:p w14:paraId="7A734393" w14:textId="32F451F1" w:rsidR="005279B1" w:rsidRPr="005279B1" w:rsidRDefault="005279B1" w:rsidP="005279B1">
                          <w:pPr>
                            <w:ind w:left="0" w:hanging="2"/>
                            <w:rPr>
                              <w:rFonts w:ascii="Calibri" w:eastAsia="Calibri" w:hAnsi="Calibri" w:cs="Calibri"/>
                              <w:noProof/>
                              <w:color w:val="000000"/>
                              <w:sz w:val="20"/>
                              <w:szCs w:val="20"/>
                            </w:rPr>
                          </w:pPr>
                          <w:r w:rsidRPr="005279B1">
                            <w:rPr>
                              <w:rFonts w:ascii="Calibri" w:eastAsia="Calibri" w:hAnsi="Calibri" w:cs="Calibri"/>
                              <w:noProof/>
                              <w:color w:val="000000"/>
                              <w:sz w:val="20"/>
                              <w:szCs w:val="20"/>
                            </w:rPr>
                            <w:t>Información Publica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08F2113" id="_x0000_t202" coordsize="21600,21600" o:spt="202" path="m,l,21600r21600,l21600,xe">
              <v:stroke joinstyle="miter"/>
              <v:path gradientshapeok="t" o:connecttype="rect"/>
            </v:shapetype>
            <v:shape id="Cuadro de texto 3" o:spid="_x0000_s1027" type="#_x0000_t202" alt="Información Publica" style="position:absolute;left:0;text-align:left;margin-left:0;margin-top:0;width:101pt;height:27.7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kNJSgIAAHMEAAAOAAAAZHJzL2Uyb0RvYy54bWysVM1u2zAMvg/YOwi6L3bSpm2MOEWWIkOB&#10;oA2QDj3LshwLsERBUmJnr7VH2IuNkuN063YadpEpkuLP95Ge33eqIUdhnQSd0/EopURoDqXU+5x+&#10;fVl/uqPEeaZL1oAWOT0JR+8XHz/MW5OJCdTQlMISDKJd1pqc1t6bLEkcr4VibgRGaDRWYBXzeLX7&#10;pLSsxeiqSSZpepO0YEtjgQvnUPvQG+kixq8qwf1zVTnhSZNTrM3H08azCGeymLNsb5mpJT+Xwf6h&#10;CsWkxqSXUA/MM3Kw8o9QSnILDio/4qASqCrJRewBuxmn77rZ1cyI2AuC48wFJvf/wvKn49YSWeb0&#10;5nY6m9xNrqeUaKaQqtWBlRZIKYgXnQdyRVF2HMF71JEQLn9812R7KBrJWUCyNS7DgDuDIX33GTqc&#10;iEHvUBkA6iqrwhdbJ2hHTk4XHjAN4eER1nGboomj7Wo6vp1FopK318Y6/0WAIkHIqUWeI/zsuHEe&#10;K0HXwSUk07CWTRO5bvRvCnQMmiSU3pcYJN8VXQTlUn4B5Qm7stBPkDN8LTH1hjm/ZRZHBqvFNfDP&#10;eFQNtDmFs0RJDfbb3/TBH5lEKyUtjmBONe4IJc2jRoYn0+s0YODjDQU7CEUUxrN0Guz6oFaA0z3G&#10;RTM8isHZN4NYWVCvuCXLkA1NTHPMmdNiEFe+XwgklYvlMjrhdBrmN3pneAgdMAuAvnSvzJoz6mEs&#10;nmAYUpa9A7/3DS+dWR48UhCZCfj2aJ5hx8mOhJ23MKzOr/fo9favWPwEAAD//wMAUEsDBBQABgAI&#10;AAAAIQB8tz4r2QAAAAQBAAAPAAAAZHJzL2Rvd25yZXYueG1sTI/BTsMwEETvSPyDtUjcqNOojVAa&#10;p6oKRVxJkeDoxNs4arxOY7cNf8/CBS4jjWY187ZYT64XFxxD50nBfJaAQGq86ahV8L7fPTyCCFGT&#10;0b0nVPCFAdbl7U2hc+Ov9IaXKraCSyjkWoGNccilDI1Fp8PMD0icHfzodGQ7ttKM+srlrpdpkmTS&#10;6Y54weoBtxabY3V2CrKnl40dPrLP0yENr6H2x1j5Z6Xu76bNCkTEKf4dww8+o0PJTLU/kwmiV8CP&#10;xF/lLE1StrWC5XIBsizkf/jyGwAA//8DAFBLAQItABQABgAIAAAAIQC2gziS/gAAAOEBAAATAAAA&#10;AAAAAAAAAAAAAAAAAABbQ29udGVudF9UeXBlc10ueG1sUEsBAi0AFAAGAAgAAAAhADj9If/WAAAA&#10;lAEAAAsAAAAAAAAAAAAAAAAALwEAAF9yZWxzLy5yZWxzUEsBAi0AFAAGAAgAAAAhACLiQ0lKAgAA&#10;cwQAAA4AAAAAAAAAAAAAAAAALgIAAGRycy9lMm9Eb2MueG1sUEsBAi0AFAAGAAgAAAAhAHy3PivZ&#10;AAAABAEAAA8AAAAAAAAAAAAAAAAApAQAAGRycy9kb3ducmV2LnhtbFBLBQYAAAAABAAEAPMAAACq&#10;BQAAAAA=&#10;" filled="f" stroked="f">
              <v:textbox style="mso-fit-shape-to-text:t" inset="20pt,0,0,15pt">
                <w:txbxContent>
                  <w:p w14:paraId="7A734393" w14:textId="32F451F1" w:rsidR="005279B1" w:rsidRPr="005279B1" w:rsidRDefault="005279B1" w:rsidP="005279B1">
                    <w:pPr>
                      <w:ind w:left="0" w:hanging="2"/>
                      <w:rPr>
                        <w:rFonts w:ascii="Calibri" w:eastAsia="Calibri" w:hAnsi="Calibri" w:cs="Calibri"/>
                        <w:noProof/>
                        <w:color w:val="000000"/>
                        <w:sz w:val="20"/>
                        <w:szCs w:val="20"/>
                      </w:rPr>
                    </w:pPr>
                    <w:r w:rsidRPr="005279B1">
                      <w:rPr>
                        <w:rFonts w:ascii="Calibri" w:eastAsia="Calibri" w:hAnsi="Calibri" w:cs="Calibri"/>
                        <w:noProof/>
                        <w:color w:val="000000"/>
                        <w:sz w:val="20"/>
                        <w:szCs w:val="20"/>
                      </w:rPr>
                      <w:t>Información Publica</w:t>
                    </w:r>
                  </w:p>
                </w:txbxContent>
              </v:textbox>
              <w10:wrap anchorx="page" anchory="page"/>
            </v:shape>
          </w:pict>
        </mc:Fallback>
      </mc:AlternateContent>
    </w:r>
    <w:r>
      <w:rPr>
        <w:rFonts w:ascii="Ancizar Sans" w:eastAsia="Ancizar Sans" w:hAnsi="Ancizar Sans" w:cs="Ancizar Sans"/>
        <w:color w:val="000000"/>
        <w:sz w:val="22"/>
        <w:szCs w:val="22"/>
      </w:rPr>
      <w:t xml:space="preserve">Página </w:t>
    </w:r>
    <w:r>
      <w:rPr>
        <w:rFonts w:ascii="Ancizar Sans" w:eastAsia="Ancizar Sans" w:hAnsi="Ancizar Sans" w:cs="Ancizar Sans"/>
        <w:b/>
        <w:color w:val="000000"/>
        <w:sz w:val="22"/>
        <w:szCs w:val="22"/>
      </w:rPr>
      <w:fldChar w:fldCharType="begin"/>
    </w:r>
    <w:r>
      <w:rPr>
        <w:rFonts w:ascii="Ancizar Sans" w:eastAsia="Ancizar Sans" w:hAnsi="Ancizar Sans" w:cs="Ancizar Sans"/>
        <w:b/>
        <w:color w:val="000000"/>
        <w:sz w:val="22"/>
        <w:szCs w:val="22"/>
      </w:rPr>
      <w:instrText>PAGE</w:instrText>
    </w:r>
    <w:r>
      <w:rPr>
        <w:rFonts w:ascii="Ancizar Sans" w:eastAsia="Ancizar Sans" w:hAnsi="Ancizar Sans" w:cs="Ancizar Sans"/>
        <w:b/>
        <w:color w:val="000000"/>
        <w:sz w:val="22"/>
        <w:szCs w:val="22"/>
      </w:rPr>
      <w:fldChar w:fldCharType="separate"/>
    </w:r>
    <w:r>
      <w:rPr>
        <w:rFonts w:ascii="Ancizar Sans" w:eastAsia="Ancizar Sans" w:hAnsi="Ancizar Sans" w:cs="Ancizar Sans"/>
        <w:b/>
        <w:noProof/>
        <w:color w:val="000000"/>
        <w:sz w:val="22"/>
        <w:szCs w:val="22"/>
      </w:rPr>
      <w:t>1</w:t>
    </w:r>
    <w:r>
      <w:rPr>
        <w:rFonts w:ascii="Ancizar Sans" w:eastAsia="Ancizar Sans" w:hAnsi="Ancizar Sans" w:cs="Ancizar Sans"/>
        <w:b/>
        <w:color w:val="000000"/>
        <w:sz w:val="22"/>
        <w:szCs w:val="22"/>
      </w:rPr>
      <w:fldChar w:fldCharType="end"/>
    </w:r>
    <w:r>
      <w:rPr>
        <w:rFonts w:ascii="Ancizar Sans" w:eastAsia="Ancizar Sans" w:hAnsi="Ancizar Sans" w:cs="Ancizar Sans"/>
        <w:color w:val="000000"/>
        <w:sz w:val="22"/>
        <w:szCs w:val="22"/>
      </w:rPr>
      <w:t xml:space="preserve"> de </w:t>
    </w:r>
    <w:r>
      <w:rPr>
        <w:rFonts w:ascii="Ancizar Sans" w:eastAsia="Ancizar Sans" w:hAnsi="Ancizar Sans" w:cs="Ancizar Sans"/>
        <w:b/>
        <w:color w:val="000000"/>
        <w:sz w:val="22"/>
        <w:szCs w:val="22"/>
      </w:rPr>
      <w:fldChar w:fldCharType="begin"/>
    </w:r>
    <w:r>
      <w:rPr>
        <w:rFonts w:ascii="Ancizar Sans" w:eastAsia="Ancizar Sans" w:hAnsi="Ancizar Sans" w:cs="Ancizar Sans"/>
        <w:b/>
        <w:color w:val="000000"/>
        <w:sz w:val="22"/>
        <w:szCs w:val="22"/>
      </w:rPr>
      <w:instrText>NUMPAGES</w:instrText>
    </w:r>
    <w:r>
      <w:rPr>
        <w:rFonts w:ascii="Ancizar Sans" w:eastAsia="Ancizar Sans" w:hAnsi="Ancizar Sans" w:cs="Ancizar Sans"/>
        <w:b/>
        <w:color w:val="000000"/>
        <w:sz w:val="22"/>
        <w:szCs w:val="22"/>
      </w:rPr>
      <w:fldChar w:fldCharType="separate"/>
    </w:r>
    <w:r>
      <w:rPr>
        <w:rFonts w:ascii="Ancizar Sans" w:eastAsia="Ancizar Sans" w:hAnsi="Ancizar Sans" w:cs="Ancizar Sans"/>
        <w:b/>
        <w:noProof/>
        <w:color w:val="000000"/>
        <w:sz w:val="22"/>
        <w:szCs w:val="22"/>
      </w:rPr>
      <w:t>2</w:t>
    </w:r>
    <w:r>
      <w:rPr>
        <w:rFonts w:ascii="Ancizar Sans" w:eastAsia="Ancizar Sans" w:hAnsi="Ancizar Sans" w:cs="Ancizar Sans"/>
        <w:b/>
        <w:color w:val="000000"/>
        <w:sz w:val="22"/>
        <w:szCs w:val="22"/>
      </w:rPr>
      <w:fldChar w:fldCharType="end"/>
    </w:r>
  </w:p>
  <w:p w14:paraId="75FF50E0" w14:textId="77777777" w:rsidR="009E1B52" w:rsidRDefault="009E1B52">
    <w:pPr>
      <w:pBdr>
        <w:top w:val="nil"/>
        <w:left w:val="nil"/>
        <w:bottom w:val="nil"/>
        <w:right w:val="nil"/>
        <w:between w:val="nil"/>
      </w:pBdr>
      <w:tabs>
        <w:tab w:val="center" w:pos="4680"/>
        <w:tab w:val="right" w:pos="9360"/>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F1C28" w14:textId="51F2B2B8" w:rsidR="009E1B52" w:rsidRDefault="005279B1">
    <w:pPr>
      <w:pBdr>
        <w:top w:val="nil"/>
        <w:left w:val="nil"/>
        <w:bottom w:val="nil"/>
        <w:right w:val="nil"/>
        <w:between w:val="nil"/>
      </w:pBdr>
      <w:tabs>
        <w:tab w:val="center" w:pos="4680"/>
        <w:tab w:val="right" w:pos="9360"/>
      </w:tabs>
      <w:spacing w:line="240" w:lineRule="auto"/>
      <w:ind w:left="0" w:hanging="2"/>
      <w:rPr>
        <w:color w:val="000000"/>
      </w:rPr>
    </w:pPr>
    <w:r>
      <w:rPr>
        <w:noProof/>
        <w:color w:val="000000"/>
      </w:rPr>
      <mc:AlternateContent>
        <mc:Choice Requires="wps">
          <w:drawing>
            <wp:anchor distT="0" distB="0" distL="0" distR="0" simplePos="0" relativeHeight="251659264" behindDoc="0" locked="0" layoutInCell="1" allowOverlap="1" wp14:anchorId="66BF2BE3" wp14:editId="4A371A5A">
              <wp:simplePos x="635" y="635"/>
              <wp:positionH relativeFrom="page">
                <wp:align>left</wp:align>
              </wp:positionH>
              <wp:positionV relativeFrom="page">
                <wp:align>bottom</wp:align>
              </wp:positionV>
              <wp:extent cx="1282700" cy="351790"/>
              <wp:effectExtent l="0" t="0" r="12700" b="0"/>
              <wp:wrapNone/>
              <wp:docPr id="396396585" name="Cuadro de texto 1" descr="Información Pu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282700" cy="351790"/>
                      </a:xfrm>
                      <a:prstGeom prst="rect">
                        <a:avLst/>
                      </a:prstGeom>
                      <a:noFill/>
                      <a:ln>
                        <a:noFill/>
                      </a:ln>
                    </wps:spPr>
                    <wps:txbx>
                      <w:txbxContent>
                        <w:p w14:paraId="2D3B0E67" w14:textId="4DA451FF" w:rsidR="005279B1" w:rsidRPr="005279B1" w:rsidRDefault="005279B1" w:rsidP="005279B1">
                          <w:pPr>
                            <w:ind w:left="0" w:hanging="2"/>
                            <w:rPr>
                              <w:rFonts w:ascii="Calibri" w:eastAsia="Calibri" w:hAnsi="Calibri" w:cs="Calibri"/>
                              <w:noProof/>
                              <w:color w:val="000000"/>
                              <w:sz w:val="20"/>
                              <w:szCs w:val="20"/>
                            </w:rPr>
                          </w:pPr>
                          <w:r w:rsidRPr="005279B1">
                            <w:rPr>
                              <w:rFonts w:ascii="Calibri" w:eastAsia="Calibri" w:hAnsi="Calibri" w:cs="Calibri"/>
                              <w:noProof/>
                              <w:color w:val="000000"/>
                              <w:sz w:val="20"/>
                              <w:szCs w:val="20"/>
                            </w:rPr>
                            <w:t>Información Publica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6BF2BE3" id="_x0000_t202" coordsize="21600,21600" o:spt="202" path="m,l,21600r21600,l21600,xe">
              <v:stroke joinstyle="miter"/>
              <v:path gradientshapeok="t" o:connecttype="rect"/>
            </v:shapetype>
            <v:shape id="Cuadro de texto 1" o:spid="_x0000_s1028" type="#_x0000_t202" alt="Información Publica" style="position:absolute;margin-left:0;margin-top:0;width:101pt;height:27.7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YsiSgIAAHMEAAAOAAAAZHJzL2Uyb0RvYy54bWysVNtuGjEQfa/Uf7D8XnYhJQHEElEiqkhR&#10;gkSqPBuvF1ba9Vi2YZf+Vj+hP9Zjw5I07VNVCZnxzHgu58zs9LatK3ZQ1pWkM97vpZwpLSkv9Tbj&#10;356Xn0acOS90LirSKuNH5fjt7OOHaWMmakA7qnJlGYJoN2lMxnfem0mSOLlTtXA9MkrDWJCthcfV&#10;bpPcigbR6yoZpOl10pDNjSWpnIP27mTksxi/KJT0T0XhlGdVxlGbj6eN5yacyWwqJlsrzK6U5zLE&#10;P1RRi1Ij6SXUnfCC7W35R6i6lJYcFb4nqU6oKEqpYg/opp++62a9E0bFXgCOMxeY3P8LKx8PK8vK&#10;PONX42v8hqMhZ1rUoGqxF7kllivmVeuJ9TlkJwHevY6EyPLnD81W+01VShGQbIybIODaIKRvv1CL&#10;iej0DsoAUFvYOvyjdQY7ODleeEAaJsOjwWhwk8IkYbsa9m/Gkajk9bWxzn9VVLMgZNyC5wi/ODw4&#10;j0rg2rmEZJqWZVVFriv9mwKOQZOE0k8lBsm3mzaCMujK31B+RFeWThPkjFyWSP0gnF8Ji5FBtVgD&#10;/4SjqKjJOJ0lznZkv/9NH/zBJKycNRjBjGvsCGfVvQbDg+HnNGDg4w2C7YRNFPrjdBjsel8vCNMN&#10;elBVFIOzrzqxsFS/YEvmIRtMQkvkzPimExf+tBAgVar5PDphOo3wD3ptZAgdMAuAPrcvwpoz6mEs&#10;HqkbUjF5B/7JN7x0Zr73oCAyE/A9oXmGHZMdCTtvYVidt/fo9fqtmP0CAAD//wMAUEsDBBQABgAI&#10;AAAAIQB8tz4r2QAAAAQBAAAPAAAAZHJzL2Rvd25yZXYueG1sTI/BTsMwEETvSPyDtUjcqNOojVAa&#10;p6oKRVxJkeDoxNs4arxOY7cNf8/CBS4jjWY187ZYT64XFxxD50nBfJaAQGq86ahV8L7fPTyCCFGT&#10;0b0nVPCFAdbl7U2hc+Ov9IaXKraCSyjkWoGNccilDI1Fp8PMD0icHfzodGQ7ttKM+srlrpdpkmTS&#10;6Y54weoBtxabY3V2CrKnl40dPrLP0yENr6H2x1j5Z6Xu76bNCkTEKf4dww8+o0PJTLU/kwmiV8CP&#10;xF/lLE1StrWC5XIBsizkf/jyGwAA//8DAFBLAQItABQABgAIAAAAIQC2gziS/gAAAOEBAAATAAAA&#10;AAAAAAAAAAAAAAAAAABbQ29udGVudF9UeXBlc10ueG1sUEsBAi0AFAAGAAgAAAAhADj9If/WAAAA&#10;lAEAAAsAAAAAAAAAAAAAAAAALwEAAF9yZWxzLy5yZWxzUEsBAi0AFAAGAAgAAAAhAJuxiyJKAgAA&#10;cwQAAA4AAAAAAAAAAAAAAAAALgIAAGRycy9lMm9Eb2MueG1sUEsBAi0AFAAGAAgAAAAhAHy3PivZ&#10;AAAABAEAAA8AAAAAAAAAAAAAAAAApAQAAGRycy9kb3ducmV2LnhtbFBLBQYAAAAABAAEAPMAAACq&#10;BQAAAAA=&#10;" filled="f" stroked="f">
              <v:textbox style="mso-fit-shape-to-text:t" inset="20pt,0,0,15pt">
                <w:txbxContent>
                  <w:p w14:paraId="2D3B0E67" w14:textId="4DA451FF" w:rsidR="005279B1" w:rsidRPr="005279B1" w:rsidRDefault="005279B1" w:rsidP="005279B1">
                    <w:pPr>
                      <w:ind w:left="0" w:hanging="2"/>
                      <w:rPr>
                        <w:rFonts w:ascii="Calibri" w:eastAsia="Calibri" w:hAnsi="Calibri" w:cs="Calibri"/>
                        <w:noProof/>
                        <w:color w:val="000000"/>
                        <w:sz w:val="20"/>
                        <w:szCs w:val="20"/>
                      </w:rPr>
                    </w:pPr>
                    <w:r w:rsidRPr="005279B1">
                      <w:rPr>
                        <w:rFonts w:ascii="Calibri" w:eastAsia="Calibri" w:hAnsi="Calibri" w:cs="Calibri"/>
                        <w:noProof/>
                        <w:color w:val="000000"/>
                        <w:sz w:val="20"/>
                        <w:szCs w:val="20"/>
                      </w:rPr>
                      <w:t>Información Publica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5F067" w14:textId="77777777" w:rsidR="0072146D" w:rsidRDefault="0072146D">
      <w:pPr>
        <w:spacing w:line="240" w:lineRule="auto"/>
        <w:ind w:left="0" w:hanging="2"/>
      </w:pPr>
      <w:r>
        <w:separator/>
      </w:r>
    </w:p>
  </w:footnote>
  <w:footnote w:type="continuationSeparator" w:id="0">
    <w:p w14:paraId="6426B93E" w14:textId="77777777" w:rsidR="0072146D" w:rsidRDefault="0072146D">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982B0" w14:textId="77777777" w:rsidR="009E1B52" w:rsidRDefault="009E1B52">
    <w:pPr>
      <w:pBdr>
        <w:top w:val="nil"/>
        <w:left w:val="nil"/>
        <w:bottom w:val="nil"/>
        <w:right w:val="nil"/>
        <w:between w:val="nil"/>
      </w:pBdr>
      <w:tabs>
        <w:tab w:val="center" w:pos="4680"/>
        <w:tab w:val="right" w:pos="936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080DD" w14:textId="77777777" w:rsidR="009E1B52" w:rsidRDefault="009E1B52">
    <w:pPr>
      <w:ind w:left="0" w:hanging="2"/>
    </w:pPr>
  </w:p>
  <w:tbl>
    <w:tblPr>
      <w:tblStyle w:val="1"/>
      <w:tblW w:w="1058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8064"/>
    </w:tblGrid>
    <w:tr w:rsidR="009E1B52" w14:paraId="47036594" w14:textId="77777777">
      <w:trPr>
        <w:trHeight w:val="1408"/>
      </w:trPr>
      <w:tc>
        <w:tcPr>
          <w:tcW w:w="2518" w:type="dxa"/>
        </w:tcPr>
        <w:p w14:paraId="39FC628C" w14:textId="77777777" w:rsidR="009E1B52" w:rsidRDefault="005043C2">
          <w:pPr>
            <w:ind w:left="0" w:hanging="2"/>
          </w:pPr>
          <w:r>
            <w:rPr>
              <w:noProof/>
            </w:rPr>
            <w:drawing>
              <wp:anchor distT="0" distB="0" distL="114300" distR="114300" simplePos="0" relativeHeight="251658240" behindDoc="0" locked="0" layoutInCell="1" hidden="0" allowOverlap="1" wp14:anchorId="4952E56C" wp14:editId="0C382E17">
                <wp:simplePos x="0" y="0"/>
                <wp:positionH relativeFrom="column">
                  <wp:posOffset>96523</wp:posOffset>
                </wp:positionH>
                <wp:positionV relativeFrom="paragraph">
                  <wp:posOffset>107315</wp:posOffset>
                </wp:positionV>
                <wp:extent cx="1161415" cy="643890"/>
                <wp:effectExtent l="0" t="0" r="0" b="0"/>
                <wp:wrapTopAndBottom distT="0" dist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61415" cy="643890"/>
                        </a:xfrm>
                        <a:prstGeom prst="rect">
                          <a:avLst/>
                        </a:prstGeom>
                        <a:ln/>
                      </pic:spPr>
                    </pic:pic>
                  </a:graphicData>
                </a:graphic>
              </wp:anchor>
            </w:drawing>
          </w:r>
        </w:p>
      </w:tc>
      <w:tc>
        <w:tcPr>
          <w:tcW w:w="8064" w:type="dxa"/>
        </w:tcPr>
        <w:p w14:paraId="225D5A8B" w14:textId="77777777" w:rsidR="009E1B52" w:rsidRDefault="005043C2">
          <w:pPr>
            <w:ind w:left="0" w:hanging="2"/>
            <w:jc w:val="center"/>
            <w:rPr>
              <w:rFonts w:ascii="Arial" w:eastAsia="Arial" w:hAnsi="Arial" w:cs="Arial"/>
            </w:rPr>
          </w:pPr>
          <w:r>
            <w:rPr>
              <w:rFonts w:ascii="Arial" w:eastAsia="Arial" w:hAnsi="Arial" w:cs="Arial"/>
              <w:b/>
            </w:rPr>
            <w:t>FACULTAD DE INGENIERÍA Y CIENCIAS BÁSICAS</w:t>
          </w:r>
        </w:p>
        <w:p w14:paraId="72675D7C" w14:textId="77777777" w:rsidR="009E1B52" w:rsidRDefault="005043C2">
          <w:pPr>
            <w:ind w:left="0" w:hanging="2"/>
            <w:jc w:val="center"/>
            <w:rPr>
              <w:rFonts w:ascii="Arial" w:eastAsia="Arial" w:hAnsi="Arial" w:cs="Arial"/>
            </w:rPr>
          </w:pPr>
          <w:r>
            <w:rPr>
              <w:rFonts w:ascii="Arial" w:eastAsia="Arial" w:hAnsi="Arial" w:cs="Arial"/>
              <w:b/>
            </w:rPr>
            <w:t xml:space="preserve"> MAESTRÍA EN ANALÍTICA DE DATOS </w:t>
          </w:r>
        </w:p>
        <w:p w14:paraId="027A59D5" w14:textId="77777777" w:rsidR="009E1B52" w:rsidRDefault="005043C2">
          <w:pPr>
            <w:keepNext/>
            <w:pBdr>
              <w:top w:val="nil"/>
              <w:left w:val="nil"/>
              <w:bottom w:val="nil"/>
              <w:right w:val="nil"/>
              <w:between w:val="nil"/>
            </w:pBdr>
            <w:spacing w:line="240" w:lineRule="auto"/>
            <w:ind w:left="0" w:hanging="2"/>
            <w:jc w:val="center"/>
            <w:rPr>
              <w:rFonts w:ascii="Arial" w:eastAsia="Arial" w:hAnsi="Arial" w:cs="Arial"/>
              <w:b/>
              <w:color w:val="000000"/>
            </w:rPr>
          </w:pPr>
          <w:r>
            <w:rPr>
              <w:rFonts w:ascii="Arial" w:eastAsia="Arial" w:hAnsi="Arial" w:cs="Arial"/>
              <w:b/>
              <w:color w:val="000000"/>
            </w:rPr>
            <w:t xml:space="preserve">REGISTRO PROPUESTA DE TRABAJO DE GRADO </w:t>
          </w:r>
        </w:p>
        <w:p w14:paraId="2AD4F68E" w14:textId="77777777" w:rsidR="009E1B52" w:rsidRDefault="005043C2">
          <w:pPr>
            <w:ind w:left="0" w:hanging="2"/>
            <w:jc w:val="center"/>
          </w:pPr>
          <w:r>
            <w:rPr>
              <w:rFonts w:ascii="Arial" w:eastAsia="Arial" w:hAnsi="Arial" w:cs="Arial"/>
              <w:b/>
            </w:rPr>
            <w:t>2024-II</w:t>
          </w:r>
        </w:p>
      </w:tc>
    </w:tr>
  </w:tbl>
  <w:p w14:paraId="685CADE3" w14:textId="77777777" w:rsidR="009E1B52" w:rsidRDefault="009E1B52">
    <w:pP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18F44" w14:textId="77777777" w:rsidR="009E1B52" w:rsidRDefault="009E1B52">
    <w:pPr>
      <w:pBdr>
        <w:top w:val="nil"/>
        <w:left w:val="nil"/>
        <w:bottom w:val="nil"/>
        <w:right w:val="nil"/>
        <w:between w:val="nil"/>
      </w:pBdr>
      <w:tabs>
        <w:tab w:val="center" w:pos="4680"/>
        <w:tab w:val="right" w:pos="9360"/>
      </w:tabs>
      <w:spacing w:line="240" w:lineRule="auto"/>
      <w:ind w:left="0" w:hanging="2"/>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2931"/>
    <w:multiLevelType w:val="hybridMultilevel"/>
    <w:tmpl w:val="E3A867E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3031D11"/>
    <w:multiLevelType w:val="hybridMultilevel"/>
    <w:tmpl w:val="B59E030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1A974087"/>
    <w:multiLevelType w:val="multilevel"/>
    <w:tmpl w:val="985A2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1801AF"/>
    <w:multiLevelType w:val="multilevel"/>
    <w:tmpl w:val="64FA5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F7697F"/>
    <w:multiLevelType w:val="multilevel"/>
    <w:tmpl w:val="E654B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067E3D"/>
    <w:multiLevelType w:val="multilevel"/>
    <w:tmpl w:val="656A1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520E3A"/>
    <w:multiLevelType w:val="multilevel"/>
    <w:tmpl w:val="158AD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6F2FE0"/>
    <w:multiLevelType w:val="hybridMultilevel"/>
    <w:tmpl w:val="60ECA01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2AE00EC7"/>
    <w:multiLevelType w:val="multilevel"/>
    <w:tmpl w:val="5232B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972125"/>
    <w:multiLevelType w:val="multilevel"/>
    <w:tmpl w:val="8720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587334"/>
    <w:multiLevelType w:val="hybridMultilevel"/>
    <w:tmpl w:val="D11253A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 w15:restartNumberingAfterBreak="0">
    <w:nsid w:val="4ACE1600"/>
    <w:multiLevelType w:val="multilevel"/>
    <w:tmpl w:val="82349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640806"/>
    <w:multiLevelType w:val="multilevel"/>
    <w:tmpl w:val="0AC0C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B36331"/>
    <w:multiLevelType w:val="hybridMultilevel"/>
    <w:tmpl w:val="A594A3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8087BD7"/>
    <w:multiLevelType w:val="multilevel"/>
    <w:tmpl w:val="56EA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E21F57"/>
    <w:multiLevelType w:val="hybridMultilevel"/>
    <w:tmpl w:val="BEF0935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5E52406D"/>
    <w:multiLevelType w:val="hybridMultilevel"/>
    <w:tmpl w:val="224C3814"/>
    <w:lvl w:ilvl="0" w:tplc="240A000F">
      <w:start w:val="1"/>
      <w:numFmt w:val="decimal"/>
      <w:lvlText w:val="%1."/>
      <w:lvlJc w:val="left"/>
      <w:pPr>
        <w:ind w:left="718" w:hanging="360"/>
      </w:pPr>
    </w:lvl>
    <w:lvl w:ilvl="1" w:tplc="240A0019" w:tentative="1">
      <w:start w:val="1"/>
      <w:numFmt w:val="lowerLetter"/>
      <w:lvlText w:val="%2."/>
      <w:lvlJc w:val="left"/>
      <w:pPr>
        <w:ind w:left="1438" w:hanging="360"/>
      </w:pPr>
    </w:lvl>
    <w:lvl w:ilvl="2" w:tplc="240A001B" w:tentative="1">
      <w:start w:val="1"/>
      <w:numFmt w:val="lowerRoman"/>
      <w:lvlText w:val="%3."/>
      <w:lvlJc w:val="right"/>
      <w:pPr>
        <w:ind w:left="2158" w:hanging="180"/>
      </w:pPr>
    </w:lvl>
    <w:lvl w:ilvl="3" w:tplc="240A000F" w:tentative="1">
      <w:start w:val="1"/>
      <w:numFmt w:val="decimal"/>
      <w:lvlText w:val="%4."/>
      <w:lvlJc w:val="left"/>
      <w:pPr>
        <w:ind w:left="2878" w:hanging="360"/>
      </w:pPr>
    </w:lvl>
    <w:lvl w:ilvl="4" w:tplc="240A0019" w:tentative="1">
      <w:start w:val="1"/>
      <w:numFmt w:val="lowerLetter"/>
      <w:lvlText w:val="%5."/>
      <w:lvlJc w:val="left"/>
      <w:pPr>
        <w:ind w:left="3598" w:hanging="360"/>
      </w:pPr>
    </w:lvl>
    <w:lvl w:ilvl="5" w:tplc="240A001B" w:tentative="1">
      <w:start w:val="1"/>
      <w:numFmt w:val="lowerRoman"/>
      <w:lvlText w:val="%6."/>
      <w:lvlJc w:val="right"/>
      <w:pPr>
        <w:ind w:left="4318" w:hanging="180"/>
      </w:pPr>
    </w:lvl>
    <w:lvl w:ilvl="6" w:tplc="240A000F" w:tentative="1">
      <w:start w:val="1"/>
      <w:numFmt w:val="decimal"/>
      <w:lvlText w:val="%7."/>
      <w:lvlJc w:val="left"/>
      <w:pPr>
        <w:ind w:left="5038" w:hanging="360"/>
      </w:pPr>
    </w:lvl>
    <w:lvl w:ilvl="7" w:tplc="240A0019" w:tentative="1">
      <w:start w:val="1"/>
      <w:numFmt w:val="lowerLetter"/>
      <w:lvlText w:val="%8."/>
      <w:lvlJc w:val="left"/>
      <w:pPr>
        <w:ind w:left="5758" w:hanging="360"/>
      </w:pPr>
    </w:lvl>
    <w:lvl w:ilvl="8" w:tplc="240A001B" w:tentative="1">
      <w:start w:val="1"/>
      <w:numFmt w:val="lowerRoman"/>
      <w:lvlText w:val="%9."/>
      <w:lvlJc w:val="right"/>
      <w:pPr>
        <w:ind w:left="6478" w:hanging="180"/>
      </w:pPr>
    </w:lvl>
  </w:abstractNum>
  <w:abstractNum w:abstractNumId="17" w15:restartNumberingAfterBreak="0">
    <w:nsid w:val="5EE82715"/>
    <w:multiLevelType w:val="hybridMultilevel"/>
    <w:tmpl w:val="E238013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8" w15:restartNumberingAfterBreak="0">
    <w:nsid w:val="5F85495B"/>
    <w:multiLevelType w:val="multilevel"/>
    <w:tmpl w:val="E25C7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BC0EA4"/>
    <w:multiLevelType w:val="hybridMultilevel"/>
    <w:tmpl w:val="72C21B2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6A6C02DF"/>
    <w:multiLevelType w:val="multilevel"/>
    <w:tmpl w:val="8A426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EC48B4"/>
    <w:multiLevelType w:val="hybridMultilevel"/>
    <w:tmpl w:val="04601C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0843FB0"/>
    <w:multiLevelType w:val="multilevel"/>
    <w:tmpl w:val="0C1AC62C"/>
    <w:lvl w:ilvl="0">
      <w:start w:val="1"/>
      <w:numFmt w:val="decimal"/>
      <w:lvlText w:val="%1."/>
      <w:lvlJc w:val="left"/>
      <w:pPr>
        <w:tabs>
          <w:tab w:val="num" w:pos="728"/>
        </w:tabs>
        <w:ind w:left="728" w:hanging="360"/>
      </w:pPr>
    </w:lvl>
    <w:lvl w:ilvl="1">
      <w:start w:val="1"/>
      <w:numFmt w:val="bullet"/>
      <w:lvlText w:val="o"/>
      <w:lvlJc w:val="left"/>
      <w:pPr>
        <w:tabs>
          <w:tab w:val="num" w:pos="1448"/>
        </w:tabs>
        <w:ind w:left="1448" w:hanging="360"/>
      </w:pPr>
      <w:rPr>
        <w:rFonts w:ascii="Courier New" w:hAnsi="Courier New" w:hint="default"/>
        <w:sz w:val="20"/>
      </w:rPr>
    </w:lvl>
    <w:lvl w:ilvl="2" w:tentative="1">
      <w:start w:val="1"/>
      <w:numFmt w:val="decimal"/>
      <w:lvlText w:val="%3."/>
      <w:lvlJc w:val="left"/>
      <w:pPr>
        <w:tabs>
          <w:tab w:val="num" w:pos="2168"/>
        </w:tabs>
        <w:ind w:left="2168" w:hanging="360"/>
      </w:pPr>
    </w:lvl>
    <w:lvl w:ilvl="3" w:tentative="1">
      <w:start w:val="1"/>
      <w:numFmt w:val="decimal"/>
      <w:lvlText w:val="%4."/>
      <w:lvlJc w:val="left"/>
      <w:pPr>
        <w:tabs>
          <w:tab w:val="num" w:pos="2888"/>
        </w:tabs>
        <w:ind w:left="2888" w:hanging="360"/>
      </w:pPr>
    </w:lvl>
    <w:lvl w:ilvl="4" w:tentative="1">
      <w:start w:val="1"/>
      <w:numFmt w:val="decimal"/>
      <w:lvlText w:val="%5."/>
      <w:lvlJc w:val="left"/>
      <w:pPr>
        <w:tabs>
          <w:tab w:val="num" w:pos="3608"/>
        </w:tabs>
        <w:ind w:left="3608" w:hanging="360"/>
      </w:pPr>
    </w:lvl>
    <w:lvl w:ilvl="5" w:tentative="1">
      <w:start w:val="1"/>
      <w:numFmt w:val="decimal"/>
      <w:lvlText w:val="%6."/>
      <w:lvlJc w:val="left"/>
      <w:pPr>
        <w:tabs>
          <w:tab w:val="num" w:pos="4328"/>
        </w:tabs>
        <w:ind w:left="4328" w:hanging="360"/>
      </w:pPr>
    </w:lvl>
    <w:lvl w:ilvl="6" w:tentative="1">
      <w:start w:val="1"/>
      <w:numFmt w:val="decimal"/>
      <w:lvlText w:val="%7."/>
      <w:lvlJc w:val="left"/>
      <w:pPr>
        <w:tabs>
          <w:tab w:val="num" w:pos="5048"/>
        </w:tabs>
        <w:ind w:left="5048" w:hanging="360"/>
      </w:pPr>
    </w:lvl>
    <w:lvl w:ilvl="7" w:tentative="1">
      <w:start w:val="1"/>
      <w:numFmt w:val="decimal"/>
      <w:lvlText w:val="%8."/>
      <w:lvlJc w:val="left"/>
      <w:pPr>
        <w:tabs>
          <w:tab w:val="num" w:pos="5768"/>
        </w:tabs>
        <w:ind w:left="5768" w:hanging="360"/>
      </w:pPr>
    </w:lvl>
    <w:lvl w:ilvl="8" w:tentative="1">
      <w:start w:val="1"/>
      <w:numFmt w:val="decimal"/>
      <w:lvlText w:val="%9."/>
      <w:lvlJc w:val="left"/>
      <w:pPr>
        <w:tabs>
          <w:tab w:val="num" w:pos="6488"/>
        </w:tabs>
        <w:ind w:left="6488" w:hanging="360"/>
      </w:pPr>
    </w:lvl>
  </w:abstractNum>
  <w:abstractNum w:abstractNumId="23" w15:restartNumberingAfterBreak="0">
    <w:nsid w:val="7334729E"/>
    <w:multiLevelType w:val="hybridMultilevel"/>
    <w:tmpl w:val="9CBEACB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4" w15:restartNumberingAfterBreak="0">
    <w:nsid w:val="75405B97"/>
    <w:multiLevelType w:val="multilevel"/>
    <w:tmpl w:val="D2242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AD45D9"/>
    <w:multiLevelType w:val="hybridMultilevel"/>
    <w:tmpl w:val="C4C4166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15:restartNumberingAfterBreak="0">
    <w:nsid w:val="7AD77001"/>
    <w:multiLevelType w:val="hybridMultilevel"/>
    <w:tmpl w:val="F4FE5C8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abstractNumId w:val="6"/>
  </w:num>
  <w:num w:numId="2">
    <w:abstractNumId w:val="2"/>
  </w:num>
  <w:num w:numId="3">
    <w:abstractNumId w:val="16"/>
  </w:num>
  <w:num w:numId="4">
    <w:abstractNumId w:val="11"/>
  </w:num>
  <w:num w:numId="5">
    <w:abstractNumId w:val="12"/>
  </w:num>
  <w:num w:numId="6">
    <w:abstractNumId w:val="24"/>
  </w:num>
  <w:num w:numId="7">
    <w:abstractNumId w:val="18"/>
  </w:num>
  <w:num w:numId="8">
    <w:abstractNumId w:val="22"/>
  </w:num>
  <w:num w:numId="9">
    <w:abstractNumId w:val="0"/>
  </w:num>
  <w:num w:numId="10">
    <w:abstractNumId w:val="1"/>
  </w:num>
  <w:num w:numId="11">
    <w:abstractNumId w:val="23"/>
  </w:num>
  <w:num w:numId="12">
    <w:abstractNumId w:val="10"/>
  </w:num>
  <w:num w:numId="13">
    <w:abstractNumId w:val="17"/>
  </w:num>
  <w:num w:numId="14">
    <w:abstractNumId w:val="19"/>
  </w:num>
  <w:num w:numId="15">
    <w:abstractNumId w:val="13"/>
  </w:num>
  <w:num w:numId="16">
    <w:abstractNumId w:val="21"/>
  </w:num>
  <w:num w:numId="17">
    <w:abstractNumId w:val="20"/>
  </w:num>
  <w:num w:numId="18">
    <w:abstractNumId w:val="5"/>
  </w:num>
  <w:num w:numId="19">
    <w:abstractNumId w:val="4"/>
  </w:num>
  <w:num w:numId="20">
    <w:abstractNumId w:val="8"/>
  </w:num>
  <w:num w:numId="21">
    <w:abstractNumId w:val="9"/>
  </w:num>
  <w:num w:numId="22">
    <w:abstractNumId w:val="3"/>
  </w:num>
  <w:num w:numId="23">
    <w:abstractNumId w:val="14"/>
  </w:num>
  <w:num w:numId="24">
    <w:abstractNumId w:val="25"/>
  </w:num>
  <w:num w:numId="25">
    <w:abstractNumId w:val="15"/>
  </w:num>
  <w:num w:numId="26">
    <w:abstractNumId w:val="7"/>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B52"/>
    <w:rsid w:val="00014420"/>
    <w:rsid w:val="00090487"/>
    <w:rsid w:val="000B0821"/>
    <w:rsid w:val="000B0EEC"/>
    <w:rsid w:val="000B4032"/>
    <w:rsid w:val="00110872"/>
    <w:rsid w:val="00111637"/>
    <w:rsid w:val="00123C9D"/>
    <w:rsid w:val="00136739"/>
    <w:rsid w:val="0015318A"/>
    <w:rsid w:val="001C1427"/>
    <w:rsid w:val="001C7AA2"/>
    <w:rsid w:val="00222B0A"/>
    <w:rsid w:val="002E41DC"/>
    <w:rsid w:val="00300406"/>
    <w:rsid w:val="00365BB9"/>
    <w:rsid w:val="003934BC"/>
    <w:rsid w:val="00402B58"/>
    <w:rsid w:val="00416FAA"/>
    <w:rsid w:val="00471E73"/>
    <w:rsid w:val="005043C2"/>
    <w:rsid w:val="005279B1"/>
    <w:rsid w:val="005914E2"/>
    <w:rsid w:val="005B3246"/>
    <w:rsid w:val="00631264"/>
    <w:rsid w:val="006E720C"/>
    <w:rsid w:val="0072146D"/>
    <w:rsid w:val="007426B9"/>
    <w:rsid w:val="00745705"/>
    <w:rsid w:val="00787A62"/>
    <w:rsid w:val="00871593"/>
    <w:rsid w:val="00935041"/>
    <w:rsid w:val="00964CDC"/>
    <w:rsid w:val="009E1B52"/>
    <w:rsid w:val="00A91218"/>
    <w:rsid w:val="00B40C4F"/>
    <w:rsid w:val="00B64A15"/>
    <w:rsid w:val="00B66F8E"/>
    <w:rsid w:val="00BA6BFA"/>
    <w:rsid w:val="00BF1FDF"/>
    <w:rsid w:val="00BF4EE2"/>
    <w:rsid w:val="00D665BB"/>
    <w:rsid w:val="00DF770A"/>
    <w:rsid w:val="00E13D21"/>
    <w:rsid w:val="00EA7539"/>
    <w:rsid w:val="00EE5150"/>
    <w:rsid w:val="00F40EE0"/>
    <w:rsid w:val="00F862F2"/>
    <w:rsid w:val="00FA192C"/>
    <w:rsid w:val="00FF356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4FE49"/>
  <w15:docId w15:val="{8EB954EE-3ECA-4339-9A93-70D357FBB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CO"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textDirection w:val="btLr"/>
      <w:textAlignment w:val="top"/>
      <w:outlineLvl w:val="0"/>
    </w:pPr>
    <w:rPr>
      <w:position w:val="-1"/>
      <w:lang w:eastAsia="es-ES"/>
    </w:rPr>
  </w:style>
  <w:style w:type="paragraph" w:styleId="Ttulo1">
    <w:name w:val="heading 1"/>
    <w:basedOn w:val="Normal"/>
    <w:next w:val="Normal"/>
    <w:uiPriority w:val="9"/>
    <w:qFormat/>
    <w:pPr>
      <w:keepNext/>
      <w:spacing w:before="240" w:after="60"/>
    </w:pPr>
    <w:rPr>
      <w:rFonts w:ascii="Calibri Light" w:hAnsi="Calibri Light"/>
      <w:b/>
      <w:bCs/>
      <w:kern w:val="32"/>
      <w:sz w:val="32"/>
      <w:szCs w:val="32"/>
    </w:rPr>
  </w:style>
  <w:style w:type="paragraph" w:styleId="Ttulo2">
    <w:name w:val="heading 2"/>
    <w:basedOn w:val="Normal"/>
    <w:next w:val="Normal"/>
    <w:uiPriority w:val="9"/>
    <w:semiHidden/>
    <w:unhideWhenUsed/>
    <w:qFormat/>
    <w:pPr>
      <w:keepNext/>
      <w:jc w:val="center"/>
      <w:outlineLvl w:val="1"/>
    </w:pPr>
    <w:rPr>
      <w:rFonts w:ascii="Arial" w:hAnsi="Arial" w:cs="Arial"/>
      <w:b/>
      <w:bCs/>
    </w:rPr>
  </w:style>
  <w:style w:type="paragraph" w:styleId="Ttulo3">
    <w:name w:val="heading 3"/>
    <w:basedOn w:val="Normal"/>
    <w:next w:val="Normal"/>
    <w:uiPriority w:val="9"/>
    <w:semiHidden/>
    <w:unhideWhenUsed/>
    <w:qFormat/>
    <w:pPr>
      <w:keepNext/>
      <w:spacing w:before="240" w:after="60"/>
      <w:outlineLvl w:val="2"/>
    </w:pPr>
    <w:rPr>
      <w:rFonts w:ascii="Cambria" w:hAnsi="Cambria"/>
      <w:b/>
      <w:bCs/>
      <w:sz w:val="26"/>
      <w:szCs w:val="26"/>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styleId="Tablaconcuadrcula">
    <w:name w:val="Table Grid"/>
    <w:basedOn w:val="Tablanormal"/>
    <w:pPr>
      <w:suppressAutoHyphens/>
      <w:spacing w:line="1" w:lineRule="atLeast"/>
      <w:ind w:leftChars="-1" w:left="-1" w:hangingChars="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rPr>
      <w:rFonts w:ascii="Cambria" w:eastAsia="Times New Roman" w:hAnsi="Cambria" w:cs="Times New Roman"/>
      <w:b/>
      <w:bCs/>
      <w:w w:val="100"/>
      <w:position w:val="-1"/>
      <w:sz w:val="26"/>
      <w:szCs w:val="26"/>
      <w:effect w:val="none"/>
      <w:vertAlign w:val="baseline"/>
      <w:cs w:val="0"/>
      <w:em w:val="none"/>
      <w:lang w:val="es-ES" w:eastAsia="es-ES"/>
    </w:rPr>
  </w:style>
  <w:style w:type="paragraph" w:styleId="Prrafodelista">
    <w:name w:val="List Paragraph"/>
    <w:basedOn w:val="Normal"/>
    <w:pPr>
      <w:spacing w:after="160" w:line="259" w:lineRule="auto"/>
      <w:ind w:left="720"/>
      <w:contextualSpacing/>
    </w:pPr>
    <w:rPr>
      <w:rFonts w:ascii="Calibri" w:eastAsia="Calibri" w:hAnsi="Calibri"/>
      <w:sz w:val="22"/>
      <w:szCs w:val="22"/>
      <w:lang w:val="es-CO" w:eastAsia="en-US"/>
    </w:rPr>
  </w:style>
  <w:style w:type="table" w:customStyle="1" w:styleId="Tablaconcuadrcula1">
    <w:name w:val="Tabla con cuadrícula1"/>
    <w:basedOn w:val="Tablanormal"/>
    <w:next w:val="Tablaconcuadrcula"/>
    <w:pPr>
      <w:suppressAutoHyphens/>
      <w:spacing w:line="1" w:lineRule="atLeast"/>
      <w:ind w:leftChars="-1" w:left="-1" w:hangingChars="1"/>
      <w:textDirection w:val="btLr"/>
      <w:textAlignment w:val="top"/>
      <w:outlineLvl w:val="0"/>
    </w:pPr>
    <w:rPr>
      <w:rFonts w:ascii="Calibri" w:eastAsia="Calibri" w:hAnsi="Calibri"/>
      <w:position w:val="-1"/>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pPr>
      <w:suppressAutoHyphens/>
      <w:spacing w:line="1" w:lineRule="atLeast"/>
      <w:ind w:leftChars="-1" w:left="-1" w:hangingChars="1"/>
      <w:textDirection w:val="btLr"/>
      <w:textAlignment w:val="top"/>
      <w:outlineLvl w:val="0"/>
    </w:pPr>
    <w:rPr>
      <w:rFonts w:ascii="Calibri" w:eastAsia="Calibri" w:hAnsi="Calibri"/>
      <w:position w:val="-1"/>
      <w:sz w:val="22"/>
      <w:szCs w:val="22"/>
      <w:lang w:val="es-CO" w:eastAsia="en-US"/>
    </w:rPr>
  </w:style>
  <w:style w:type="character" w:styleId="Refdecomentario">
    <w:name w:val="annotation reference"/>
    <w:rPr>
      <w:w w:val="100"/>
      <w:position w:val="-1"/>
      <w:sz w:val="16"/>
      <w:szCs w:val="16"/>
      <w:effect w:val="none"/>
      <w:vertAlign w:val="baseline"/>
      <w:cs w:val="0"/>
      <w:em w:val="none"/>
    </w:rPr>
  </w:style>
  <w:style w:type="paragraph" w:styleId="Textocomentario">
    <w:name w:val="annotation text"/>
    <w:basedOn w:val="Normal"/>
    <w:rPr>
      <w:sz w:val="20"/>
      <w:szCs w:val="20"/>
    </w:rPr>
  </w:style>
  <w:style w:type="character" w:customStyle="1" w:styleId="TextocomentarioCar">
    <w:name w:val="Texto comentario Car"/>
    <w:rPr>
      <w:w w:val="100"/>
      <w:position w:val="-1"/>
      <w:effect w:val="none"/>
      <w:vertAlign w:val="baseline"/>
      <w:cs w:val="0"/>
      <w:em w:val="none"/>
      <w:lang w:val="es-ES" w:eastAsia="es-ES"/>
    </w:rPr>
  </w:style>
  <w:style w:type="paragraph" w:styleId="Asuntodelcomentario">
    <w:name w:val="annotation subject"/>
    <w:basedOn w:val="Textocomentario"/>
    <w:next w:val="Textocomentario"/>
    <w:rPr>
      <w:b/>
      <w:bCs/>
    </w:rPr>
  </w:style>
  <w:style w:type="character" w:customStyle="1" w:styleId="AsuntodelcomentarioCar">
    <w:name w:val="Asunto del comentario Car"/>
    <w:rPr>
      <w:b/>
      <w:bCs/>
      <w:w w:val="100"/>
      <w:position w:val="-1"/>
      <w:effect w:val="none"/>
      <w:vertAlign w:val="baseline"/>
      <w:cs w:val="0"/>
      <w:em w:val="none"/>
      <w:lang w:val="es-ES" w:eastAsia="es-ES"/>
    </w:rPr>
  </w:style>
  <w:style w:type="paragraph" w:styleId="Textodeglobo">
    <w:name w:val="Balloon Text"/>
    <w:basedOn w:val="Normal"/>
    <w:rPr>
      <w:rFonts w:ascii="Segoe UI" w:hAnsi="Segoe UI" w:cs="Segoe UI"/>
      <w:sz w:val="18"/>
      <w:szCs w:val="18"/>
    </w:rPr>
  </w:style>
  <w:style w:type="character" w:customStyle="1" w:styleId="TextodegloboCar">
    <w:name w:val="Texto de globo Car"/>
    <w:rPr>
      <w:rFonts w:ascii="Segoe UI" w:hAnsi="Segoe UI" w:cs="Segoe UI"/>
      <w:w w:val="100"/>
      <w:position w:val="-1"/>
      <w:sz w:val="18"/>
      <w:szCs w:val="18"/>
      <w:effect w:val="none"/>
      <w:vertAlign w:val="baseline"/>
      <w:cs w:val="0"/>
      <w:em w:val="none"/>
      <w:lang w:val="es-ES" w:eastAsia="es-ES"/>
    </w:rPr>
  </w:style>
  <w:style w:type="character" w:styleId="Hipervnculo">
    <w:name w:val="Hyperlink"/>
    <w:rPr>
      <w:color w:val="0563C1"/>
      <w:w w:val="100"/>
      <w:position w:val="-1"/>
      <w:u w:val="single"/>
      <w:effect w:val="none"/>
      <w:vertAlign w:val="baseline"/>
      <w:cs w:val="0"/>
      <w:em w:val="none"/>
    </w:rPr>
  </w:style>
  <w:style w:type="character" w:styleId="Hipervnculovisitado">
    <w:name w:val="FollowedHyperlink"/>
    <w:rPr>
      <w:color w:val="954F72"/>
      <w:w w:val="100"/>
      <w:position w:val="-1"/>
      <w:u w:val="single"/>
      <w:effect w:val="none"/>
      <w:vertAlign w:val="baseline"/>
      <w:cs w:val="0"/>
      <w:em w:val="none"/>
    </w:rPr>
  </w:style>
  <w:style w:type="character" w:styleId="nfasis">
    <w:name w:val="Emphasis"/>
    <w:rPr>
      <w:i/>
      <w:iCs/>
      <w:w w:val="100"/>
      <w:position w:val="-1"/>
      <w:effect w:val="none"/>
      <w:vertAlign w:val="baseline"/>
      <w:cs w:val="0"/>
      <w:em w:val="none"/>
    </w:rPr>
  </w:style>
  <w:style w:type="paragraph" w:styleId="Encabezado">
    <w:name w:val="header"/>
    <w:basedOn w:val="Normal"/>
    <w:pPr>
      <w:tabs>
        <w:tab w:val="center" w:pos="4680"/>
        <w:tab w:val="right" w:pos="9360"/>
      </w:tabs>
    </w:pPr>
  </w:style>
  <w:style w:type="character" w:customStyle="1" w:styleId="EncabezadoCar">
    <w:name w:val="Encabezado Car"/>
    <w:rPr>
      <w:w w:val="100"/>
      <w:position w:val="-1"/>
      <w:sz w:val="24"/>
      <w:szCs w:val="24"/>
      <w:effect w:val="none"/>
      <w:vertAlign w:val="baseline"/>
      <w:cs w:val="0"/>
      <w:em w:val="none"/>
      <w:lang w:val="es-ES" w:eastAsia="es-ES"/>
    </w:rPr>
  </w:style>
  <w:style w:type="paragraph" w:styleId="Piedepgina">
    <w:name w:val="footer"/>
    <w:basedOn w:val="Normal"/>
    <w:pPr>
      <w:tabs>
        <w:tab w:val="center" w:pos="4680"/>
        <w:tab w:val="right" w:pos="9360"/>
      </w:tabs>
    </w:pPr>
  </w:style>
  <w:style w:type="character" w:customStyle="1" w:styleId="PiedepginaCar">
    <w:name w:val="Pie de página Car"/>
    <w:rPr>
      <w:w w:val="100"/>
      <w:position w:val="-1"/>
      <w:sz w:val="24"/>
      <w:szCs w:val="24"/>
      <w:effect w:val="none"/>
      <w:vertAlign w:val="baseline"/>
      <w:cs w:val="0"/>
      <w:em w:val="none"/>
      <w:lang w:val="es-ES" w:eastAsia="es-ES"/>
    </w:rPr>
  </w:style>
  <w:style w:type="character" w:customStyle="1" w:styleId="Mencinsinresolver1">
    <w:name w:val="Mención sin resolver1"/>
    <w:qFormat/>
    <w:rPr>
      <w:color w:val="605E5C"/>
      <w:w w:val="100"/>
      <w:position w:val="-1"/>
      <w:effect w:val="none"/>
      <w:shd w:val="clear" w:color="auto" w:fill="E1DFDD"/>
      <w:vertAlign w:val="baseline"/>
      <w:cs w:val="0"/>
      <w:em w:val="none"/>
    </w:rPr>
  </w:style>
  <w:style w:type="character" w:customStyle="1" w:styleId="Ttulo1Car">
    <w:name w:val="Título 1 Car"/>
    <w:rPr>
      <w:rFonts w:ascii="Calibri Light" w:eastAsia="Times New Roman" w:hAnsi="Calibri Light" w:cs="Times New Roman"/>
      <w:b/>
      <w:bCs/>
      <w:w w:val="100"/>
      <w:kern w:val="32"/>
      <w:position w:val="-1"/>
      <w:sz w:val="32"/>
      <w:szCs w:val="32"/>
      <w:effect w:val="none"/>
      <w:vertAlign w:val="baseline"/>
      <w:cs w:val="0"/>
      <w:em w:val="none"/>
      <w:lang w:val="es-ES" w:eastAsia="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84">
    <w:name w:val="84"/>
    <w:basedOn w:val="TableNormal1"/>
    <w:tblPr>
      <w:tblStyleRowBandSize w:val="1"/>
      <w:tblStyleColBandSize w:val="1"/>
      <w:tblCellMar>
        <w:left w:w="108" w:type="dxa"/>
        <w:right w:w="108" w:type="dxa"/>
      </w:tblCellMar>
    </w:tblPr>
  </w:style>
  <w:style w:type="table" w:customStyle="1" w:styleId="83">
    <w:name w:val="83"/>
    <w:basedOn w:val="TableNormal1"/>
    <w:tblPr>
      <w:tblStyleRowBandSize w:val="1"/>
      <w:tblStyleColBandSize w:val="1"/>
      <w:tblCellMar>
        <w:left w:w="108" w:type="dxa"/>
        <w:right w:w="108" w:type="dxa"/>
      </w:tblCellMar>
    </w:tblPr>
  </w:style>
  <w:style w:type="table" w:customStyle="1" w:styleId="82">
    <w:name w:val="82"/>
    <w:basedOn w:val="TableNormal1"/>
    <w:tblPr>
      <w:tblStyleRowBandSize w:val="1"/>
      <w:tblStyleColBandSize w:val="1"/>
      <w:tblCellMar>
        <w:left w:w="85" w:type="dxa"/>
        <w:right w:w="70" w:type="dxa"/>
      </w:tblCellMar>
    </w:tblPr>
  </w:style>
  <w:style w:type="table" w:customStyle="1" w:styleId="81">
    <w:name w:val="81"/>
    <w:basedOn w:val="TableNormal1"/>
    <w:tblPr>
      <w:tblStyleRowBandSize w:val="1"/>
      <w:tblStyleColBandSize w:val="1"/>
      <w:tblCellMar>
        <w:left w:w="85" w:type="dxa"/>
        <w:right w:w="70" w:type="dxa"/>
      </w:tblCellMar>
    </w:tblPr>
  </w:style>
  <w:style w:type="table" w:customStyle="1" w:styleId="80">
    <w:name w:val="80"/>
    <w:basedOn w:val="TableNormal1"/>
    <w:tblPr>
      <w:tblStyleRowBandSize w:val="1"/>
      <w:tblStyleColBandSize w:val="1"/>
      <w:tblCellMar>
        <w:left w:w="85" w:type="dxa"/>
        <w:right w:w="70" w:type="dxa"/>
      </w:tblCellMar>
    </w:tblPr>
  </w:style>
  <w:style w:type="table" w:customStyle="1" w:styleId="79">
    <w:name w:val="79"/>
    <w:basedOn w:val="TableNormal1"/>
    <w:tblPr>
      <w:tblStyleRowBandSize w:val="1"/>
      <w:tblStyleColBandSize w:val="1"/>
      <w:tblCellMar>
        <w:left w:w="108" w:type="dxa"/>
        <w:right w:w="108" w:type="dxa"/>
      </w:tblCellMar>
    </w:tblPr>
  </w:style>
  <w:style w:type="table" w:customStyle="1" w:styleId="78">
    <w:name w:val="78"/>
    <w:basedOn w:val="TableNormal1"/>
    <w:tblPr>
      <w:tblStyleRowBandSize w:val="1"/>
      <w:tblStyleColBandSize w:val="1"/>
      <w:tblCellMar>
        <w:left w:w="70" w:type="dxa"/>
        <w:right w:w="70" w:type="dxa"/>
      </w:tblCellMar>
    </w:tblPr>
  </w:style>
  <w:style w:type="table" w:customStyle="1" w:styleId="77">
    <w:name w:val="77"/>
    <w:basedOn w:val="TableNormal1"/>
    <w:tblPr>
      <w:tblStyleRowBandSize w:val="1"/>
      <w:tblStyleColBandSize w:val="1"/>
      <w:tblCellMar>
        <w:left w:w="70" w:type="dxa"/>
        <w:right w:w="70" w:type="dxa"/>
      </w:tblCellMar>
    </w:tblPr>
  </w:style>
  <w:style w:type="table" w:customStyle="1" w:styleId="76">
    <w:name w:val="76"/>
    <w:basedOn w:val="TableNormal1"/>
    <w:tblPr>
      <w:tblStyleRowBandSize w:val="1"/>
      <w:tblStyleColBandSize w:val="1"/>
      <w:tblCellMar>
        <w:left w:w="108" w:type="dxa"/>
        <w:right w:w="108" w:type="dxa"/>
      </w:tblCellMar>
    </w:tblPr>
  </w:style>
  <w:style w:type="table" w:customStyle="1" w:styleId="75">
    <w:name w:val="75"/>
    <w:basedOn w:val="TableNormal1"/>
    <w:tblPr>
      <w:tblStyleRowBandSize w:val="1"/>
      <w:tblStyleColBandSize w:val="1"/>
      <w:tblCellMar>
        <w:left w:w="70" w:type="dxa"/>
        <w:right w:w="70" w:type="dxa"/>
      </w:tblCellMar>
    </w:tblPr>
  </w:style>
  <w:style w:type="table" w:customStyle="1" w:styleId="74">
    <w:name w:val="74"/>
    <w:basedOn w:val="TableNormal1"/>
    <w:tblPr>
      <w:tblStyleRowBandSize w:val="1"/>
      <w:tblStyleColBandSize w:val="1"/>
      <w:tblCellMar>
        <w:left w:w="108" w:type="dxa"/>
        <w:right w:w="108" w:type="dxa"/>
      </w:tblCellMar>
    </w:tblPr>
  </w:style>
  <w:style w:type="table" w:customStyle="1" w:styleId="73">
    <w:name w:val="73"/>
    <w:basedOn w:val="TableNormal1"/>
    <w:tblPr>
      <w:tblStyleRowBandSize w:val="1"/>
      <w:tblStyleColBandSize w:val="1"/>
      <w:tblCellMar>
        <w:left w:w="70" w:type="dxa"/>
        <w:right w:w="70" w:type="dxa"/>
      </w:tblCellMar>
    </w:tblPr>
  </w:style>
  <w:style w:type="table" w:customStyle="1" w:styleId="72">
    <w:name w:val="72"/>
    <w:basedOn w:val="TableNormal1"/>
    <w:tblPr>
      <w:tblStyleRowBandSize w:val="1"/>
      <w:tblStyleColBandSize w:val="1"/>
      <w:tblCellMar>
        <w:left w:w="70" w:type="dxa"/>
        <w:right w:w="70" w:type="dxa"/>
      </w:tblCellMar>
    </w:tblPr>
  </w:style>
  <w:style w:type="table" w:customStyle="1" w:styleId="71">
    <w:name w:val="71"/>
    <w:basedOn w:val="TableNormal1"/>
    <w:tblPr>
      <w:tblStyleRowBandSize w:val="1"/>
      <w:tblStyleColBandSize w:val="1"/>
      <w:tblCellMar>
        <w:left w:w="70" w:type="dxa"/>
        <w:right w:w="70" w:type="dxa"/>
      </w:tblCellMar>
    </w:tblPr>
  </w:style>
  <w:style w:type="table" w:customStyle="1" w:styleId="70">
    <w:name w:val="70"/>
    <w:basedOn w:val="TableNormal1"/>
    <w:tblPr>
      <w:tblStyleRowBandSize w:val="1"/>
      <w:tblStyleColBandSize w:val="1"/>
      <w:tblCellMar>
        <w:left w:w="70" w:type="dxa"/>
        <w:right w:w="70" w:type="dxa"/>
      </w:tblCellMar>
    </w:tblPr>
  </w:style>
  <w:style w:type="table" w:customStyle="1" w:styleId="69">
    <w:name w:val="69"/>
    <w:basedOn w:val="TableNormal1"/>
    <w:tblPr>
      <w:tblStyleRowBandSize w:val="1"/>
      <w:tblStyleColBandSize w:val="1"/>
      <w:tblCellMar>
        <w:left w:w="70" w:type="dxa"/>
        <w:right w:w="70" w:type="dxa"/>
      </w:tblCellMar>
    </w:tblPr>
  </w:style>
  <w:style w:type="table" w:customStyle="1" w:styleId="68">
    <w:name w:val="68"/>
    <w:basedOn w:val="TableNormal1"/>
    <w:tblPr>
      <w:tblStyleRowBandSize w:val="1"/>
      <w:tblStyleColBandSize w:val="1"/>
      <w:tblCellMar>
        <w:left w:w="70" w:type="dxa"/>
        <w:right w:w="70" w:type="dxa"/>
      </w:tblCellMar>
    </w:tblPr>
  </w:style>
  <w:style w:type="table" w:customStyle="1" w:styleId="67">
    <w:name w:val="67"/>
    <w:basedOn w:val="TableNormal1"/>
    <w:tblPr>
      <w:tblStyleRowBandSize w:val="1"/>
      <w:tblStyleColBandSize w:val="1"/>
      <w:tblCellMar>
        <w:left w:w="70" w:type="dxa"/>
        <w:right w:w="70" w:type="dxa"/>
      </w:tblCellMar>
    </w:tblPr>
  </w:style>
  <w:style w:type="table" w:customStyle="1" w:styleId="66">
    <w:name w:val="66"/>
    <w:basedOn w:val="TableNormal1"/>
    <w:tblPr>
      <w:tblStyleRowBandSize w:val="1"/>
      <w:tblStyleColBandSize w:val="1"/>
      <w:tblCellMar>
        <w:left w:w="70" w:type="dxa"/>
        <w:right w:w="70" w:type="dxa"/>
      </w:tblCellMar>
    </w:tblPr>
  </w:style>
  <w:style w:type="table" w:customStyle="1" w:styleId="65">
    <w:name w:val="65"/>
    <w:basedOn w:val="TableNormal1"/>
    <w:tblPr>
      <w:tblStyleRowBandSize w:val="1"/>
      <w:tblStyleColBandSize w:val="1"/>
      <w:tblCellMar>
        <w:left w:w="70" w:type="dxa"/>
        <w:right w:w="70" w:type="dxa"/>
      </w:tblCellMar>
    </w:tblPr>
  </w:style>
  <w:style w:type="table" w:customStyle="1" w:styleId="64">
    <w:name w:val="64"/>
    <w:basedOn w:val="TableNormal1"/>
    <w:tblPr>
      <w:tblStyleRowBandSize w:val="1"/>
      <w:tblStyleColBandSize w:val="1"/>
      <w:tblCellMar>
        <w:left w:w="70" w:type="dxa"/>
        <w:right w:w="70" w:type="dxa"/>
      </w:tblCellMar>
    </w:tblPr>
  </w:style>
  <w:style w:type="table" w:customStyle="1" w:styleId="63">
    <w:name w:val="63"/>
    <w:basedOn w:val="TableNormal1"/>
    <w:tblPr>
      <w:tblStyleRowBandSize w:val="1"/>
      <w:tblStyleColBandSize w:val="1"/>
      <w:tblCellMar>
        <w:left w:w="70" w:type="dxa"/>
        <w:right w:w="70" w:type="dxa"/>
      </w:tblCellMar>
    </w:tblPr>
  </w:style>
  <w:style w:type="table" w:customStyle="1" w:styleId="62">
    <w:name w:val="62"/>
    <w:basedOn w:val="TableNormal1"/>
    <w:tblPr>
      <w:tblStyleRowBandSize w:val="1"/>
      <w:tblStyleColBandSize w:val="1"/>
      <w:tblCellMar>
        <w:left w:w="70" w:type="dxa"/>
        <w:right w:w="70" w:type="dxa"/>
      </w:tblCellMar>
    </w:tblPr>
  </w:style>
  <w:style w:type="table" w:customStyle="1" w:styleId="61">
    <w:name w:val="61"/>
    <w:basedOn w:val="TableNormal1"/>
    <w:tblPr>
      <w:tblStyleRowBandSize w:val="1"/>
      <w:tblStyleColBandSize w:val="1"/>
      <w:tblCellMar>
        <w:left w:w="70" w:type="dxa"/>
        <w:right w:w="70" w:type="dxa"/>
      </w:tblCellMar>
    </w:tblPr>
  </w:style>
  <w:style w:type="table" w:customStyle="1" w:styleId="60">
    <w:name w:val="60"/>
    <w:basedOn w:val="TableNormal1"/>
    <w:tblPr>
      <w:tblStyleRowBandSize w:val="1"/>
      <w:tblStyleColBandSize w:val="1"/>
      <w:tblCellMar>
        <w:left w:w="70" w:type="dxa"/>
        <w:right w:w="70" w:type="dxa"/>
      </w:tblCellMar>
    </w:tblPr>
  </w:style>
  <w:style w:type="table" w:customStyle="1" w:styleId="59">
    <w:name w:val="59"/>
    <w:basedOn w:val="TableNormal1"/>
    <w:tblPr>
      <w:tblStyleRowBandSize w:val="1"/>
      <w:tblStyleColBandSize w:val="1"/>
      <w:tblCellMar>
        <w:left w:w="70" w:type="dxa"/>
        <w:right w:w="70" w:type="dxa"/>
      </w:tblCellMar>
    </w:tblPr>
  </w:style>
  <w:style w:type="table" w:customStyle="1" w:styleId="58">
    <w:name w:val="58"/>
    <w:basedOn w:val="TableNormal1"/>
    <w:tblPr>
      <w:tblStyleRowBandSize w:val="1"/>
      <w:tblStyleColBandSize w:val="1"/>
      <w:tblCellMar>
        <w:left w:w="70" w:type="dxa"/>
        <w:right w:w="70" w:type="dxa"/>
      </w:tblCellMar>
    </w:tblPr>
  </w:style>
  <w:style w:type="table" w:customStyle="1" w:styleId="57">
    <w:name w:val="57"/>
    <w:basedOn w:val="TableNormal1"/>
    <w:tblPr>
      <w:tblStyleRowBandSize w:val="1"/>
      <w:tblStyleColBandSize w:val="1"/>
      <w:tblCellMar>
        <w:left w:w="108" w:type="dxa"/>
        <w:right w:w="108" w:type="dxa"/>
      </w:tblCellMar>
    </w:tblPr>
  </w:style>
  <w:style w:type="table" w:customStyle="1" w:styleId="56">
    <w:name w:val="56"/>
    <w:basedOn w:val="TableNormal1"/>
    <w:tblPr>
      <w:tblStyleRowBandSize w:val="1"/>
      <w:tblStyleColBandSize w:val="1"/>
      <w:tblCellMar>
        <w:left w:w="108" w:type="dxa"/>
        <w:right w:w="108" w:type="dxa"/>
      </w:tblCellMar>
    </w:tblPr>
  </w:style>
  <w:style w:type="table" w:customStyle="1" w:styleId="55">
    <w:name w:val="55"/>
    <w:basedOn w:val="TableNormal1"/>
    <w:tblPr>
      <w:tblStyleRowBandSize w:val="1"/>
      <w:tblStyleColBandSize w:val="1"/>
      <w:tblCellMar>
        <w:left w:w="108" w:type="dxa"/>
        <w:right w:w="108" w:type="dxa"/>
      </w:tblCellMar>
    </w:tblPr>
  </w:style>
  <w:style w:type="table" w:customStyle="1" w:styleId="54">
    <w:name w:val="54"/>
    <w:basedOn w:val="TableNormal1"/>
    <w:tblPr>
      <w:tblStyleRowBandSize w:val="1"/>
      <w:tblStyleColBandSize w:val="1"/>
      <w:tblCellMar>
        <w:left w:w="108" w:type="dxa"/>
        <w:right w:w="108" w:type="dxa"/>
      </w:tblCellMar>
    </w:tblPr>
  </w:style>
  <w:style w:type="table" w:customStyle="1" w:styleId="53">
    <w:name w:val="53"/>
    <w:basedOn w:val="TableNormal1"/>
    <w:tblPr>
      <w:tblStyleRowBandSize w:val="1"/>
      <w:tblStyleColBandSize w:val="1"/>
      <w:tblCellMar>
        <w:left w:w="108" w:type="dxa"/>
        <w:right w:w="108" w:type="dxa"/>
      </w:tblCellMar>
    </w:tblPr>
  </w:style>
  <w:style w:type="table" w:customStyle="1" w:styleId="52">
    <w:name w:val="52"/>
    <w:basedOn w:val="TableNormal1"/>
    <w:tblPr>
      <w:tblStyleRowBandSize w:val="1"/>
      <w:tblStyleColBandSize w:val="1"/>
      <w:tblCellMar>
        <w:left w:w="108" w:type="dxa"/>
        <w:right w:w="108" w:type="dxa"/>
      </w:tblCellMar>
    </w:tblPr>
  </w:style>
  <w:style w:type="table" w:customStyle="1" w:styleId="51">
    <w:name w:val="51"/>
    <w:basedOn w:val="TableNormal1"/>
    <w:tblPr>
      <w:tblStyleRowBandSize w:val="1"/>
      <w:tblStyleColBandSize w:val="1"/>
      <w:tblCellMar>
        <w:left w:w="108" w:type="dxa"/>
        <w:right w:w="108" w:type="dxa"/>
      </w:tblCellMar>
    </w:tblPr>
  </w:style>
  <w:style w:type="table" w:customStyle="1" w:styleId="50">
    <w:name w:val="50"/>
    <w:basedOn w:val="TableNormal1"/>
    <w:tblPr>
      <w:tblStyleRowBandSize w:val="1"/>
      <w:tblStyleColBandSize w:val="1"/>
      <w:tblCellMar>
        <w:left w:w="108" w:type="dxa"/>
        <w:right w:w="108" w:type="dxa"/>
      </w:tblCellMar>
    </w:tblPr>
  </w:style>
  <w:style w:type="table" w:customStyle="1" w:styleId="49">
    <w:name w:val="49"/>
    <w:basedOn w:val="TableNormal1"/>
    <w:tblPr>
      <w:tblStyleRowBandSize w:val="1"/>
      <w:tblStyleColBandSize w:val="1"/>
      <w:tblCellMar>
        <w:left w:w="108" w:type="dxa"/>
        <w:right w:w="108" w:type="dxa"/>
      </w:tblCellMar>
    </w:tblPr>
  </w:style>
  <w:style w:type="table" w:customStyle="1" w:styleId="48">
    <w:name w:val="48"/>
    <w:basedOn w:val="TableNormal1"/>
    <w:tblPr>
      <w:tblStyleRowBandSize w:val="1"/>
      <w:tblStyleColBandSize w:val="1"/>
      <w:tblCellMar>
        <w:left w:w="108" w:type="dxa"/>
        <w:right w:w="108" w:type="dxa"/>
      </w:tblCellMar>
    </w:tblPr>
  </w:style>
  <w:style w:type="table" w:customStyle="1" w:styleId="47">
    <w:name w:val="47"/>
    <w:basedOn w:val="TableNormal1"/>
    <w:tblPr>
      <w:tblStyleRowBandSize w:val="1"/>
      <w:tblStyleColBandSize w:val="1"/>
      <w:tblCellMar>
        <w:left w:w="108" w:type="dxa"/>
        <w:right w:w="108" w:type="dxa"/>
      </w:tblCellMar>
    </w:tblPr>
  </w:style>
  <w:style w:type="table" w:customStyle="1" w:styleId="46">
    <w:name w:val="46"/>
    <w:basedOn w:val="TableNormal1"/>
    <w:tblPr>
      <w:tblStyleRowBandSize w:val="1"/>
      <w:tblStyleColBandSize w:val="1"/>
      <w:tblCellMar>
        <w:left w:w="108" w:type="dxa"/>
        <w:right w:w="108" w:type="dxa"/>
      </w:tblCellMar>
    </w:tblPr>
  </w:style>
  <w:style w:type="table" w:customStyle="1" w:styleId="45">
    <w:name w:val="45"/>
    <w:basedOn w:val="TableNormal1"/>
    <w:tblPr>
      <w:tblStyleRowBandSize w:val="1"/>
      <w:tblStyleColBandSize w:val="1"/>
      <w:tblCellMar>
        <w:left w:w="108" w:type="dxa"/>
        <w:right w:w="108" w:type="dxa"/>
      </w:tblCellMar>
    </w:tblPr>
  </w:style>
  <w:style w:type="table" w:customStyle="1" w:styleId="44">
    <w:name w:val="44"/>
    <w:basedOn w:val="TableNormal1"/>
    <w:tblPr>
      <w:tblStyleRowBandSize w:val="1"/>
      <w:tblStyleColBandSize w:val="1"/>
      <w:tblCellMar>
        <w:left w:w="108" w:type="dxa"/>
        <w:right w:w="108" w:type="dxa"/>
      </w:tblCellMar>
    </w:tblPr>
  </w:style>
  <w:style w:type="table" w:customStyle="1" w:styleId="43">
    <w:name w:val="43"/>
    <w:basedOn w:val="TableNormal1"/>
    <w:tblPr>
      <w:tblStyleRowBandSize w:val="1"/>
      <w:tblStyleColBandSize w:val="1"/>
      <w:tblCellMar>
        <w:left w:w="108" w:type="dxa"/>
        <w:right w:w="108" w:type="dxa"/>
      </w:tblCellMar>
    </w:tblPr>
  </w:style>
  <w:style w:type="table" w:customStyle="1" w:styleId="42">
    <w:name w:val="42"/>
    <w:basedOn w:val="TableNormal1"/>
    <w:tblPr>
      <w:tblStyleRowBandSize w:val="1"/>
      <w:tblStyleColBandSize w:val="1"/>
      <w:tblCellMar>
        <w:left w:w="108" w:type="dxa"/>
        <w:right w:w="108" w:type="dxa"/>
      </w:tblCellMar>
    </w:tblPr>
  </w:style>
  <w:style w:type="table" w:customStyle="1" w:styleId="41">
    <w:name w:val="41"/>
    <w:basedOn w:val="TableNormal1"/>
    <w:tblPr>
      <w:tblStyleRowBandSize w:val="1"/>
      <w:tblStyleColBandSize w:val="1"/>
      <w:tblCellMar>
        <w:left w:w="108" w:type="dxa"/>
        <w:right w:w="108" w:type="dxa"/>
      </w:tblCellMar>
    </w:tblPr>
  </w:style>
  <w:style w:type="table" w:customStyle="1" w:styleId="40">
    <w:name w:val="40"/>
    <w:basedOn w:val="TableNormal1"/>
    <w:tblPr>
      <w:tblStyleRowBandSize w:val="1"/>
      <w:tblStyleColBandSize w:val="1"/>
      <w:tblCellMar>
        <w:left w:w="108" w:type="dxa"/>
        <w:right w:w="108" w:type="dxa"/>
      </w:tblCellMar>
    </w:tblPr>
  </w:style>
  <w:style w:type="table" w:customStyle="1" w:styleId="39">
    <w:name w:val="39"/>
    <w:basedOn w:val="TableNormal1"/>
    <w:tblPr>
      <w:tblStyleRowBandSize w:val="1"/>
      <w:tblStyleColBandSize w:val="1"/>
      <w:tblCellMar>
        <w:left w:w="108" w:type="dxa"/>
        <w:right w:w="108" w:type="dxa"/>
      </w:tblCellMar>
    </w:tblPr>
  </w:style>
  <w:style w:type="table" w:customStyle="1" w:styleId="38">
    <w:name w:val="38"/>
    <w:basedOn w:val="TableNormal1"/>
    <w:tblPr>
      <w:tblStyleRowBandSize w:val="1"/>
      <w:tblStyleColBandSize w:val="1"/>
      <w:tblCellMar>
        <w:left w:w="108" w:type="dxa"/>
        <w:right w:w="108" w:type="dxa"/>
      </w:tblCellMar>
    </w:tblPr>
  </w:style>
  <w:style w:type="table" w:customStyle="1" w:styleId="37">
    <w:name w:val="37"/>
    <w:basedOn w:val="TableNormal1"/>
    <w:tblPr>
      <w:tblStyleRowBandSize w:val="1"/>
      <w:tblStyleColBandSize w:val="1"/>
      <w:tblCellMar>
        <w:left w:w="108" w:type="dxa"/>
        <w:right w:w="108" w:type="dxa"/>
      </w:tblCellMar>
    </w:tblPr>
  </w:style>
  <w:style w:type="table" w:customStyle="1" w:styleId="36">
    <w:name w:val="36"/>
    <w:basedOn w:val="TableNormal1"/>
    <w:tblPr>
      <w:tblStyleRowBandSize w:val="1"/>
      <w:tblStyleColBandSize w:val="1"/>
      <w:tblCellMar>
        <w:left w:w="108" w:type="dxa"/>
        <w:right w:w="108" w:type="dxa"/>
      </w:tblCellMar>
    </w:tblPr>
  </w:style>
  <w:style w:type="table" w:customStyle="1" w:styleId="35">
    <w:name w:val="35"/>
    <w:basedOn w:val="TableNormal1"/>
    <w:tblPr>
      <w:tblStyleRowBandSize w:val="1"/>
      <w:tblStyleColBandSize w:val="1"/>
      <w:tblCellMar>
        <w:left w:w="108" w:type="dxa"/>
        <w:right w:w="108" w:type="dxa"/>
      </w:tblCellMar>
    </w:tblPr>
  </w:style>
  <w:style w:type="table" w:customStyle="1" w:styleId="34">
    <w:name w:val="34"/>
    <w:basedOn w:val="TableNormal1"/>
    <w:tblPr>
      <w:tblStyleRowBandSize w:val="1"/>
      <w:tblStyleColBandSize w:val="1"/>
      <w:tblCellMar>
        <w:left w:w="108" w:type="dxa"/>
        <w:right w:w="108" w:type="dxa"/>
      </w:tblCellMar>
    </w:tblPr>
  </w:style>
  <w:style w:type="table" w:customStyle="1" w:styleId="33">
    <w:name w:val="33"/>
    <w:basedOn w:val="TableNormal1"/>
    <w:tblPr>
      <w:tblStyleRowBandSize w:val="1"/>
      <w:tblStyleColBandSize w:val="1"/>
      <w:tblCellMar>
        <w:left w:w="108" w:type="dxa"/>
        <w:right w:w="108" w:type="dxa"/>
      </w:tblCellMar>
    </w:tblPr>
  </w:style>
  <w:style w:type="table" w:customStyle="1" w:styleId="32">
    <w:name w:val="32"/>
    <w:basedOn w:val="TableNormal1"/>
    <w:tblPr>
      <w:tblStyleRowBandSize w:val="1"/>
      <w:tblStyleColBandSize w:val="1"/>
      <w:tblCellMar>
        <w:left w:w="108" w:type="dxa"/>
        <w:right w:w="108" w:type="dxa"/>
      </w:tblCellMar>
    </w:tblPr>
  </w:style>
  <w:style w:type="table" w:customStyle="1" w:styleId="31">
    <w:name w:val="31"/>
    <w:basedOn w:val="TableNormal1"/>
    <w:tblPr>
      <w:tblStyleRowBandSize w:val="1"/>
      <w:tblStyleColBandSize w:val="1"/>
      <w:tblCellMar>
        <w:left w:w="108" w:type="dxa"/>
        <w:right w:w="108" w:type="dxa"/>
      </w:tblCellMar>
    </w:tblPr>
  </w:style>
  <w:style w:type="table" w:customStyle="1" w:styleId="30">
    <w:name w:val="30"/>
    <w:basedOn w:val="TableNormal1"/>
    <w:tblPr>
      <w:tblStyleRowBandSize w:val="1"/>
      <w:tblStyleColBandSize w:val="1"/>
      <w:tblCellMar>
        <w:left w:w="108" w:type="dxa"/>
        <w:right w:w="108" w:type="dxa"/>
      </w:tblCellMar>
    </w:tblPr>
  </w:style>
  <w:style w:type="table" w:customStyle="1" w:styleId="29">
    <w:name w:val="29"/>
    <w:basedOn w:val="TableNormal1"/>
    <w:tblPr>
      <w:tblStyleRowBandSize w:val="1"/>
      <w:tblStyleColBandSize w:val="1"/>
      <w:tblCellMar>
        <w:left w:w="108" w:type="dxa"/>
        <w:right w:w="108" w:type="dxa"/>
      </w:tblCellMar>
    </w:tblPr>
  </w:style>
  <w:style w:type="table" w:customStyle="1" w:styleId="28">
    <w:name w:val="28"/>
    <w:basedOn w:val="TableNormal2"/>
    <w:tblPr>
      <w:tblStyleRowBandSize w:val="1"/>
      <w:tblStyleColBandSize w:val="1"/>
      <w:tblCellMar>
        <w:left w:w="108" w:type="dxa"/>
        <w:right w:w="108" w:type="dxa"/>
      </w:tblCellMar>
    </w:tblPr>
  </w:style>
  <w:style w:type="table" w:customStyle="1" w:styleId="27">
    <w:name w:val="27"/>
    <w:basedOn w:val="TableNormal2"/>
    <w:tblPr>
      <w:tblStyleRowBandSize w:val="1"/>
      <w:tblStyleColBandSize w:val="1"/>
      <w:tblCellMar>
        <w:left w:w="108" w:type="dxa"/>
        <w:right w:w="108" w:type="dxa"/>
      </w:tblCellMar>
    </w:tblPr>
  </w:style>
  <w:style w:type="table" w:customStyle="1" w:styleId="26">
    <w:name w:val="26"/>
    <w:basedOn w:val="TableNormal2"/>
    <w:tblPr>
      <w:tblStyleRowBandSize w:val="1"/>
      <w:tblStyleColBandSize w:val="1"/>
      <w:tblCellMar>
        <w:left w:w="108" w:type="dxa"/>
        <w:right w:w="108" w:type="dxa"/>
      </w:tblCellMar>
    </w:tblPr>
  </w:style>
  <w:style w:type="table" w:customStyle="1" w:styleId="25">
    <w:name w:val="25"/>
    <w:basedOn w:val="TableNormal2"/>
    <w:tblPr>
      <w:tblStyleRowBandSize w:val="1"/>
      <w:tblStyleColBandSize w:val="1"/>
      <w:tblCellMar>
        <w:left w:w="108" w:type="dxa"/>
        <w:right w:w="108" w:type="dxa"/>
      </w:tblCellMar>
    </w:tblPr>
  </w:style>
  <w:style w:type="table" w:customStyle="1" w:styleId="24">
    <w:name w:val="24"/>
    <w:basedOn w:val="TableNormal2"/>
    <w:tblPr>
      <w:tblStyleRowBandSize w:val="1"/>
      <w:tblStyleColBandSize w:val="1"/>
      <w:tblCellMar>
        <w:left w:w="108" w:type="dxa"/>
        <w:right w:w="108" w:type="dxa"/>
      </w:tblCellMar>
    </w:tblPr>
  </w:style>
  <w:style w:type="table" w:customStyle="1" w:styleId="23">
    <w:name w:val="23"/>
    <w:basedOn w:val="TableNormal2"/>
    <w:tblPr>
      <w:tblStyleRowBandSize w:val="1"/>
      <w:tblStyleColBandSize w:val="1"/>
      <w:tblCellMar>
        <w:left w:w="108" w:type="dxa"/>
        <w:right w:w="108" w:type="dxa"/>
      </w:tblCellMar>
    </w:tblPr>
  </w:style>
  <w:style w:type="table" w:customStyle="1" w:styleId="22">
    <w:name w:val="22"/>
    <w:basedOn w:val="TableNormal2"/>
    <w:tblPr>
      <w:tblStyleRowBandSize w:val="1"/>
      <w:tblStyleColBandSize w:val="1"/>
      <w:tblCellMar>
        <w:left w:w="108" w:type="dxa"/>
        <w:right w:w="108" w:type="dxa"/>
      </w:tblCellMar>
    </w:tblPr>
  </w:style>
  <w:style w:type="table" w:customStyle="1" w:styleId="21">
    <w:name w:val="21"/>
    <w:basedOn w:val="TableNormal2"/>
    <w:tblPr>
      <w:tblStyleRowBandSize w:val="1"/>
      <w:tblStyleColBandSize w:val="1"/>
      <w:tblCellMar>
        <w:left w:w="108" w:type="dxa"/>
        <w:right w:w="108" w:type="dxa"/>
      </w:tblCellMar>
    </w:tblPr>
  </w:style>
  <w:style w:type="table" w:customStyle="1" w:styleId="20">
    <w:name w:val="20"/>
    <w:basedOn w:val="TableNormal2"/>
    <w:tblPr>
      <w:tblStyleRowBandSize w:val="1"/>
      <w:tblStyleColBandSize w:val="1"/>
      <w:tblCellMar>
        <w:left w:w="108" w:type="dxa"/>
        <w:right w:w="108" w:type="dxa"/>
      </w:tblCellMar>
    </w:tblPr>
  </w:style>
  <w:style w:type="table" w:customStyle="1" w:styleId="19">
    <w:name w:val="19"/>
    <w:basedOn w:val="TableNormal2"/>
    <w:tblPr>
      <w:tblStyleRowBandSize w:val="1"/>
      <w:tblStyleColBandSize w:val="1"/>
      <w:tblCellMar>
        <w:left w:w="108" w:type="dxa"/>
        <w:right w:w="108" w:type="dxa"/>
      </w:tblCellMar>
    </w:tblPr>
  </w:style>
  <w:style w:type="table" w:customStyle="1" w:styleId="18">
    <w:name w:val="18"/>
    <w:basedOn w:val="TableNormal2"/>
    <w:tblPr>
      <w:tblStyleRowBandSize w:val="1"/>
      <w:tblStyleColBandSize w:val="1"/>
      <w:tblCellMar>
        <w:left w:w="108" w:type="dxa"/>
        <w:right w:w="108" w:type="dxa"/>
      </w:tblCellMar>
    </w:tblPr>
  </w:style>
  <w:style w:type="table" w:customStyle="1" w:styleId="17">
    <w:name w:val="17"/>
    <w:basedOn w:val="TableNormal2"/>
    <w:tblPr>
      <w:tblStyleRowBandSize w:val="1"/>
      <w:tblStyleColBandSize w:val="1"/>
      <w:tblCellMar>
        <w:left w:w="108" w:type="dxa"/>
        <w:right w:w="108" w:type="dxa"/>
      </w:tblCellMar>
    </w:tblPr>
  </w:style>
  <w:style w:type="table" w:customStyle="1" w:styleId="16">
    <w:name w:val="16"/>
    <w:basedOn w:val="TableNormal2"/>
    <w:tblPr>
      <w:tblStyleRowBandSize w:val="1"/>
      <w:tblStyleColBandSize w:val="1"/>
      <w:tblCellMar>
        <w:left w:w="108" w:type="dxa"/>
        <w:right w:w="108" w:type="dxa"/>
      </w:tblCellMar>
    </w:tblPr>
  </w:style>
  <w:style w:type="table" w:customStyle="1" w:styleId="15">
    <w:name w:val="15"/>
    <w:basedOn w:val="TableNormal2"/>
    <w:tblPr>
      <w:tblStyleRowBandSize w:val="1"/>
      <w:tblStyleColBandSize w:val="1"/>
      <w:tblCellMar>
        <w:left w:w="108" w:type="dxa"/>
        <w:right w:w="108" w:type="dxa"/>
      </w:tblCellMar>
    </w:tblPr>
  </w:style>
  <w:style w:type="table" w:customStyle="1" w:styleId="14">
    <w:name w:val="14"/>
    <w:basedOn w:val="TableNormal2"/>
    <w:tblPr>
      <w:tblStyleRowBandSize w:val="1"/>
      <w:tblStyleColBandSize w:val="1"/>
      <w:tblCellMar>
        <w:left w:w="108" w:type="dxa"/>
        <w:right w:w="108" w:type="dxa"/>
      </w:tblCellMar>
    </w:tblPr>
  </w:style>
  <w:style w:type="table" w:customStyle="1" w:styleId="13">
    <w:name w:val="13"/>
    <w:basedOn w:val="TableNormal2"/>
    <w:tblPr>
      <w:tblStyleRowBandSize w:val="1"/>
      <w:tblStyleColBandSize w:val="1"/>
      <w:tblCellMar>
        <w:left w:w="108" w:type="dxa"/>
        <w:right w:w="108" w:type="dxa"/>
      </w:tblCellMar>
    </w:tblPr>
  </w:style>
  <w:style w:type="table" w:customStyle="1" w:styleId="12">
    <w:name w:val="12"/>
    <w:basedOn w:val="TableNormal2"/>
    <w:tblPr>
      <w:tblStyleRowBandSize w:val="1"/>
      <w:tblStyleColBandSize w:val="1"/>
      <w:tblCellMar>
        <w:left w:w="108" w:type="dxa"/>
        <w:right w:w="108" w:type="dxa"/>
      </w:tblCellMar>
    </w:tblPr>
  </w:style>
  <w:style w:type="table" w:customStyle="1" w:styleId="11">
    <w:name w:val="11"/>
    <w:basedOn w:val="TableNormal2"/>
    <w:tblPr>
      <w:tblStyleRowBandSize w:val="1"/>
      <w:tblStyleColBandSize w:val="1"/>
      <w:tblCellMar>
        <w:left w:w="108" w:type="dxa"/>
        <w:right w:w="108" w:type="dxa"/>
      </w:tblCellMar>
    </w:tblPr>
  </w:style>
  <w:style w:type="table" w:customStyle="1" w:styleId="10">
    <w:name w:val="10"/>
    <w:basedOn w:val="TableNormal2"/>
    <w:tblPr>
      <w:tblStyleRowBandSize w:val="1"/>
      <w:tblStyleColBandSize w:val="1"/>
      <w:tblCellMar>
        <w:left w:w="108" w:type="dxa"/>
        <w:right w:w="108" w:type="dxa"/>
      </w:tblCellMar>
    </w:tblPr>
  </w:style>
  <w:style w:type="table" w:customStyle="1" w:styleId="9">
    <w:name w:val="9"/>
    <w:basedOn w:val="TableNormal2"/>
    <w:tblPr>
      <w:tblStyleRowBandSize w:val="1"/>
      <w:tblStyleColBandSize w:val="1"/>
      <w:tblCellMar>
        <w:left w:w="108" w:type="dxa"/>
        <w:right w:w="108" w:type="dxa"/>
      </w:tblCellMar>
    </w:tblPr>
  </w:style>
  <w:style w:type="table" w:customStyle="1" w:styleId="8">
    <w:name w:val="8"/>
    <w:basedOn w:val="TableNormal2"/>
    <w:tblPr>
      <w:tblStyleRowBandSize w:val="1"/>
      <w:tblStyleColBandSize w:val="1"/>
      <w:tblCellMar>
        <w:left w:w="108" w:type="dxa"/>
        <w:right w:w="108" w:type="dxa"/>
      </w:tblCellMar>
    </w:tblPr>
  </w:style>
  <w:style w:type="table" w:customStyle="1" w:styleId="7">
    <w:name w:val="7"/>
    <w:basedOn w:val="TableNormal2"/>
    <w:tblPr>
      <w:tblStyleRowBandSize w:val="1"/>
      <w:tblStyleColBandSize w:val="1"/>
      <w:tblCellMar>
        <w:left w:w="108" w:type="dxa"/>
        <w:right w:w="108" w:type="dxa"/>
      </w:tblCellMar>
    </w:tblPr>
  </w:style>
  <w:style w:type="table" w:customStyle="1" w:styleId="6">
    <w:name w:val="6"/>
    <w:basedOn w:val="TableNormal2"/>
    <w:tblPr>
      <w:tblStyleRowBandSize w:val="1"/>
      <w:tblStyleColBandSize w:val="1"/>
      <w:tblCellMar>
        <w:left w:w="108" w:type="dxa"/>
        <w:right w:w="108" w:type="dxa"/>
      </w:tblCellMar>
    </w:tblPr>
  </w:style>
  <w:style w:type="table" w:customStyle="1" w:styleId="5">
    <w:name w:val="5"/>
    <w:basedOn w:val="TableNormal2"/>
    <w:tblPr>
      <w:tblStyleRowBandSize w:val="1"/>
      <w:tblStyleColBandSize w:val="1"/>
      <w:tblCellMar>
        <w:left w:w="108" w:type="dxa"/>
        <w:right w:w="108" w:type="dxa"/>
      </w:tblCellMar>
    </w:tblPr>
  </w:style>
  <w:style w:type="table" w:customStyle="1" w:styleId="4">
    <w:name w:val="4"/>
    <w:basedOn w:val="TableNormal2"/>
    <w:tblPr>
      <w:tblStyleRowBandSize w:val="1"/>
      <w:tblStyleColBandSize w:val="1"/>
      <w:tblCellMar>
        <w:left w:w="108" w:type="dxa"/>
        <w:right w:w="108" w:type="dxa"/>
      </w:tblCellMar>
    </w:tblPr>
  </w:style>
  <w:style w:type="table" w:customStyle="1" w:styleId="3">
    <w:name w:val="3"/>
    <w:basedOn w:val="TableNormal2"/>
    <w:tblPr>
      <w:tblStyleRowBandSize w:val="1"/>
      <w:tblStyleColBandSize w:val="1"/>
      <w:tblCellMar>
        <w:left w:w="108" w:type="dxa"/>
        <w:right w:w="108" w:type="dxa"/>
      </w:tblCellMar>
    </w:tblPr>
  </w:style>
  <w:style w:type="table" w:customStyle="1" w:styleId="2">
    <w:name w:val="2"/>
    <w:basedOn w:val="TableNormal2"/>
    <w:tblPr>
      <w:tblStyleRowBandSize w:val="1"/>
      <w:tblStyleColBandSize w:val="1"/>
      <w:tblCellMar>
        <w:left w:w="108" w:type="dxa"/>
        <w:right w:w="108" w:type="dxa"/>
      </w:tblCellMar>
    </w:tblPr>
  </w:style>
  <w:style w:type="table" w:customStyle="1" w:styleId="1">
    <w:name w:val="1"/>
    <w:basedOn w:val="TableNormal2"/>
    <w:tblPr>
      <w:tblStyleRowBandSize w:val="1"/>
      <w:tblStyleColBandSize w:val="1"/>
      <w:tblCellMar>
        <w:left w:w="108" w:type="dxa"/>
        <w:right w:w="108" w:type="dxa"/>
      </w:tblCellMar>
    </w:tblPr>
  </w:style>
  <w:style w:type="character" w:styleId="Mencinsinresolver">
    <w:name w:val="Unresolved Mention"/>
    <w:basedOn w:val="Fuentedeprrafopredeter"/>
    <w:uiPriority w:val="99"/>
    <w:semiHidden/>
    <w:unhideWhenUsed/>
    <w:rsid w:val="005B32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122">
      <w:bodyDiv w:val="1"/>
      <w:marLeft w:val="0"/>
      <w:marRight w:val="0"/>
      <w:marTop w:val="0"/>
      <w:marBottom w:val="0"/>
      <w:divBdr>
        <w:top w:val="none" w:sz="0" w:space="0" w:color="auto"/>
        <w:left w:val="none" w:sz="0" w:space="0" w:color="auto"/>
        <w:bottom w:val="none" w:sz="0" w:space="0" w:color="auto"/>
        <w:right w:val="none" w:sz="0" w:space="0" w:color="auto"/>
      </w:divBdr>
    </w:div>
    <w:div w:id="42871474">
      <w:bodyDiv w:val="1"/>
      <w:marLeft w:val="0"/>
      <w:marRight w:val="0"/>
      <w:marTop w:val="0"/>
      <w:marBottom w:val="0"/>
      <w:divBdr>
        <w:top w:val="none" w:sz="0" w:space="0" w:color="auto"/>
        <w:left w:val="none" w:sz="0" w:space="0" w:color="auto"/>
        <w:bottom w:val="none" w:sz="0" w:space="0" w:color="auto"/>
        <w:right w:val="none" w:sz="0" w:space="0" w:color="auto"/>
      </w:divBdr>
    </w:div>
    <w:div w:id="46494195">
      <w:bodyDiv w:val="1"/>
      <w:marLeft w:val="0"/>
      <w:marRight w:val="0"/>
      <w:marTop w:val="0"/>
      <w:marBottom w:val="0"/>
      <w:divBdr>
        <w:top w:val="none" w:sz="0" w:space="0" w:color="auto"/>
        <w:left w:val="none" w:sz="0" w:space="0" w:color="auto"/>
        <w:bottom w:val="none" w:sz="0" w:space="0" w:color="auto"/>
        <w:right w:val="none" w:sz="0" w:space="0" w:color="auto"/>
      </w:divBdr>
    </w:div>
    <w:div w:id="202132317">
      <w:bodyDiv w:val="1"/>
      <w:marLeft w:val="0"/>
      <w:marRight w:val="0"/>
      <w:marTop w:val="0"/>
      <w:marBottom w:val="0"/>
      <w:divBdr>
        <w:top w:val="none" w:sz="0" w:space="0" w:color="auto"/>
        <w:left w:val="none" w:sz="0" w:space="0" w:color="auto"/>
        <w:bottom w:val="none" w:sz="0" w:space="0" w:color="auto"/>
        <w:right w:val="none" w:sz="0" w:space="0" w:color="auto"/>
      </w:divBdr>
    </w:div>
    <w:div w:id="222523308">
      <w:bodyDiv w:val="1"/>
      <w:marLeft w:val="0"/>
      <w:marRight w:val="0"/>
      <w:marTop w:val="0"/>
      <w:marBottom w:val="0"/>
      <w:divBdr>
        <w:top w:val="none" w:sz="0" w:space="0" w:color="auto"/>
        <w:left w:val="none" w:sz="0" w:space="0" w:color="auto"/>
        <w:bottom w:val="none" w:sz="0" w:space="0" w:color="auto"/>
        <w:right w:val="none" w:sz="0" w:space="0" w:color="auto"/>
      </w:divBdr>
    </w:div>
    <w:div w:id="226498866">
      <w:bodyDiv w:val="1"/>
      <w:marLeft w:val="0"/>
      <w:marRight w:val="0"/>
      <w:marTop w:val="0"/>
      <w:marBottom w:val="0"/>
      <w:divBdr>
        <w:top w:val="none" w:sz="0" w:space="0" w:color="auto"/>
        <w:left w:val="none" w:sz="0" w:space="0" w:color="auto"/>
        <w:bottom w:val="none" w:sz="0" w:space="0" w:color="auto"/>
        <w:right w:val="none" w:sz="0" w:space="0" w:color="auto"/>
      </w:divBdr>
    </w:div>
    <w:div w:id="237979714">
      <w:bodyDiv w:val="1"/>
      <w:marLeft w:val="0"/>
      <w:marRight w:val="0"/>
      <w:marTop w:val="0"/>
      <w:marBottom w:val="0"/>
      <w:divBdr>
        <w:top w:val="none" w:sz="0" w:space="0" w:color="auto"/>
        <w:left w:val="none" w:sz="0" w:space="0" w:color="auto"/>
        <w:bottom w:val="none" w:sz="0" w:space="0" w:color="auto"/>
        <w:right w:val="none" w:sz="0" w:space="0" w:color="auto"/>
      </w:divBdr>
    </w:div>
    <w:div w:id="337388820">
      <w:bodyDiv w:val="1"/>
      <w:marLeft w:val="0"/>
      <w:marRight w:val="0"/>
      <w:marTop w:val="0"/>
      <w:marBottom w:val="0"/>
      <w:divBdr>
        <w:top w:val="none" w:sz="0" w:space="0" w:color="auto"/>
        <w:left w:val="none" w:sz="0" w:space="0" w:color="auto"/>
        <w:bottom w:val="none" w:sz="0" w:space="0" w:color="auto"/>
        <w:right w:val="none" w:sz="0" w:space="0" w:color="auto"/>
      </w:divBdr>
    </w:div>
    <w:div w:id="409431962">
      <w:bodyDiv w:val="1"/>
      <w:marLeft w:val="0"/>
      <w:marRight w:val="0"/>
      <w:marTop w:val="0"/>
      <w:marBottom w:val="0"/>
      <w:divBdr>
        <w:top w:val="none" w:sz="0" w:space="0" w:color="auto"/>
        <w:left w:val="none" w:sz="0" w:space="0" w:color="auto"/>
        <w:bottom w:val="none" w:sz="0" w:space="0" w:color="auto"/>
        <w:right w:val="none" w:sz="0" w:space="0" w:color="auto"/>
      </w:divBdr>
    </w:div>
    <w:div w:id="615254329">
      <w:bodyDiv w:val="1"/>
      <w:marLeft w:val="0"/>
      <w:marRight w:val="0"/>
      <w:marTop w:val="0"/>
      <w:marBottom w:val="0"/>
      <w:divBdr>
        <w:top w:val="none" w:sz="0" w:space="0" w:color="auto"/>
        <w:left w:val="none" w:sz="0" w:space="0" w:color="auto"/>
        <w:bottom w:val="none" w:sz="0" w:space="0" w:color="auto"/>
        <w:right w:val="none" w:sz="0" w:space="0" w:color="auto"/>
      </w:divBdr>
      <w:divsChild>
        <w:div w:id="360017255">
          <w:marLeft w:val="0"/>
          <w:marRight w:val="0"/>
          <w:marTop w:val="0"/>
          <w:marBottom w:val="0"/>
          <w:divBdr>
            <w:top w:val="none" w:sz="0" w:space="0" w:color="auto"/>
            <w:left w:val="none" w:sz="0" w:space="0" w:color="auto"/>
            <w:bottom w:val="none" w:sz="0" w:space="0" w:color="auto"/>
            <w:right w:val="none" w:sz="0" w:space="0" w:color="auto"/>
          </w:divBdr>
          <w:divsChild>
            <w:div w:id="17239729">
              <w:marLeft w:val="0"/>
              <w:marRight w:val="0"/>
              <w:marTop w:val="0"/>
              <w:marBottom w:val="0"/>
              <w:divBdr>
                <w:top w:val="none" w:sz="0" w:space="0" w:color="auto"/>
                <w:left w:val="none" w:sz="0" w:space="0" w:color="auto"/>
                <w:bottom w:val="none" w:sz="0" w:space="0" w:color="auto"/>
                <w:right w:val="none" w:sz="0" w:space="0" w:color="auto"/>
              </w:divBdr>
              <w:divsChild>
                <w:div w:id="2040355409">
                  <w:marLeft w:val="0"/>
                  <w:marRight w:val="0"/>
                  <w:marTop w:val="0"/>
                  <w:marBottom w:val="0"/>
                  <w:divBdr>
                    <w:top w:val="none" w:sz="0" w:space="0" w:color="auto"/>
                    <w:left w:val="none" w:sz="0" w:space="0" w:color="auto"/>
                    <w:bottom w:val="none" w:sz="0" w:space="0" w:color="auto"/>
                    <w:right w:val="none" w:sz="0" w:space="0" w:color="auto"/>
                  </w:divBdr>
                  <w:divsChild>
                    <w:div w:id="1711569438">
                      <w:marLeft w:val="0"/>
                      <w:marRight w:val="0"/>
                      <w:marTop w:val="0"/>
                      <w:marBottom w:val="0"/>
                      <w:divBdr>
                        <w:top w:val="none" w:sz="0" w:space="0" w:color="auto"/>
                        <w:left w:val="none" w:sz="0" w:space="0" w:color="auto"/>
                        <w:bottom w:val="none" w:sz="0" w:space="0" w:color="auto"/>
                        <w:right w:val="none" w:sz="0" w:space="0" w:color="auto"/>
                      </w:divBdr>
                      <w:divsChild>
                        <w:div w:id="1714690439">
                          <w:marLeft w:val="0"/>
                          <w:marRight w:val="0"/>
                          <w:marTop w:val="0"/>
                          <w:marBottom w:val="0"/>
                          <w:divBdr>
                            <w:top w:val="none" w:sz="0" w:space="0" w:color="auto"/>
                            <w:left w:val="none" w:sz="0" w:space="0" w:color="auto"/>
                            <w:bottom w:val="none" w:sz="0" w:space="0" w:color="auto"/>
                            <w:right w:val="none" w:sz="0" w:space="0" w:color="auto"/>
                          </w:divBdr>
                          <w:divsChild>
                            <w:div w:id="681012634">
                              <w:marLeft w:val="0"/>
                              <w:marRight w:val="0"/>
                              <w:marTop w:val="0"/>
                              <w:marBottom w:val="0"/>
                              <w:divBdr>
                                <w:top w:val="none" w:sz="0" w:space="0" w:color="auto"/>
                                <w:left w:val="none" w:sz="0" w:space="0" w:color="auto"/>
                                <w:bottom w:val="none" w:sz="0" w:space="0" w:color="auto"/>
                                <w:right w:val="none" w:sz="0" w:space="0" w:color="auto"/>
                              </w:divBdr>
                              <w:divsChild>
                                <w:div w:id="504589601">
                                  <w:marLeft w:val="0"/>
                                  <w:marRight w:val="0"/>
                                  <w:marTop w:val="0"/>
                                  <w:marBottom w:val="0"/>
                                  <w:divBdr>
                                    <w:top w:val="none" w:sz="0" w:space="0" w:color="auto"/>
                                    <w:left w:val="none" w:sz="0" w:space="0" w:color="auto"/>
                                    <w:bottom w:val="none" w:sz="0" w:space="0" w:color="auto"/>
                                    <w:right w:val="none" w:sz="0" w:space="0" w:color="auto"/>
                                  </w:divBdr>
                                  <w:divsChild>
                                    <w:div w:id="121192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674730">
                          <w:marLeft w:val="0"/>
                          <w:marRight w:val="0"/>
                          <w:marTop w:val="0"/>
                          <w:marBottom w:val="0"/>
                          <w:divBdr>
                            <w:top w:val="none" w:sz="0" w:space="0" w:color="auto"/>
                            <w:left w:val="none" w:sz="0" w:space="0" w:color="auto"/>
                            <w:bottom w:val="none" w:sz="0" w:space="0" w:color="auto"/>
                            <w:right w:val="none" w:sz="0" w:space="0" w:color="auto"/>
                          </w:divBdr>
                          <w:divsChild>
                            <w:div w:id="1085226058">
                              <w:marLeft w:val="0"/>
                              <w:marRight w:val="0"/>
                              <w:marTop w:val="0"/>
                              <w:marBottom w:val="0"/>
                              <w:divBdr>
                                <w:top w:val="none" w:sz="0" w:space="0" w:color="auto"/>
                                <w:left w:val="none" w:sz="0" w:space="0" w:color="auto"/>
                                <w:bottom w:val="none" w:sz="0" w:space="0" w:color="auto"/>
                                <w:right w:val="none" w:sz="0" w:space="0" w:color="auto"/>
                              </w:divBdr>
                              <w:divsChild>
                                <w:div w:id="142707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6393417">
      <w:bodyDiv w:val="1"/>
      <w:marLeft w:val="0"/>
      <w:marRight w:val="0"/>
      <w:marTop w:val="0"/>
      <w:marBottom w:val="0"/>
      <w:divBdr>
        <w:top w:val="none" w:sz="0" w:space="0" w:color="auto"/>
        <w:left w:val="none" w:sz="0" w:space="0" w:color="auto"/>
        <w:bottom w:val="none" w:sz="0" w:space="0" w:color="auto"/>
        <w:right w:val="none" w:sz="0" w:space="0" w:color="auto"/>
      </w:divBdr>
    </w:div>
    <w:div w:id="759986329">
      <w:bodyDiv w:val="1"/>
      <w:marLeft w:val="0"/>
      <w:marRight w:val="0"/>
      <w:marTop w:val="0"/>
      <w:marBottom w:val="0"/>
      <w:divBdr>
        <w:top w:val="none" w:sz="0" w:space="0" w:color="auto"/>
        <w:left w:val="none" w:sz="0" w:space="0" w:color="auto"/>
        <w:bottom w:val="none" w:sz="0" w:space="0" w:color="auto"/>
        <w:right w:val="none" w:sz="0" w:space="0" w:color="auto"/>
      </w:divBdr>
      <w:divsChild>
        <w:div w:id="266741677">
          <w:marLeft w:val="0"/>
          <w:marRight w:val="0"/>
          <w:marTop w:val="0"/>
          <w:marBottom w:val="0"/>
          <w:divBdr>
            <w:top w:val="none" w:sz="0" w:space="0" w:color="auto"/>
            <w:left w:val="none" w:sz="0" w:space="0" w:color="auto"/>
            <w:bottom w:val="none" w:sz="0" w:space="0" w:color="auto"/>
            <w:right w:val="none" w:sz="0" w:space="0" w:color="auto"/>
          </w:divBdr>
          <w:divsChild>
            <w:div w:id="1763337867">
              <w:marLeft w:val="0"/>
              <w:marRight w:val="0"/>
              <w:marTop w:val="0"/>
              <w:marBottom w:val="0"/>
              <w:divBdr>
                <w:top w:val="none" w:sz="0" w:space="0" w:color="auto"/>
                <w:left w:val="none" w:sz="0" w:space="0" w:color="auto"/>
                <w:bottom w:val="none" w:sz="0" w:space="0" w:color="auto"/>
                <w:right w:val="none" w:sz="0" w:space="0" w:color="auto"/>
              </w:divBdr>
              <w:divsChild>
                <w:div w:id="901908099">
                  <w:marLeft w:val="0"/>
                  <w:marRight w:val="0"/>
                  <w:marTop w:val="0"/>
                  <w:marBottom w:val="0"/>
                  <w:divBdr>
                    <w:top w:val="none" w:sz="0" w:space="0" w:color="auto"/>
                    <w:left w:val="none" w:sz="0" w:space="0" w:color="auto"/>
                    <w:bottom w:val="none" w:sz="0" w:space="0" w:color="auto"/>
                    <w:right w:val="none" w:sz="0" w:space="0" w:color="auto"/>
                  </w:divBdr>
                  <w:divsChild>
                    <w:div w:id="987828620">
                      <w:marLeft w:val="0"/>
                      <w:marRight w:val="0"/>
                      <w:marTop w:val="0"/>
                      <w:marBottom w:val="0"/>
                      <w:divBdr>
                        <w:top w:val="none" w:sz="0" w:space="0" w:color="auto"/>
                        <w:left w:val="none" w:sz="0" w:space="0" w:color="auto"/>
                        <w:bottom w:val="none" w:sz="0" w:space="0" w:color="auto"/>
                        <w:right w:val="none" w:sz="0" w:space="0" w:color="auto"/>
                      </w:divBdr>
                      <w:divsChild>
                        <w:div w:id="752513696">
                          <w:marLeft w:val="0"/>
                          <w:marRight w:val="0"/>
                          <w:marTop w:val="0"/>
                          <w:marBottom w:val="0"/>
                          <w:divBdr>
                            <w:top w:val="none" w:sz="0" w:space="0" w:color="auto"/>
                            <w:left w:val="none" w:sz="0" w:space="0" w:color="auto"/>
                            <w:bottom w:val="none" w:sz="0" w:space="0" w:color="auto"/>
                            <w:right w:val="none" w:sz="0" w:space="0" w:color="auto"/>
                          </w:divBdr>
                          <w:divsChild>
                            <w:div w:id="845367499">
                              <w:marLeft w:val="0"/>
                              <w:marRight w:val="0"/>
                              <w:marTop w:val="0"/>
                              <w:marBottom w:val="0"/>
                              <w:divBdr>
                                <w:top w:val="none" w:sz="0" w:space="0" w:color="auto"/>
                                <w:left w:val="none" w:sz="0" w:space="0" w:color="auto"/>
                                <w:bottom w:val="none" w:sz="0" w:space="0" w:color="auto"/>
                                <w:right w:val="none" w:sz="0" w:space="0" w:color="auto"/>
                              </w:divBdr>
                              <w:divsChild>
                                <w:div w:id="1371879906">
                                  <w:marLeft w:val="0"/>
                                  <w:marRight w:val="0"/>
                                  <w:marTop w:val="0"/>
                                  <w:marBottom w:val="0"/>
                                  <w:divBdr>
                                    <w:top w:val="none" w:sz="0" w:space="0" w:color="auto"/>
                                    <w:left w:val="none" w:sz="0" w:space="0" w:color="auto"/>
                                    <w:bottom w:val="none" w:sz="0" w:space="0" w:color="auto"/>
                                    <w:right w:val="none" w:sz="0" w:space="0" w:color="auto"/>
                                  </w:divBdr>
                                  <w:divsChild>
                                    <w:div w:id="157859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615814">
                          <w:marLeft w:val="0"/>
                          <w:marRight w:val="0"/>
                          <w:marTop w:val="0"/>
                          <w:marBottom w:val="0"/>
                          <w:divBdr>
                            <w:top w:val="none" w:sz="0" w:space="0" w:color="auto"/>
                            <w:left w:val="none" w:sz="0" w:space="0" w:color="auto"/>
                            <w:bottom w:val="none" w:sz="0" w:space="0" w:color="auto"/>
                            <w:right w:val="none" w:sz="0" w:space="0" w:color="auto"/>
                          </w:divBdr>
                          <w:divsChild>
                            <w:div w:id="1954551418">
                              <w:marLeft w:val="0"/>
                              <w:marRight w:val="0"/>
                              <w:marTop w:val="0"/>
                              <w:marBottom w:val="0"/>
                              <w:divBdr>
                                <w:top w:val="none" w:sz="0" w:space="0" w:color="auto"/>
                                <w:left w:val="none" w:sz="0" w:space="0" w:color="auto"/>
                                <w:bottom w:val="none" w:sz="0" w:space="0" w:color="auto"/>
                                <w:right w:val="none" w:sz="0" w:space="0" w:color="auto"/>
                              </w:divBdr>
                              <w:divsChild>
                                <w:div w:id="5500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5389808">
      <w:bodyDiv w:val="1"/>
      <w:marLeft w:val="0"/>
      <w:marRight w:val="0"/>
      <w:marTop w:val="0"/>
      <w:marBottom w:val="0"/>
      <w:divBdr>
        <w:top w:val="none" w:sz="0" w:space="0" w:color="auto"/>
        <w:left w:val="none" w:sz="0" w:space="0" w:color="auto"/>
        <w:bottom w:val="none" w:sz="0" w:space="0" w:color="auto"/>
        <w:right w:val="none" w:sz="0" w:space="0" w:color="auto"/>
      </w:divBdr>
    </w:div>
    <w:div w:id="900484642">
      <w:bodyDiv w:val="1"/>
      <w:marLeft w:val="0"/>
      <w:marRight w:val="0"/>
      <w:marTop w:val="0"/>
      <w:marBottom w:val="0"/>
      <w:divBdr>
        <w:top w:val="none" w:sz="0" w:space="0" w:color="auto"/>
        <w:left w:val="none" w:sz="0" w:space="0" w:color="auto"/>
        <w:bottom w:val="none" w:sz="0" w:space="0" w:color="auto"/>
        <w:right w:val="none" w:sz="0" w:space="0" w:color="auto"/>
      </w:divBdr>
    </w:div>
    <w:div w:id="974289597">
      <w:bodyDiv w:val="1"/>
      <w:marLeft w:val="0"/>
      <w:marRight w:val="0"/>
      <w:marTop w:val="0"/>
      <w:marBottom w:val="0"/>
      <w:divBdr>
        <w:top w:val="none" w:sz="0" w:space="0" w:color="auto"/>
        <w:left w:val="none" w:sz="0" w:space="0" w:color="auto"/>
        <w:bottom w:val="none" w:sz="0" w:space="0" w:color="auto"/>
        <w:right w:val="none" w:sz="0" w:space="0" w:color="auto"/>
      </w:divBdr>
    </w:div>
    <w:div w:id="1108351831">
      <w:bodyDiv w:val="1"/>
      <w:marLeft w:val="0"/>
      <w:marRight w:val="0"/>
      <w:marTop w:val="0"/>
      <w:marBottom w:val="0"/>
      <w:divBdr>
        <w:top w:val="none" w:sz="0" w:space="0" w:color="auto"/>
        <w:left w:val="none" w:sz="0" w:space="0" w:color="auto"/>
        <w:bottom w:val="none" w:sz="0" w:space="0" w:color="auto"/>
        <w:right w:val="none" w:sz="0" w:space="0" w:color="auto"/>
      </w:divBdr>
    </w:div>
    <w:div w:id="1124805800">
      <w:bodyDiv w:val="1"/>
      <w:marLeft w:val="0"/>
      <w:marRight w:val="0"/>
      <w:marTop w:val="0"/>
      <w:marBottom w:val="0"/>
      <w:divBdr>
        <w:top w:val="none" w:sz="0" w:space="0" w:color="auto"/>
        <w:left w:val="none" w:sz="0" w:space="0" w:color="auto"/>
        <w:bottom w:val="none" w:sz="0" w:space="0" w:color="auto"/>
        <w:right w:val="none" w:sz="0" w:space="0" w:color="auto"/>
      </w:divBdr>
    </w:div>
    <w:div w:id="1282348272">
      <w:bodyDiv w:val="1"/>
      <w:marLeft w:val="0"/>
      <w:marRight w:val="0"/>
      <w:marTop w:val="0"/>
      <w:marBottom w:val="0"/>
      <w:divBdr>
        <w:top w:val="none" w:sz="0" w:space="0" w:color="auto"/>
        <w:left w:val="none" w:sz="0" w:space="0" w:color="auto"/>
        <w:bottom w:val="none" w:sz="0" w:space="0" w:color="auto"/>
        <w:right w:val="none" w:sz="0" w:space="0" w:color="auto"/>
      </w:divBdr>
    </w:div>
    <w:div w:id="1378552220">
      <w:bodyDiv w:val="1"/>
      <w:marLeft w:val="0"/>
      <w:marRight w:val="0"/>
      <w:marTop w:val="0"/>
      <w:marBottom w:val="0"/>
      <w:divBdr>
        <w:top w:val="none" w:sz="0" w:space="0" w:color="auto"/>
        <w:left w:val="none" w:sz="0" w:space="0" w:color="auto"/>
        <w:bottom w:val="none" w:sz="0" w:space="0" w:color="auto"/>
        <w:right w:val="none" w:sz="0" w:space="0" w:color="auto"/>
      </w:divBdr>
    </w:div>
    <w:div w:id="1459756380">
      <w:bodyDiv w:val="1"/>
      <w:marLeft w:val="0"/>
      <w:marRight w:val="0"/>
      <w:marTop w:val="0"/>
      <w:marBottom w:val="0"/>
      <w:divBdr>
        <w:top w:val="none" w:sz="0" w:space="0" w:color="auto"/>
        <w:left w:val="none" w:sz="0" w:space="0" w:color="auto"/>
        <w:bottom w:val="none" w:sz="0" w:space="0" w:color="auto"/>
        <w:right w:val="none" w:sz="0" w:space="0" w:color="auto"/>
      </w:divBdr>
    </w:div>
    <w:div w:id="1566800315">
      <w:bodyDiv w:val="1"/>
      <w:marLeft w:val="0"/>
      <w:marRight w:val="0"/>
      <w:marTop w:val="0"/>
      <w:marBottom w:val="0"/>
      <w:divBdr>
        <w:top w:val="none" w:sz="0" w:space="0" w:color="auto"/>
        <w:left w:val="none" w:sz="0" w:space="0" w:color="auto"/>
        <w:bottom w:val="none" w:sz="0" w:space="0" w:color="auto"/>
        <w:right w:val="none" w:sz="0" w:space="0" w:color="auto"/>
      </w:divBdr>
    </w:div>
    <w:div w:id="1633439170">
      <w:bodyDiv w:val="1"/>
      <w:marLeft w:val="0"/>
      <w:marRight w:val="0"/>
      <w:marTop w:val="0"/>
      <w:marBottom w:val="0"/>
      <w:divBdr>
        <w:top w:val="none" w:sz="0" w:space="0" w:color="auto"/>
        <w:left w:val="none" w:sz="0" w:space="0" w:color="auto"/>
        <w:bottom w:val="none" w:sz="0" w:space="0" w:color="auto"/>
        <w:right w:val="none" w:sz="0" w:space="0" w:color="auto"/>
      </w:divBdr>
    </w:div>
    <w:div w:id="1712072181">
      <w:bodyDiv w:val="1"/>
      <w:marLeft w:val="0"/>
      <w:marRight w:val="0"/>
      <w:marTop w:val="0"/>
      <w:marBottom w:val="0"/>
      <w:divBdr>
        <w:top w:val="none" w:sz="0" w:space="0" w:color="auto"/>
        <w:left w:val="none" w:sz="0" w:space="0" w:color="auto"/>
        <w:bottom w:val="none" w:sz="0" w:space="0" w:color="auto"/>
        <w:right w:val="none" w:sz="0" w:space="0" w:color="auto"/>
      </w:divBdr>
    </w:div>
    <w:div w:id="1736779995">
      <w:bodyDiv w:val="1"/>
      <w:marLeft w:val="0"/>
      <w:marRight w:val="0"/>
      <w:marTop w:val="0"/>
      <w:marBottom w:val="0"/>
      <w:divBdr>
        <w:top w:val="none" w:sz="0" w:space="0" w:color="auto"/>
        <w:left w:val="none" w:sz="0" w:space="0" w:color="auto"/>
        <w:bottom w:val="none" w:sz="0" w:space="0" w:color="auto"/>
        <w:right w:val="none" w:sz="0" w:space="0" w:color="auto"/>
      </w:divBdr>
    </w:div>
    <w:div w:id="1807694812">
      <w:bodyDiv w:val="1"/>
      <w:marLeft w:val="0"/>
      <w:marRight w:val="0"/>
      <w:marTop w:val="0"/>
      <w:marBottom w:val="0"/>
      <w:divBdr>
        <w:top w:val="none" w:sz="0" w:space="0" w:color="auto"/>
        <w:left w:val="none" w:sz="0" w:space="0" w:color="auto"/>
        <w:bottom w:val="none" w:sz="0" w:space="0" w:color="auto"/>
        <w:right w:val="none" w:sz="0" w:space="0" w:color="auto"/>
      </w:divBdr>
    </w:div>
    <w:div w:id="1868366273">
      <w:bodyDiv w:val="1"/>
      <w:marLeft w:val="0"/>
      <w:marRight w:val="0"/>
      <w:marTop w:val="0"/>
      <w:marBottom w:val="0"/>
      <w:divBdr>
        <w:top w:val="none" w:sz="0" w:space="0" w:color="auto"/>
        <w:left w:val="none" w:sz="0" w:space="0" w:color="auto"/>
        <w:bottom w:val="none" w:sz="0" w:space="0" w:color="auto"/>
        <w:right w:val="none" w:sz="0" w:space="0" w:color="auto"/>
      </w:divBdr>
    </w:div>
    <w:div w:id="1904217634">
      <w:bodyDiv w:val="1"/>
      <w:marLeft w:val="0"/>
      <w:marRight w:val="0"/>
      <w:marTop w:val="0"/>
      <w:marBottom w:val="0"/>
      <w:divBdr>
        <w:top w:val="none" w:sz="0" w:space="0" w:color="auto"/>
        <w:left w:val="none" w:sz="0" w:space="0" w:color="auto"/>
        <w:bottom w:val="none" w:sz="0" w:space="0" w:color="auto"/>
        <w:right w:val="none" w:sz="0" w:space="0" w:color="auto"/>
      </w:divBdr>
    </w:div>
    <w:div w:id="1935088242">
      <w:bodyDiv w:val="1"/>
      <w:marLeft w:val="0"/>
      <w:marRight w:val="0"/>
      <w:marTop w:val="0"/>
      <w:marBottom w:val="0"/>
      <w:divBdr>
        <w:top w:val="none" w:sz="0" w:space="0" w:color="auto"/>
        <w:left w:val="none" w:sz="0" w:space="0" w:color="auto"/>
        <w:bottom w:val="none" w:sz="0" w:space="0" w:color="auto"/>
        <w:right w:val="none" w:sz="0" w:space="0" w:color="auto"/>
      </w:divBdr>
    </w:div>
    <w:div w:id="2062751585">
      <w:bodyDiv w:val="1"/>
      <w:marLeft w:val="0"/>
      <w:marRight w:val="0"/>
      <w:marTop w:val="0"/>
      <w:marBottom w:val="0"/>
      <w:divBdr>
        <w:top w:val="none" w:sz="0" w:space="0" w:color="auto"/>
        <w:left w:val="none" w:sz="0" w:space="0" w:color="auto"/>
        <w:bottom w:val="none" w:sz="0" w:space="0" w:color="auto"/>
        <w:right w:val="none" w:sz="0" w:space="0" w:color="auto"/>
      </w:divBdr>
    </w:div>
    <w:div w:id="2132552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owardsdatascience.com/how-to-web-scrape-with-python-in-4-minutes-bc49186a8460" TargetMode="External"/><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hyperlink" Target="mailto:cacostaa1@ucentral.edu.co"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jblancop@ucentral.edu.co"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09Een+Lz+W9j81VuN7b3EVFdw==">CgMxLjAyCWguMzBqMHpsbDIIaC5namRneHM4AHIhMXhpcUtOeUFEUDFMQzBGeUpYYUlqRkdtM1Z4NmFnOVg4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9E401EC-A418-401A-B94A-4172DE8B5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13</Pages>
  <Words>5352</Words>
  <Characters>29436</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dc:creator>
  <cp:keywords/>
  <dc:description/>
  <cp:lastModifiedBy>Sala_</cp:lastModifiedBy>
  <cp:revision>8</cp:revision>
  <dcterms:created xsi:type="dcterms:W3CDTF">2025-03-20T02:53:00Z</dcterms:created>
  <dcterms:modified xsi:type="dcterms:W3CDTF">2025-04-10T23:33:00Z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lpwstr>794730751</vt:lpwstr>
  </property>
  <property fmtid="{D5CDD505-2E9C-101B-9397-08002B2CF9AE}" pid="3" name="ClassificationContentMarkingFooterShapeIds">
    <vt:lpwstr>17a08829,37c05bde,2849d8b5</vt:lpwstr>
  </property>
  <property fmtid="{D5CDD505-2E9C-101B-9397-08002B2CF9AE}" pid="4" name="ClassificationContentMarkingFooterFontProps">
    <vt:lpwstr>#000000,10,Calibri</vt:lpwstr>
  </property>
  <property fmtid="{D5CDD505-2E9C-101B-9397-08002B2CF9AE}" pid="5" name="ClassificationContentMarkingFooterText">
    <vt:lpwstr>Información Publica</vt:lpwstr>
  </property>
  <property fmtid="{D5CDD505-2E9C-101B-9397-08002B2CF9AE}" pid="6" name="MSIP_Label_04520f28-2c0f-4782-866a-ce1a9e6fe91d_Enabled">
    <vt:lpwstr>true</vt:lpwstr>
  </property>
  <property fmtid="{D5CDD505-2E9C-101B-9397-08002B2CF9AE}" pid="7" name="MSIP_Label_04520f28-2c0f-4782-866a-ce1a9e6fe91d_SetDate">
    <vt:lpwstr>2025-03-08T15:36:54Z</vt:lpwstr>
  </property>
  <property fmtid="{D5CDD505-2E9C-101B-9397-08002B2CF9AE}" pid="8" name="MSIP_Label_04520f28-2c0f-4782-866a-ce1a9e6fe91d_Method">
    <vt:lpwstr>Privileged</vt:lpwstr>
  </property>
  <property fmtid="{D5CDD505-2E9C-101B-9397-08002B2CF9AE}" pid="9" name="MSIP_Label_04520f28-2c0f-4782-866a-ce1a9e6fe91d_Name">
    <vt:lpwstr>Información publica</vt:lpwstr>
  </property>
  <property fmtid="{D5CDD505-2E9C-101B-9397-08002B2CF9AE}" pid="10" name="MSIP_Label_04520f28-2c0f-4782-866a-ce1a9e6fe91d_SiteId">
    <vt:lpwstr>c7567c2c-e9a7-4d26-849e-f361bdbab82c</vt:lpwstr>
  </property>
  <property fmtid="{D5CDD505-2E9C-101B-9397-08002B2CF9AE}" pid="11" name="MSIP_Label_04520f28-2c0f-4782-866a-ce1a9e6fe91d_ActionId">
    <vt:lpwstr>14f059f1-5b83-49c9-9419-63d816413012</vt:lpwstr>
  </property>
  <property fmtid="{D5CDD505-2E9C-101B-9397-08002B2CF9AE}" pid="12" name="MSIP_Label_04520f28-2c0f-4782-866a-ce1a9e6fe91d_ContentBits">
    <vt:lpwstr>2</vt:lpwstr>
  </property>
  <property fmtid="{D5CDD505-2E9C-101B-9397-08002B2CF9AE}" pid="13" name="MSIP_Label_04520f28-2c0f-4782-866a-ce1a9e6fe91d_Tag">
    <vt:lpwstr>10, 0, 1, 1</vt:lpwstr>
  </property>
</Properties>
</file>