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8B55" w14:textId="7B4DD497" w:rsidR="00695962" w:rsidRDefault="003B53BB" w:rsidP="00695962">
      <w:pPr>
        <w:jc w:val="center"/>
        <w:rPr>
          <w:rFonts w:ascii="Times New Roman" w:hAnsi="Times New Roman" w:cs="Times New Roman"/>
          <w:sz w:val="48"/>
          <w:szCs w:val="48"/>
          <w:u w:val="single"/>
        </w:rPr>
      </w:pPr>
      <w:r w:rsidRPr="003B53BB">
        <w:rPr>
          <w:rFonts w:ascii="Times New Roman" w:hAnsi="Times New Roman" w:cs="Times New Roman"/>
          <w:sz w:val="48"/>
          <w:szCs w:val="48"/>
          <w:u w:val="single"/>
        </w:rPr>
        <w:t>Smart Surveillance System with Multimodal Retrieval and Heatmap-Based Alerts</w:t>
      </w:r>
    </w:p>
    <w:p w14:paraId="2364E671" w14:textId="77777777" w:rsidR="003B53BB" w:rsidRPr="002D5146" w:rsidRDefault="003B53BB" w:rsidP="00695962">
      <w:pPr>
        <w:jc w:val="center"/>
        <w:rPr>
          <w:rFonts w:ascii="Times New Roman" w:hAnsi="Times New Roman" w:cs="Times New Roman"/>
          <w:sz w:val="48"/>
          <w:szCs w:val="48"/>
          <w:u w:val="single"/>
        </w:rPr>
      </w:pPr>
    </w:p>
    <w:p w14:paraId="513619B4" w14:textId="1CE40FC3" w:rsidR="00695962" w:rsidRPr="002D5146" w:rsidRDefault="00695962" w:rsidP="00695962">
      <w:pPr>
        <w:rPr>
          <w:rFonts w:ascii="Times New Roman" w:hAnsi="Times New Roman" w:cs="Times New Roman"/>
        </w:rPr>
      </w:pPr>
      <w:r w:rsidRPr="002D5146">
        <w:rPr>
          <w:rFonts w:ascii="Times New Roman" w:hAnsi="Times New Roman" w:cs="Times New Roman"/>
        </w:rPr>
        <w:t>Ankit ani 23BCE5016</w:t>
      </w:r>
    </w:p>
    <w:p w14:paraId="56A00191" w14:textId="02CB6D8B" w:rsidR="00695962" w:rsidRPr="002D5146" w:rsidRDefault="00695962" w:rsidP="00695962">
      <w:pPr>
        <w:rPr>
          <w:rFonts w:ascii="Times New Roman" w:hAnsi="Times New Roman" w:cs="Times New Roman"/>
        </w:rPr>
      </w:pPr>
      <w:r w:rsidRPr="002D5146">
        <w:rPr>
          <w:rFonts w:ascii="Times New Roman" w:hAnsi="Times New Roman" w:cs="Times New Roman"/>
        </w:rPr>
        <w:t>Dept. Of Computer Science</w:t>
      </w:r>
    </w:p>
    <w:p w14:paraId="4C10DFF0" w14:textId="743D69F4" w:rsidR="00695962" w:rsidRPr="002D5146" w:rsidRDefault="00695962" w:rsidP="00695962">
      <w:pPr>
        <w:rPr>
          <w:rFonts w:ascii="Times New Roman" w:hAnsi="Times New Roman" w:cs="Times New Roman"/>
        </w:rPr>
      </w:pPr>
      <w:r w:rsidRPr="002D5146">
        <w:rPr>
          <w:rFonts w:ascii="Times New Roman" w:hAnsi="Times New Roman" w:cs="Times New Roman"/>
        </w:rPr>
        <w:t>Chennai, Tamil Nadu</w:t>
      </w:r>
    </w:p>
    <w:p w14:paraId="292AD600" w14:textId="0FA30D19" w:rsidR="00695962" w:rsidRPr="002D5146" w:rsidRDefault="00695962" w:rsidP="00695962">
      <w:pPr>
        <w:rPr>
          <w:rFonts w:ascii="Times New Roman" w:hAnsi="Times New Roman" w:cs="Times New Roman"/>
        </w:rPr>
      </w:pPr>
      <w:r w:rsidRPr="002D5146">
        <w:rPr>
          <w:rFonts w:ascii="Times New Roman" w:hAnsi="Times New Roman" w:cs="Times New Roman"/>
        </w:rPr>
        <w:t xml:space="preserve">Vellore Institute </w:t>
      </w:r>
      <w:r w:rsidR="00E17801">
        <w:rPr>
          <w:rFonts w:ascii="Times New Roman" w:hAnsi="Times New Roman" w:cs="Times New Roman"/>
        </w:rPr>
        <w:t>o</w:t>
      </w:r>
      <w:r w:rsidRPr="002D5146">
        <w:rPr>
          <w:rFonts w:ascii="Times New Roman" w:hAnsi="Times New Roman" w:cs="Times New Roman"/>
        </w:rPr>
        <w:t>f Technology</w:t>
      </w:r>
      <w:r w:rsidR="00E17801">
        <w:rPr>
          <w:rFonts w:ascii="Times New Roman" w:hAnsi="Times New Roman" w:cs="Times New Roman"/>
        </w:rPr>
        <w:t>,</w:t>
      </w:r>
      <w:r w:rsidRPr="002D5146">
        <w:rPr>
          <w:rFonts w:ascii="Times New Roman" w:hAnsi="Times New Roman" w:cs="Times New Roman"/>
        </w:rPr>
        <w:t xml:space="preserve"> Chennai</w:t>
      </w:r>
    </w:p>
    <w:p w14:paraId="4AA83A20" w14:textId="77777777" w:rsidR="00695962" w:rsidRPr="002D5146" w:rsidRDefault="00695962" w:rsidP="00695962">
      <w:pPr>
        <w:rPr>
          <w:rFonts w:ascii="Times New Roman" w:hAnsi="Times New Roman" w:cs="Times New Roman"/>
        </w:rPr>
      </w:pPr>
    </w:p>
    <w:p w14:paraId="07AD4232" w14:textId="46E0ECF2" w:rsidR="00695962" w:rsidRPr="002D5146" w:rsidRDefault="00695962" w:rsidP="00695962">
      <w:pPr>
        <w:rPr>
          <w:rFonts w:ascii="Times New Roman" w:hAnsi="Times New Roman" w:cs="Times New Roman"/>
        </w:rPr>
      </w:pPr>
      <w:r w:rsidRPr="002D5146">
        <w:rPr>
          <w:rFonts w:ascii="Times New Roman" w:hAnsi="Times New Roman" w:cs="Times New Roman"/>
        </w:rPr>
        <w:t>Dave Eapen Varghese 23BCE5046</w:t>
      </w:r>
    </w:p>
    <w:p w14:paraId="3227D617" w14:textId="02CCD8FE" w:rsidR="00695962" w:rsidRPr="002D5146" w:rsidRDefault="00695962" w:rsidP="00695962">
      <w:pPr>
        <w:rPr>
          <w:rFonts w:ascii="Times New Roman" w:hAnsi="Times New Roman" w:cs="Times New Roman"/>
        </w:rPr>
      </w:pPr>
      <w:r w:rsidRPr="002D5146">
        <w:rPr>
          <w:rFonts w:ascii="Times New Roman" w:hAnsi="Times New Roman" w:cs="Times New Roman"/>
        </w:rPr>
        <w:t>Dept. Of Computer Science</w:t>
      </w:r>
    </w:p>
    <w:p w14:paraId="3D4CF211" w14:textId="7D3A3598" w:rsidR="00695962" w:rsidRPr="002D5146" w:rsidRDefault="00695962" w:rsidP="00695962">
      <w:pPr>
        <w:rPr>
          <w:rFonts w:ascii="Times New Roman" w:hAnsi="Times New Roman" w:cs="Times New Roman"/>
        </w:rPr>
      </w:pPr>
      <w:r w:rsidRPr="002D5146">
        <w:rPr>
          <w:rFonts w:ascii="Times New Roman" w:hAnsi="Times New Roman" w:cs="Times New Roman"/>
        </w:rPr>
        <w:t>Chennai, Tamil Nadu</w:t>
      </w:r>
    </w:p>
    <w:p w14:paraId="4BEF5B7A" w14:textId="0F26C891" w:rsidR="00695962" w:rsidRPr="002D5146" w:rsidRDefault="00695962" w:rsidP="00695962">
      <w:pPr>
        <w:rPr>
          <w:rFonts w:ascii="Times New Roman" w:hAnsi="Times New Roman" w:cs="Times New Roman"/>
        </w:rPr>
      </w:pPr>
      <w:r w:rsidRPr="002D5146">
        <w:rPr>
          <w:rFonts w:ascii="Times New Roman" w:hAnsi="Times New Roman" w:cs="Times New Roman"/>
        </w:rPr>
        <w:t xml:space="preserve">Vellore Institute </w:t>
      </w:r>
      <w:r w:rsidR="00E17801">
        <w:rPr>
          <w:rFonts w:ascii="Times New Roman" w:hAnsi="Times New Roman" w:cs="Times New Roman"/>
        </w:rPr>
        <w:t>o</w:t>
      </w:r>
      <w:r w:rsidRPr="002D5146">
        <w:rPr>
          <w:rFonts w:ascii="Times New Roman" w:hAnsi="Times New Roman" w:cs="Times New Roman"/>
        </w:rPr>
        <w:t>f Technology</w:t>
      </w:r>
      <w:r w:rsidR="00E17801">
        <w:rPr>
          <w:rFonts w:ascii="Times New Roman" w:hAnsi="Times New Roman" w:cs="Times New Roman"/>
        </w:rPr>
        <w:t>,</w:t>
      </w:r>
      <w:r w:rsidRPr="002D5146">
        <w:rPr>
          <w:rFonts w:ascii="Times New Roman" w:hAnsi="Times New Roman" w:cs="Times New Roman"/>
        </w:rPr>
        <w:t xml:space="preserve"> Chennai</w:t>
      </w:r>
    </w:p>
    <w:p w14:paraId="29347C24" w14:textId="1A1D7968" w:rsidR="00695962" w:rsidRPr="002D5146" w:rsidRDefault="00695962" w:rsidP="00695962">
      <w:pPr>
        <w:rPr>
          <w:rFonts w:ascii="Times New Roman" w:hAnsi="Times New Roman" w:cs="Times New Roman"/>
        </w:rPr>
      </w:pPr>
    </w:p>
    <w:p w14:paraId="796F6224" w14:textId="3873874B" w:rsidR="00695962" w:rsidRPr="002D5146" w:rsidRDefault="00695962" w:rsidP="00695962">
      <w:pPr>
        <w:rPr>
          <w:rFonts w:ascii="Times New Roman" w:hAnsi="Times New Roman" w:cs="Times New Roman"/>
        </w:rPr>
      </w:pPr>
      <w:r w:rsidRPr="002D5146">
        <w:rPr>
          <w:rFonts w:ascii="Times New Roman" w:hAnsi="Times New Roman" w:cs="Times New Roman"/>
        </w:rPr>
        <w:t xml:space="preserve">Sanchit Mukherjee </w:t>
      </w:r>
      <w:r w:rsidR="00382BF3">
        <w:rPr>
          <w:rFonts w:ascii="Times New Roman" w:hAnsi="Times New Roman" w:cs="Times New Roman"/>
        </w:rPr>
        <w:t>23BC5126</w:t>
      </w:r>
    </w:p>
    <w:p w14:paraId="4086F56C" w14:textId="344941D5" w:rsidR="00695962" w:rsidRPr="002D5146" w:rsidRDefault="00695962" w:rsidP="00695962">
      <w:pPr>
        <w:rPr>
          <w:rFonts w:ascii="Times New Roman" w:hAnsi="Times New Roman" w:cs="Times New Roman"/>
        </w:rPr>
      </w:pPr>
      <w:r w:rsidRPr="002D5146">
        <w:rPr>
          <w:rFonts w:ascii="Times New Roman" w:hAnsi="Times New Roman" w:cs="Times New Roman"/>
        </w:rPr>
        <w:t>Dept. Of Computer Science</w:t>
      </w:r>
    </w:p>
    <w:p w14:paraId="1481F565" w14:textId="5DE922E3" w:rsidR="00695962" w:rsidRPr="002D5146" w:rsidRDefault="00695962" w:rsidP="00695962">
      <w:pPr>
        <w:rPr>
          <w:rFonts w:ascii="Times New Roman" w:hAnsi="Times New Roman" w:cs="Times New Roman"/>
        </w:rPr>
      </w:pPr>
      <w:r w:rsidRPr="002D5146">
        <w:rPr>
          <w:rFonts w:ascii="Times New Roman" w:hAnsi="Times New Roman" w:cs="Times New Roman"/>
        </w:rPr>
        <w:t>Chennai, Tamil Nadu</w:t>
      </w:r>
    </w:p>
    <w:p w14:paraId="58AFF044" w14:textId="0BDB64D6" w:rsidR="00695962" w:rsidRPr="002D5146" w:rsidRDefault="00695962" w:rsidP="00695962">
      <w:pPr>
        <w:rPr>
          <w:rFonts w:ascii="Times New Roman" w:hAnsi="Times New Roman" w:cs="Times New Roman"/>
        </w:rPr>
      </w:pPr>
      <w:r w:rsidRPr="002D5146">
        <w:rPr>
          <w:rFonts w:ascii="Times New Roman" w:hAnsi="Times New Roman" w:cs="Times New Roman"/>
        </w:rPr>
        <w:t xml:space="preserve">Vellore Institute </w:t>
      </w:r>
      <w:r w:rsidR="00E17801">
        <w:rPr>
          <w:rFonts w:ascii="Times New Roman" w:hAnsi="Times New Roman" w:cs="Times New Roman"/>
        </w:rPr>
        <w:t>o</w:t>
      </w:r>
      <w:r w:rsidRPr="002D5146">
        <w:rPr>
          <w:rFonts w:ascii="Times New Roman" w:hAnsi="Times New Roman" w:cs="Times New Roman"/>
        </w:rPr>
        <w:t>f Technology</w:t>
      </w:r>
      <w:r w:rsidR="00E17801">
        <w:rPr>
          <w:rFonts w:ascii="Times New Roman" w:hAnsi="Times New Roman" w:cs="Times New Roman"/>
        </w:rPr>
        <w:t>,</w:t>
      </w:r>
      <w:r w:rsidRPr="002D5146">
        <w:rPr>
          <w:rFonts w:ascii="Times New Roman" w:hAnsi="Times New Roman" w:cs="Times New Roman"/>
        </w:rPr>
        <w:t xml:space="preserve"> Chennai</w:t>
      </w:r>
    </w:p>
    <w:p w14:paraId="51DE9D49" w14:textId="77777777" w:rsidR="00695962" w:rsidRPr="002D5146" w:rsidRDefault="00695962" w:rsidP="00695962">
      <w:pPr>
        <w:rPr>
          <w:rFonts w:ascii="Times New Roman" w:hAnsi="Times New Roman" w:cs="Times New Roman"/>
        </w:rPr>
      </w:pPr>
    </w:p>
    <w:p w14:paraId="43FEE942" w14:textId="77777777" w:rsidR="00695962" w:rsidRPr="002D5146" w:rsidRDefault="00695962" w:rsidP="00695962">
      <w:pPr>
        <w:rPr>
          <w:rFonts w:ascii="Times New Roman" w:hAnsi="Times New Roman" w:cs="Times New Roman"/>
        </w:rPr>
      </w:pPr>
    </w:p>
    <w:p w14:paraId="4027EC45" w14:textId="77777777" w:rsidR="00695962" w:rsidRPr="002D5146" w:rsidRDefault="00695962" w:rsidP="00695962">
      <w:pPr>
        <w:rPr>
          <w:rFonts w:ascii="Times New Roman" w:hAnsi="Times New Roman" w:cs="Times New Roman"/>
        </w:rPr>
      </w:pPr>
    </w:p>
    <w:p w14:paraId="4DFA6CDA" w14:textId="77777777" w:rsidR="00695962" w:rsidRPr="002D5146" w:rsidRDefault="00695962" w:rsidP="00695962">
      <w:pPr>
        <w:rPr>
          <w:rFonts w:ascii="Times New Roman" w:hAnsi="Times New Roman" w:cs="Times New Roman"/>
        </w:rPr>
      </w:pPr>
    </w:p>
    <w:p w14:paraId="6D98F1F4" w14:textId="77777777" w:rsidR="00695962" w:rsidRPr="002D5146" w:rsidRDefault="00695962" w:rsidP="00695962">
      <w:pPr>
        <w:rPr>
          <w:rFonts w:ascii="Times New Roman" w:hAnsi="Times New Roman" w:cs="Times New Roman"/>
        </w:rPr>
      </w:pPr>
    </w:p>
    <w:p w14:paraId="1BFE4B53" w14:textId="77777777" w:rsidR="00695962" w:rsidRPr="002D5146" w:rsidRDefault="00695962" w:rsidP="00695962">
      <w:pPr>
        <w:rPr>
          <w:rFonts w:ascii="Times New Roman" w:hAnsi="Times New Roman" w:cs="Times New Roman"/>
        </w:rPr>
      </w:pPr>
    </w:p>
    <w:p w14:paraId="5CB41E52" w14:textId="77777777" w:rsidR="00695962" w:rsidRPr="002D5146" w:rsidRDefault="00695962" w:rsidP="00695962">
      <w:pPr>
        <w:rPr>
          <w:rFonts w:ascii="Times New Roman" w:hAnsi="Times New Roman" w:cs="Times New Roman"/>
        </w:rPr>
      </w:pPr>
    </w:p>
    <w:p w14:paraId="56E17671" w14:textId="77777777" w:rsidR="00695962" w:rsidRPr="002D5146" w:rsidRDefault="00695962" w:rsidP="00695962">
      <w:pPr>
        <w:rPr>
          <w:rFonts w:ascii="Times New Roman" w:hAnsi="Times New Roman" w:cs="Times New Roman"/>
        </w:rPr>
      </w:pPr>
    </w:p>
    <w:p w14:paraId="14BD770C" w14:textId="77777777" w:rsidR="00695962" w:rsidRPr="002D5146" w:rsidRDefault="00695962" w:rsidP="00695962">
      <w:pPr>
        <w:rPr>
          <w:rFonts w:ascii="Times New Roman" w:hAnsi="Times New Roman" w:cs="Times New Roman"/>
        </w:rPr>
      </w:pPr>
    </w:p>
    <w:p w14:paraId="49BB90C7" w14:textId="77777777" w:rsidR="002D5146" w:rsidRDefault="002D5146" w:rsidP="002D5146">
      <w:pPr>
        <w:jc w:val="both"/>
        <w:rPr>
          <w:rFonts w:ascii="Times New Roman" w:hAnsi="Times New Roman" w:cs="Times New Roman"/>
          <w:sz w:val="48"/>
          <w:szCs w:val="48"/>
        </w:rPr>
      </w:pPr>
    </w:p>
    <w:p w14:paraId="741E70D4" w14:textId="49E3F85B" w:rsidR="002D5146" w:rsidRPr="00382BF3" w:rsidRDefault="002D5146" w:rsidP="00382BF3">
      <w:pPr>
        <w:pStyle w:val="Heading1"/>
      </w:pPr>
      <w:r w:rsidRPr="00382BF3">
        <w:lastRenderedPageBreak/>
        <w:t>ABSTRACT</w:t>
      </w:r>
    </w:p>
    <w:p w14:paraId="1BE8C332" w14:textId="56789E5E" w:rsidR="00695962" w:rsidRPr="002D5146" w:rsidRDefault="003B53BB" w:rsidP="00695962">
      <w:pPr>
        <w:rPr>
          <w:rFonts w:ascii="Times New Roman" w:hAnsi="Times New Roman" w:cs="Times New Roman"/>
        </w:rPr>
      </w:pPr>
      <w:r w:rsidRPr="003B53BB">
        <w:rPr>
          <w:rFonts w:ascii="Times New Roman" w:hAnsi="Times New Roman" w:cs="Times New Roman"/>
        </w:rPr>
        <w:t xml:space="preserve">Recent advances in multimodal representation learning have enabled powerful cross-modal retrieval for surveillance, yet existing approaches largely focus on either recognition accuracy or anomaly detection, without integrating interpretability into real-time alerting systems. In this work, we propose a unified framework for intelligent CCTV surveillance that combines object and face detection with multimodal retrieval and spatial explainability. Our system first employs YOLO to extract candidate objects and faces from live CCTV feeds. These crops are then embedded using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for identity-specific representation and CLIP for semantic and cross-modal representation, and stored efficiently in a FAISS vector index. At query time, either an image or natural language description is embedded into the same joint space and compared against the stored vectors. If similarity exceeds a calibrated threshold, the system generates an alert. To improve </w:t>
      </w:r>
      <w:proofErr w:type="gramStart"/>
      <w:r w:rsidRPr="003B53BB">
        <w:rPr>
          <w:rFonts w:ascii="Times New Roman" w:hAnsi="Times New Roman" w:cs="Times New Roman"/>
        </w:rPr>
        <w:t>investigator</w:t>
      </w:r>
      <w:proofErr w:type="gramEnd"/>
      <w:r w:rsidRPr="003B53BB">
        <w:rPr>
          <w:rFonts w:ascii="Times New Roman" w:hAnsi="Times New Roman" w:cs="Times New Roman"/>
        </w:rPr>
        <w:t xml:space="preserve"> trust and support actionable decisions, we introduce a region-level attribution module that highlights the specific image areas most responsible for the query–candidate match, using gradient-based and attention-based heatmaps. This design allows the system to not only retrieve potential matches across modalities but also explain why an alert was triggered. Experimental evaluation on synthetic and real CCTV-like datasets demonstrates that our method achieves robust retrieval under challenging conditions such as low resolution, occlusion, and motion blur, while providing interpretable heatmaps that enhance investigator verification. Our contributions include (</w:t>
      </w:r>
      <w:proofErr w:type="spellStart"/>
      <w:r w:rsidRPr="003B53BB">
        <w:rPr>
          <w:rFonts w:ascii="Times New Roman" w:hAnsi="Times New Roman" w:cs="Times New Roman"/>
        </w:rPr>
        <w:t>i</w:t>
      </w:r>
      <w:proofErr w:type="spellEnd"/>
      <w:r w:rsidRPr="003B53BB">
        <w:rPr>
          <w:rFonts w:ascii="Times New Roman" w:hAnsi="Times New Roman" w:cs="Times New Roman"/>
        </w:rPr>
        <w:t>) a multimodal fusion pipeline for identity and semantic retrieval in surveillance, (ii) integration of FAISS for scalable and efficient suspect search, and (iii) spatially grounded explanations that bridge the gap between automated alerts and human-</w:t>
      </w:r>
      <w:proofErr w:type="spellStart"/>
      <w:r w:rsidRPr="003B53BB">
        <w:rPr>
          <w:rFonts w:ascii="Times New Roman" w:hAnsi="Times New Roman" w:cs="Times New Roman"/>
        </w:rPr>
        <w:t>centered</w:t>
      </w:r>
      <w:proofErr w:type="spellEnd"/>
      <w:r w:rsidRPr="003B53BB">
        <w:rPr>
          <w:rFonts w:ascii="Times New Roman" w:hAnsi="Times New Roman" w:cs="Times New Roman"/>
        </w:rPr>
        <w:t xml:space="preserve"> forensic analysis.</w:t>
      </w:r>
    </w:p>
    <w:p w14:paraId="3498F154" w14:textId="318E92B4" w:rsidR="00695962" w:rsidRPr="00382BF3" w:rsidRDefault="00695962" w:rsidP="00695962">
      <w:pPr>
        <w:rPr>
          <w:rFonts w:ascii="Times New Roman" w:hAnsi="Times New Roman" w:cs="Times New Roman"/>
          <w:sz w:val="36"/>
          <w:szCs w:val="36"/>
        </w:rPr>
      </w:pPr>
      <w:r w:rsidRPr="00382BF3">
        <w:rPr>
          <w:rFonts w:ascii="Times New Roman" w:hAnsi="Times New Roman" w:cs="Times New Roman"/>
          <w:sz w:val="36"/>
          <w:szCs w:val="36"/>
        </w:rPr>
        <w:t>Keywords</w:t>
      </w:r>
    </w:p>
    <w:p w14:paraId="6A6EE12E" w14:textId="77777777" w:rsidR="00695962" w:rsidRPr="00382BF3" w:rsidRDefault="00695962" w:rsidP="00695962">
      <w:pPr>
        <w:rPr>
          <w:rFonts w:ascii="Times New Roman" w:hAnsi="Times New Roman" w:cs="Times New Roman"/>
        </w:rPr>
      </w:pPr>
      <w:r w:rsidRPr="00382BF3">
        <w:rPr>
          <w:rFonts w:ascii="Times New Roman" w:hAnsi="Times New Roman" w:cs="Times New Roman"/>
        </w:rPr>
        <w:t>YOLO, Object Detection, Face Recognition, CLIP, FAISS, Multimodal Search, Deep Learning</w:t>
      </w:r>
    </w:p>
    <w:p w14:paraId="7A521556" w14:textId="77777777" w:rsidR="00695962" w:rsidRPr="00382BF3" w:rsidRDefault="00695962" w:rsidP="00695962">
      <w:pPr>
        <w:rPr>
          <w:rFonts w:ascii="Times New Roman" w:hAnsi="Times New Roman" w:cs="Times New Roman"/>
          <w:sz w:val="36"/>
          <w:szCs w:val="36"/>
        </w:rPr>
      </w:pPr>
    </w:p>
    <w:p w14:paraId="62EDA1D9" w14:textId="77777777" w:rsidR="00695962" w:rsidRPr="00382BF3" w:rsidRDefault="00695962" w:rsidP="00382BF3">
      <w:pPr>
        <w:pStyle w:val="Heading1"/>
        <w:rPr>
          <w:sz w:val="48"/>
          <w:szCs w:val="48"/>
        </w:rPr>
      </w:pPr>
      <w:r w:rsidRPr="00382BF3">
        <w:t>I. INTRODUCTION</w:t>
      </w:r>
    </w:p>
    <w:p w14:paraId="58E74C8B"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The rapid proliferation of closed-circuit television (CCTV) cameras in urban spaces has created an unprecedented opportunity for enhancing public safety and forensic investigations. However, the enormous volume of video streams generated poses a critical challenge: manual monitoring is resource-intensive, error-prone, and often infeasible in real time. Consequently, there has been significant interest in leveraging computer vision and artificial intelligence (AI) techniques to automate the detection, tracking, and identification of people and objects of interest in surveillance footage.</w:t>
      </w:r>
    </w:p>
    <w:p w14:paraId="3C705EF1"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 xml:space="preserve">Traditional surveillance systems have relied heavily on face recognition algorithms such as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or on handcrafted object detection pipelines. While these methods have achieved strong performance under controlled conditions, their effectiveness deteriorates in real-world CCTV settings characterized by low resolution, motion blur, occlusions, and variable </w:t>
      </w:r>
      <w:r w:rsidRPr="003B53BB">
        <w:rPr>
          <w:rFonts w:ascii="Times New Roman" w:hAnsi="Times New Roman" w:cs="Times New Roman"/>
        </w:rPr>
        <w:lastRenderedPageBreak/>
        <w:t>lighting. Moreover, most existing systems are limited to unimodal analysis (e.g., only facial features or only object recognition), restricting their flexibility in handling diverse queries. Recent advances in multimodal learning, particularly Contrastive Language-Image Pretraining (CLIP), have introduced the ability to link natural language descriptions with visual content, opening new possibilities for text-driven suspect search and semantic object retrieval.</w:t>
      </w:r>
    </w:p>
    <w:p w14:paraId="3DF7135A"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 xml:space="preserve">Despite these advances, several research challenges remain unresolved. First, current approaches rarely integrate face-identity features with semantic embeddings in a unified retrieval pipeline, limiting robustness in cases where one modality is degraded. Second, while vector similarity search frameworks such as FAISS and Milvus enable efficient large-scale retrieval, they are not commonly deployed in conjunction with multimodal embeddings for real-time CCTV surveillance. Third, existing surveillance solutions lack interpretability: investigators are provided with alerts or match scores but little insight into </w:t>
      </w:r>
      <w:r w:rsidRPr="003B53BB">
        <w:rPr>
          <w:rFonts w:ascii="Times New Roman" w:hAnsi="Times New Roman" w:cs="Times New Roman"/>
          <w:i/>
          <w:iCs/>
        </w:rPr>
        <w:t>why</w:t>
      </w:r>
      <w:r w:rsidRPr="003B53BB">
        <w:rPr>
          <w:rFonts w:ascii="Times New Roman" w:hAnsi="Times New Roman" w:cs="Times New Roman"/>
        </w:rPr>
        <w:t xml:space="preserve"> a particular image matched a given query. This “black-box” nature raises concerns about trust, accountability, and forensic reliability.</w:t>
      </w:r>
    </w:p>
    <w:p w14:paraId="4AAE2854"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 xml:space="preserve">To address these gaps, we propose a multimodal surveillance framework that combines real-time detection, identity-aware and semantic embeddings, scalable vector search, and spatial explainability. Our pipeline first applies YOLO to extract candidate objects and faces from CCTV streams. Cropped regions are encoded using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for facial identity and CLIP for multimodal semantics, and then indexed in FAISS for efficient retrieval. Queries, whether images or natural language descriptions, are similarly embedded and compared against the index. If a similarity threshold is exceeded, the system raises an alert and provides a heatmap highlighting the image regions most responsible for the match. This dual focus on retrieval accuracy and interpretability not only improves robustness under challenging surveillance conditions but also enhances investigator trust by making the alerting process transparent.</w:t>
      </w:r>
    </w:p>
    <w:p w14:paraId="164E070B"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The contributions of this work are threefold:</w:t>
      </w:r>
    </w:p>
    <w:p w14:paraId="4A70F362" w14:textId="77777777" w:rsidR="003B53BB" w:rsidRPr="003B53BB" w:rsidRDefault="003B53BB" w:rsidP="003B53BB">
      <w:pPr>
        <w:numPr>
          <w:ilvl w:val="0"/>
          <w:numId w:val="6"/>
        </w:numPr>
        <w:rPr>
          <w:rFonts w:ascii="Times New Roman" w:hAnsi="Times New Roman" w:cs="Times New Roman"/>
        </w:rPr>
      </w:pPr>
      <w:r w:rsidRPr="003B53BB">
        <w:rPr>
          <w:rFonts w:ascii="Times New Roman" w:hAnsi="Times New Roman" w:cs="Times New Roman"/>
        </w:rPr>
        <w:t xml:space="preserve">A unified multimodal retrieval framework that fuses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and CLIP embeddings for robust cross-modal surveillance search.</w:t>
      </w:r>
    </w:p>
    <w:p w14:paraId="6A35CDE4" w14:textId="77777777" w:rsidR="003B53BB" w:rsidRPr="003B53BB" w:rsidRDefault="003B53BB" w:rsidP="003B53BB">
      <w:pPr>
        <w:numPr>
          <w:ilvl w:val="0"/>
          <w:numId w:val="6"/>
        </w:numPr>
        <w:rPr>
          <w:rFonts w:ascii="Times New Roman" w:hAnsi="Times New Roman" w:cs="Times New Roman"/>
        </w:rPr>
      </w:pPr>
      <w:r w:rsidRPr="003B53BB">
        <w:rPr>
          <w:rFonts w:ascii="Times New Roman" w:hAnsi="Times New Roman" w:cs="Times New Roman"/>
        </w:rPr>
        <w:t>Integration of FAISS indexing for scalable, real-time suspect and object retrieval from continuous CCTV feeds.</w:t>
      </w:r>
    </w:p>
    <w:p w14:paraId="2D28951F" w14:textId="77777777" w:rsidR="003B53BB" w:rsidRPr="003B53BB" w:rsidRDefault="003B53BB" w:rsidP="003B53BB">
      <w:pPr>
        <w:numPr>
          <w:ilvl w:val="0"/>
          <w:numId w:val="6"/>
        </w:numPr>
        <w:rPr>
          <w:rFonts w:ascii="Times New Roman" w:hAnsi="Times New Roman" w:cs="Times New Roman"/>
        </w:rPr>
      </w:pPr>
      <w:r w:rsidRPr="003B53BB">
        <w:rPr>
          <w:rFonts w:ascii="Times New Roman" w:hAnsi="Times New Roman" w:cs="Times New Roman"/>
        </w:rPr>
        <w:t>An explainable alerting mechanism that produces region-level heatmaps, bridging the gap between automated detection and human-</w:t>
      </w:r>
      <w:proofErr w:type="spellStart"/>
      <w:r w:rsidRPr="003B53BB">
        <w:rPr>
          <w:rFonts w:ascii="Times New Roman" w:hAnsi="Times New Roman" w:cs="Times New Roman"/>
        </w:rPr>
        <w:t>centered</w:t>
      </w:r>
      <w:proofErr w:type="spellEnd"/>
      <w:r w:rsidRPr="003B53BB">
        <w:rPr>
          <w:rFonts w:ascii="Times New Roman" w:hAnsi="Times New Roman" w:cs="Times New Roman"/>
        </w:rPr>
        <w:t xml:space="preserve"> forensic validation.</w:t>
      </w:r>
    </w:p>
    <w:p w14:paraId="08ED9251"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Through this integration, we aim to advance CCTV surveillance from a passive recording infrastructure into an intelligent, interpretable, and investigator-friendly decision-support system.</w:t>
      </w:r>
    </w:p>
    <w:p w14:paraId="569790AB" w14:textId="77777777" w:rsidR="00DA5CD6" w:rsidRPr="002D5146" w:rsidRDefault="00DA5CD6" w:rsidP="00695962">
      <w:pPr>
        <w:rPr>
          <w:rFonts w:ascii="Times New Roman" w:hAnsi="Times New Roman" w:cs="Times New Roman"/>
        </w:rPr>
      </w:pPr>
    </w:p>
    <w:p w14:paraId="7E028428" w14:textId="77777777" w:rsidR="00382BF3" w:rsidRDefault="00382BF3" w:rsidP="00695962">
      <w:pPr>
        <w:rPr>
          <w:rFonts w:ascii="Times New Roman" w:hAnsi="Times New Roman" w:cs="Times New Roman"/>
          <w:sz w:val="48"/>
          <w:szCs w:val="48"/>
        </w:rPr>
      </w:pPr>
    </w:p>
    <w:p w14:paraId="03996FB4" w14:textId="7AB81A43" w:rsidR="00DA5CD6" w:rsidRPr="002D5146" w:rsidRDefault="00382BF3" w:rsidP="00382BF3">
      <w:pPr>
        <w:pStyle w:val="Heading1"/>
      </w:pPr>
      <w:r>
        <w:lastRenderedPageBreak/>
        <w:t>II.</w:t>
      </w:r>
      <w:r w:rsidR="00E17801">
        <w:t xml:space="preserve"> </w:t>
      </w:r>
      <w:r w:rsidR="00DA5CD6" w:rsidRPr="002D5146">
        <w:t>Related Work</w:t>
      </w:r>
    </w:p>
    <w:tbl>
      <w:tblPr>
        <w:tblpPr w:leftFromText="180" w:rightFromText="180" w:vertAnchor="text" w:horzAnchor="page" w:tblpX="1" w:tblpY="318"/>
        <w:tblW w:w="118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9"/>
        <w:gridCol w:w="4652"/>
        <w:gridCol w:w="4005"/>
      </w:tblGrid>
      <w:tr w:rsidR="00DA5CD6" w:rsidRPr="00DA5CD6" w14:paraId="4AC63BC1" w14:textId="77777777" w:rsidTr="00DA5CD6">
        <w:trPr>
          <w:trHeight w:val="322"/>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356CF"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Paper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614CC"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Use for Project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D8A889"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Limitations</w:t>
            </w:r>
          </w:p>
        </w:tc>
      </w:tr>
      <w:tr w:rsidR="00DA5CD6" w:rsidRPr="00DA5CD6" w14:paraId="49CB6D3B" w14:textId="77777777" w:rsidTr="00DA5CD6">
        <w:trPr>
          <w:trHeight w:val="130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EF267E"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Milvus: A Purpose-Built Vector Data Management System (SIGMOD 2021)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A47F46"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Efficient storage &amp; retrieval of face/object embeddings; useful for large-scale surveillance databases.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B36F8E"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Infrastructure only, no recognition algorithm.</w:t>
            </w:r>
          </w:p>
        </w:tc>
      </w:tr>
      <w:tr w:rsidR="00DA5CD6" w:rsidRPr="00DA5CD6" w14:paraId="3B157343" w14:textId="77777777" w:rsidTr="00DA5CD6">
        <w:trPr>
          <w:trHeight w:val="1647"/>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A57B0"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Cognitive AI for Automated Criminal Profiling, FIR Summarization &amp; Investigation Dashboards (SSRN)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72B9F4"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Shows real-world law enforcement applications; useful to justify project 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49644"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Conceptual, lacks technical recognition methods.</w:t>
            </w:r>
          </w:p>
        </w:tc>
      </w:tr>
      <w:tr w:rsidR="00DA5CD6" w:rsidRPr="00DA5CD6" w14:paraId="0B49C863" w14:textId="77777777" w:rsidTr="00DA5CD6">
        <w:trPr>
          <w:trHeight w:val="130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F3B2E6"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CLIP2Protect: Protecting Facial Privacy with Text-Guided Makeup (CVPR 2023)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22E810"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Highlights vulnerabilities of recognition systems; useful for robustness/privacy discussions.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2D84BB"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 xml:space="preserve">Focuses on </w:t>
            </w:r>
            <w:r w:rsidRPr="00DA5CD6">
              <w:rPr>
                <w:rFonts w:ascii="Times New Roman" w:hAnsi="Times New Roman" w:cs="Times New Roman"/>
                <w:i/>
                <w:iCs/>
                <w:lang w:val="en-AE"/>
              </w:rPr>
              <w:t>defeating</w:t>
            </w:r>
            <w:r w:rsidRPr="00DA5CD6">
              <w:rPr>
                <w:rFonts w:ascii="Times New Roman" w:hAnsi="Times New Roman" w:cs="Times New Roman"/>
                <w:lang w:val="en-AE"/>
              </w:rPr>
              <w:t xml:space="preserve"> recognition, not improving it.</w:t>
            </w:r>
          </w:p>
        </w:tc>
      </w:tr>
      <w:tr w:rsidR="00DA5CD6" w:rsidRPr="00DA5CD6" w14:paraId="080EFD43" w14:textId="77777777" w:rsidTr="00DA5CD6">
        <w:trPr>
          <w:trHeight w:val="96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993843"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CLIP in Single-Shot Face Recognition (</w:t>
            </w:r>
            <w:proofErr w:type="spellStart"/>
            <w:r w:rsidRPr="00DA5CD6">
              <w:rPr>
                <w:rFonts w:ascii="Times New Roman" w:hAnsi="Times New Roman" w:cs="Times New Roman"/>
                <w:lang w:val="en-AE"/>
              </w:rPr>
              <w:t>arXiv</w:t>
            </w:r>
            <w:proofErr w:type="spellEnd"/>
            <w:r w:rsidRPr="00DA5CD6">
              <w:rPr>
                <w:rFonts w:ascii="Times New Roman" w:hAnsi="Times New Roman" w:cs="Times New Roman"/>
                <w:lang w:val="en-AE"/>
              </w:rPr>
              <w:t xml:space="preserve"> 2024)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021F5"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Demonstrates power of foundation models (CLIP) for recognition with limited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36FA6"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Not optimized for real-time surveillance conditions.</w:t>
            </w:r>
          </w:p>
        </w:tc>
      </w:tr>
      <w:tr w:rsidR="00DA5CD6" w:rsidRPr="00DA5CD6" w14:paraId="74D592AD" w14:textId="77777777" w:rsidTr="00DA5CD6">
        <w:trPr>
          <w:trHeight w:val="98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16B188"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Explainable AI for Face Recognition (Springer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57F1A"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Adds interpretability &amp; trust to surveillance recognition systems.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9FA57"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Focuses on explainability, not accuracy/performance.</w:t>
            </w:r>
          </w:p>
        </w:tc>
      </w:tr>
      <w:tr w:rsidR="00DA5CD6" w:rsidRPr="00DA5CD6" w14:paraId="6F14C755" w14:textId="77777777" w:rsidTr="00DA5CD6">
        <w:trPr>
          <w:trHeight w:val="130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8E418"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Suspicious Object Surveillance using Video &amp; UAV Images in Cloud-IoT (Springer 2023)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034044"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Relevant for object recognition in surveillance; shows distributed/cloud integration.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C5387B"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Focuses on objects more than faces; limited real-time benchmarks.</w:t>
            </w:r>
          </w:p>
        </w:tc>
      </w:tr>
      <w:tr w:rsidR="00DA5CD6" w:rsidRPr="00DA5CD6" w14:paraId="5B87C954" w14:textId="77777777" w:rsidTr="00DA5CD6">
        <w:trPr>
          <w:trHeight w:val="1288"/>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00370" w14:textId="77777777" w:rsidR="00DA5CD6" w:rsidRPr="00DA5CD6" w:rsidRDefault="00DA5CD6" w:rsidP="00DA5CD6">
            <w:pPr>
              <w:rPr>
                <w:rFonts w:ascii="Times New Roman" w:hAnsi="Times New Roman" w:cs="Times New Roman"/>
                <w:lang w:val="en-AE"/>
              </w:rPr>
            </w:pPr>
            <w:proofErr w:type="spellStart"/>
            <w:r w:rsidRPr="00DA5CD6">
              <w:rPr>
                <w:rFonts w:ascii="Times New Roman" w:hAnsi="Times New Roman" w:cs="Times New Roman"/>
                <w:lang w:val="en-AE"/>
              </w:rPr>
              <w:t>FaceEngine</w:t>
            </w:r>
            <w:proofErr w:type="spellEnd"/>
            <w:r w:rsidRPr="00DA5CD6">
              <w:rPr>
                <w:rFonts w:ascii="Times New Roman" w:hAnsi="Times New Roman" w:cs="Times New Roman"/>
                <w:lang w:val="en-AE"/>
              </w:rPr>
              <w:t>: Tracking-Based Real-Time Face Recognition in Surveillance (ResearchGate 2024)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00A765"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Closest to project goals – combines tracking + recognition for efficiency in live video feeds.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22A103"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May not scale well to multi-camera or city-wide surveillance.</w:t>
            </w:r>
          </w:p>
        </w:tc>
      </w:tr>
      <w:tr w:rsidR="00DA5CD6" w:rsidRPr="00DA5CD6" w14:paraId="4C28480E" w14:textId="77777777" w:rsidTr="00DA5CD6">
        <w:trPr>
          <w:trHeight w:val="98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43822C"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VICL-CLIP: Mask Detection using Multimodal Models (Springer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57F9D"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Useful for occlusion/face-mask handling in surveillance.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D9BA1"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Domain-specific (mask detection only).</w:t>
            </w:r>
          </w:p>
        </w:tc>
      </w:tr>
      <w:tr w:rsidR="00DA5CD6" w:rsidRPr="00DA5CD6" w14:paraId="468AAB01"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10F63"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FM-CLIP: Flexible Modal CLIP for Face Anti-Spoofing (FAS) (</w:t>
            </w:r>
            <w:proofErr w:type="spellStart"/>
            <w:r w:rsidRPr="00DA5CD6">
              <w:rPr>
                <w:rFonts w:ascii="Times New Roman" w:hAnsi="Times New Roman" w:cs="Times New Roman"/>
                <w:lang w:val="en-AE"/>
              </w:rPr>
              <w:t>arXiv</w:t>
            </w:r>
            <w:proofErr w:type="spellEnd"/>
            <w:r w:rsidRPr="00DA5CD6">
              <w:rPr>
                <w:rFonts w:ascii="Times New Roman" w:hAnsi="Times New Roman" w:cs="Times New Roman"/>
                <w:lang w:val="en-AE"/>
              </w:rPr>
              <w:t xml:space="preserve">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81BAF"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Improves spoof detection by aligning visual and text features; useful for stronger, multi-modal biometric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6AF6CA"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Complex model; heavy computation, not ideal for real-time use.</w:t>
            </w:r>
          </w:p>
        </w:tc>
      </w:tr>
      <w:tr w:rsidR="00DA5CD6" w:rsidRPr="00DA5CD6" w14:paraId="63E12018"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F1683"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lastRenderedPageBreak/>
              <w:t>Automated Video-Based People-of-Interest Identification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F6E91"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Speeds up suspect/missing person identification by using YOLOv10 + OpenCV for face detection/recognition; useful for law enforcement and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17564"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Requires high-quality video; performance drops with occlusion, poor lighting, or large crowds.</w:t>
            </w:r>
          </w:p>
        </w:tc>
      </w:tr>
      <w:tr w:rsidR="00DA5CD6" w:rsidRPr="00DA5CD6" w14:paraId="50746D97"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991D59"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CLIP-Augmented Bimodal Memory Enhanced Network for SVAD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07B6FF"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Uses CLIP features + bimodal memory to better detect diverse anomalies in surveillance videos; useful for improving anomaly recognition 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044268"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Weakly supervised; high data/computation needs, harder for real-time use.</w:t>
            </w:r>
          </w:p>
        </w:tc>
      </w:tr>
      <w:tr w:rsidR="00DA5CD6" w:rsidRPr="00DA5CD6" w14:paraId="708A190F"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9D2395"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Forensics Adapter &amp; Adapter++ for CLIP-Based Face Forgery Detection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6AC9EC"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Adapts CLIP with a lightweight adapter to detect forged faces more accurately; useful for deepfake/forgery detection in surveillance and forensics.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D11E75"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Still task-specific; may struggle with unseen or highly sophisticated forgeries.</w:t>
            </w:r>
          </w:p>
        </w:tc>
      </w:tr>
      <w:tr w:rsidR="00DA5CD6" w:rsidRPr="00DA5CD6" w14:paraId="332B3678"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F05B3E"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Stable Diffusion + FAISS for Suspect Image Generation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E95109"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Generates suspect images from eyewitness descriptions and matches them against databases; useful for faster, more reliable forensic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D69552"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Dependent on eyewitness accuracy; generated images may be biased or manipulated.</w:t>
            </w:r>
          </w:p>
        </w:tc>
      </w:tr>
      <w:tr w:rsidR="00DA5CD6" w:rsidRPr="00DA5CD6" w14:paraId="67251C66"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D55E9B"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CCTV with Face &amp; Motion Detection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B1EF2"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Uses Haar Cascades, ADI, and PCA for real-time face/motion detection; useful for smart surveillance and automated decision-making.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FF246C"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Limited accuracy in low-light/complex scenes; older methods less robust than modern deep learning.</w:t>
            </w:r>
          </w:p>
        </w:tc>
      </w:tr>
      <w:tr w:rsidR="00DA5CD6" w:rsidRPr="00DA5CD6" w14:paraId="7C8C1DE3"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BF54BE"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CLIP4Sketch: Diffusion-Based Sketch-to-Mugshot Matching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22AEC6"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Uses diffusion models + CLIP/</w:t>
            </w:r>
            <w:proofErr w:type="spellStart"/>
            <w:r w:rsidRPr="00DA5CD6">
              <w:rPr>
                <w:rFonts w:ascii="Times New Roman" w:hAnsi="Times New Roman" w:cs="Times New Roman"/>
                <w:lang w:val="en-AE"/>
              </w:rPr>
              <w:t>Adaface</w:t>
            </w:r>
            <w:proofErr w:type="spellEnd"/>
            <w:r w:rsidRPr="00DA5CD6">
              <w:rPr>
                <w:rFonts w:ascii="Times New Roman" w:hAnsi="Times New Roman" w:cs="Times New Roman"/>
                <w:lang w:val="en-AE"/>
              </w:rPr>
              <w:t xml:space="preserve"> embeddings to generate synthetic sketches, improving sketch-to-mugshot recognition; useful for forensic investigations.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97D326"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Performance depends on quality of generated sketches; may not generalize to all sketch styles or real-world conditions.</w:t>
            </w:r>
          </w:p>
        </w:tc>
      </w:tr>
      <w:tr w:rsidR="00DA5CD6" w:rsidRPr="00DA5CD6" w14:paraId="18876B16" w14:textId="77777777" w:rsidTr="00DA5CD6">
        <w:trPr>
          <w:trHeight w:val="1324"/>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637970"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Face Recognition: Cognitive &amp; Neural Perspectives (SAGE 2000)</w:t>
            </w:r>
            <w:r w:rsidRPr="00DA5CD6">
              <w:rPr>
                <w:rFonts w:ascii="Times New Roman" w:hAnsi="Times New Roman" w:cs="Times New Roman"/>
                <w:lang w:val="en-AE"/>
              </w:rPr>
              <w:br/>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368DC9"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Provides theoretical background; helps explain human challenges in recognition.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A3887" w14:textId="77777777" w:rsidR="00DA5CD6" w:rsidRPr="00DA5CD6" w:rsidRDefault="00DA5CD6" w:rsidP="00DA5CD6">
            <w:pPr>
              <w:rPr>
                <w:rFonts w:ascii="Times New Roman" w:hAnsi="Times New Roman" w:cs="Times New Roman"/>
                <w:lang w:val="en-AE"/>
              </w:rPr>
            </w:pPr>
            <w:r w:rsidRPr="00DA5CD6">
              <w:rPr>
                <w:rFonts w:ascii="Times New Roman" w:hAnsi="Times New Roman" w:cs="Times New Roman"/>
                <w:lang w:val="en-AE"/>
              </w:rPr>
              <w:t>Outdated (pre-deep learning); psychology-focused, not technical.</w:t>
            </w:r>
          </w:p>
        </w:tc>
      </w:tr>
    </w:tbl>
    <w:p w14:paraId="41DEF05A" w14:textId="77777777" w:rsidR="00DA5CD6" w:rsidRPr="002D5146" w:rsidRDefault="00DA5CD6" w:rsidP="00DA5CD6">
      <w:pPr>
        <w:rPr>
          <w:rFonts w:ascii="Times New Roman" w:hAnsi="Times New Roman" w:cs="Times New Roman"/>
          <w:sz w:val="48"/>
          <w:szCs w:val="48"/>
          <w:lang w:val="en-AE"/>
        </w:rPr>
      </w:pPr>
    </w:p>
    <w:p w14:paraId="29D2A926" w14:textId="47EE2E73" w:rsidR="002D5146" w:rsidRPr="00382BF3" w:rsidRDefault="00382BF3" w:rsidP="00DA5CD6">
      <w:pPr>
        <w:rPr>
          <w:rFonts w:ascii="Times New Roman" w:hAnsi="Times New Roman" w:cs="Times New Roman"/>
          <w:b/>
          <w:bCs/>
          <w:lang w:val="en-AE"/>
        </w:rPr>
      </w:pPr>
      <w:r w:rsidRPr="00382BF3">
        <w:rPr>
          <w:rFonts w:ascii="Times New Roman" w:hAnsi="Times New Roman" w:cs="Times New Roman"/>
        </w:rPr>
        <w:t xml:space="preserve">existing works either focus on robust face/object embeddings and retrieval (CLIP, </w:t>
      </w:r>
      <w:proofErr w:type="spellStart"/>
      <w:r w:rsidRPr="00382BF3">
        <w:rPr>
          <w:rFonts w:ascii="Times New Roman" w:hAnsi="Times New Roman" w:cs="Times New Roman"/>
        </w:rPr>
        <w:t>ArcFace</w:t>
      </w:r>
      <w:proofErr w:type="spellEnd"/>
      <w:r w:rsidRPr="00382BF3">
        <w:rPr>
          <w:rFonts w:ascii="Times New Roman" w:hAnsi="Times New Roman" w:cs="Times New Roman"/>
        </w:rPr>
        <w:t xml:space="preserve">, FAISS pipelines) or on explainability/heatmapping for single modalities, but no prior work integrates multimodal (text + image) retrieval from surveillance footage with fine-grained spatial explainability that highlights </w:t>
      </w:r>
      <w:r w:rsidRPr="00382BF3">
        <w:rPr>
          <w:rFonts w:ascii="Times New Roman" w:hAnsi="Times New Roman" w:cs="Times New Roman"/>
          <w:i/>
          <w:iCs/>
        </w:rPr>
        <w:t>which image regions</w:t>
      </w:r>
      <w:r w:rsidRPr="00382BF3">
        <w:rPr>
          <w:rFonts w:ascii="Times New Roman" w:hAnsi="Times New Roman" w:cs="Times New Roman"/>
        </w:rPr>
        <w:t xml:space="preserve"> drive a text or image query match.</w:t>
      </w:r>
    </w:p>
    <w:p w14:paraId="20A4DA49" w14:textId="77777777" w:rsidR="002D5146" w:rsidRDefault="002D5146" w:rsidP="00DA5CD6">
      <w:pPr>
        <w:rPr>
          <w:rFonts w:ascii="Times New Roman" w:hAnsi="Times New Roman" w:cs="Times New Roman"/>
          <w:sz w:val="48"/>
          <w:szCs w:val="48"/>
          <w:lang w:val="en-AE"/>
        </w:rPr>
      </w:pPr>
    </w:p>
    <w:p w14:paraId="64DE9EA0" w14:textId="77777777" w:rsidR="00695962" w:rsidRPr="002D5146" w:rsidRDefault="00695962" w:rsidP="00695962">
      <w:pPr>
        <w:rPr>
          <w:rFonts w:ascii="Times New Roman" w:hAnsi="Times New Roman" w:cs="Times New Roman"/>
          <w:sz w:val="36"/>
          <w:szCs w:val="36"/>
        </w:rPr>
      </w:pPr>
    </w:p>
    <w:p w14:paraId="527A504B" w14:textId="706672DA" w:rsidR="00695962" w:rsidRPr="00695962" w:rsidRDefault="00695962" w:rsidP="00382BF3">
      <w:pPr>
        <w:pStyle w:val="Heading1"/>
      </w:pPr>
      <w:r w:rsidRPr="00695962">
        <w:t xml:space="preserve">III. </w:t>
      </w:r>
      <w:r w:rsidR="003B53BB">
        <w:t>PROPOSED METHODOLOGY</w:t>
      </w:r>
    </w:p>
    <w:p w14:paraId="0017DC4E"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The proposed system is designed to enable multimodal suspect search and explainable alert generation from CCTV streams. The architecture consists of four main modules: detection and preprocessing, multimodal embedding, vector indexing and retrieval, and explainable alert generation. Figure X (to be included) illustrates the overall pipeline.</w:t>
      </w:r>
    </w:p>
    <w:p w14:paraId="2E6B422D"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1. Detection and Preprocessing</w:t>
      </w:r>
    </w:p>
    <w:p w14:paraId="63D687C5" w14:textId="369C3196" w:rsidR="003B53BB" w:rsidRPr="003B53BB" w:rsidRDefault="003B53BB" w:rsidP="003B53BB">
      <w:pPr>
        <w:rPr>
          <w:rFonts w:ascii="Times New Roman" w:hAnsi="Times New Roman" w:cs="Times New Roman"/>
        </w:rPr>
      </w:pPr>
      <w:r w:rsidRPr="003B53BB">
        <w:rPr>
          <w:rFonts w:ascii="Times New Roman" w:hAnsi="Times New Roman" w:cs="Times New Roman"/>
        </w:rPr>
        <w:t>Incoming CCTV streams are first processed using YOLOv</w:t>
      </w:r>
      <w:r>
        <w:rPr>
          <w:rFonts w:ascii="Times New Roman" w:hAnsi="Times New Roman" w:cs="Times New Roman"/>
        </w:rPr>
        <w:t>8</w:t>
      </w:r>
      <w:r w:rsidRPr="003B53BB">
        <w:rPr>
          <w:rFonts w:ascii="Times New Roman" w:hAnsi="Times New Roman" w:cs="Times New Roman"/>
        </w:rPr>
        <w:t xml:space="preserve"> (You Only Look Once), a state-of-the-art real-time object detection model. YOLO detects and crops regions of interest (ROIs), including faces, persons, and potentially suspicious objects (e.g., bags, vehicles). Each ROI is resized and normalized before being forwarded for embedding. This step ensures that only relevant portions of the surveillance feed are </w:t>
      </w:r>
      <w:proofErr w:type="spellStart"/>
      <w:r w:rsidRPr="003B53BB">
        <w:rPr>
          <w:rFonts w:ascii="Times New Roman" w:hAnsi="Times New Roman" w:cs="Times New Roman"/>
        </w:rPr>
        <w:t>analyzed</w:t>
      </w:r>
      <w:proofErr w:type="spellEnd"/>
      <w:r w:rsidRPr="003B53BB">
        <w:rPr>
          <w:rFonts w:ascii="Times New Roman" w:hAnsi="Times New Roman" w:cs="Times New Roman"/>
        </w:rPr>
        <w:t>, reducing noise and computational overhead.</w:t>
      </w:r>
    </w:p>
    <w:p w14:paraId="38238CB9"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2. Multimodal Embedding</w:t>
      </w:r>
    </w:p>
    <w:p w14:paraId="46DA6E39"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To capture both identity-specific and semantic cross-modal information, two complementary embedding models are employed:</w:t>
      </w:r>
    </w:p>
    <w:p w14:paraId="44C35274" w14:textId="77777777" w:rsidR="003B53BB" w:rsidRPr="003B53BB" w:rsidRDefault="003B53BB" w:rsidP="003B53BB">
      <w:pPr>
        <w:numPr>
          <w:ilvl w:val="0"/>
          <w:numId w:val="7"/>
        </w:numPr>
        <w:rPr>
          <w:rFonts w:ascii="Times New Roman" w:hAnsi="Times New Roman" w:cs="Times New Roman"/>
        </w:rPr>
      </w:pPr>
      <w:proofErr w:type="spellStart"/>
      <w:r w:rsidRPr="003B53BB">
        <w:rPr>
          <w:rFonts w:ascii="Times New Roman" w:hAnsi="Times New Roman" w:cs="Times New Roman"/>
        </w:rPr>
        <w:t>ArcFace</w:t>
      </w:r>
      <w:proofErr w:type="spellEnd"/>
      <w:r w:rsidRPr="003B53BB">
        <w:rPr>
          <w:rFonts w:ascii="Times New Roman" w:hAnsi="Times New Roman" w:cs="Times New Roman"/>
        </w:rPr>
        <w:t>: Used for generating discriminative face embeddings optimized for identity recognition. These embeddings are robust to variations in pose, lighting, and partial occlusion.</w:t>
      </w:r>
    </w:p>
    <w:p w14:paraId="143F0C80" w14:textId="77777777" w:rsidR="003B53BB" w:rsidRPr="003B53BB" w:rsidRDefault="003B53BB" w:rsidP="003B53BB">
      <w:pPr>
        <w:numPr>
          <w:ilvl w:val="0"/>
          <w:numId w:val="7"/>
        </w:numPr>
        <w:rPr>
          <w:rFonts w:ascii="Times New Roman" w:hAnsi="Times New Roman" w:cs="Times New Roman"/>
        </w:rPr>
      </w:pPr>
      <w:r w:rsidRPr="003B53BB">
        <w:rPr>
          <w:rFonts w:ascii="Times New Roman" w:hAnsi="Times New Roman" w:cs="Times New Roman"/>
        </w:rPr>
        <w:t>CLIP (Contrastive Language–Image Pretraining): Used for generating embeddings that align images with natural-language descriptions. This enables text-to-image and image-to-image retrieval across modalities.</w:t>
      </w:r>
    </w:p>
    <w:p w14:paraId="51CF549A"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The embeddings are L2-normalized and concatenated or fused via a weighted strategy to form a joint representation vector for each ROI. This fusion allows the system to leverage both identity cues (faces) and semantic cues (clothing, objects, actions).</w:t>
      </w:r>
    </w:p>
    <w:p w14:paraId="19ED8A70"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3. Vector Indexing and Retrieval</w:t>
      </w:r>
    </w:p>
    <w:p w14:paraId="48E4B325"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 xml:space="preserve">All joint embeddings are stored in a FAISS (Facebook AI Similarity Search) index, which enables efficient similarity search across large-scale surveillance datasets. FAISS supports approximate nearest </w:t>
      </w:r>
      <w:proofErr w:type="spellStart"/>
      <w:r w:rsidRPr="003B53BB">
        <w:rPr>
          <w:rFonts w:ascii="Times New Roman" w:hAnsi="Times New Roman" w:cs="Times New Roman"/>
        </w:rPr>
        <w:t>neighbor</w:t>
      </w:r>
      <w:proofErr w:type="spellEnd"/>
      <w:r w:rsidRPr="003B53BB">
        <w:rPr>
          <w:rFonts w:ascii="Times New Roman" w:hAnsi="Times New Roman" w:cs="Times New Roman"/>
        </w:rPr>
        <w:t xml:space="preserve"> (ANN) search, reducing retrieval latency while maintaining high recall.</w:t>
      </w:r>
    </w:p>
    <w:p w14:paraId="08B95EB9"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At query time, the input (either a face image, an object image, or a natural-language description) is processed through the same embedding pipeline, producing a query vector. FAISS then computes similarity scores between the query vector and indexed embeddings. If the maximum similarity score exceeds a pre-defined threshold, the system considers the query to have a match and proceeds to generate an alert.</w:t>
      </w:r>
    </w:p>
    <w:p w14:paraId="4A738F3C"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4. Explainable Alert Generation</w:t>
      </w:r>
    </w:p>
    <w:p w14:paraId="4E4ADB32"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lastRenderedPageBreak/>
        <w:t>A core novelty of the system is the integration of explainability into retrieval results. Instead of providing only a similarity score, the system produces a heatmap highlighting the regions of the candidate image that contributed most strongly to the match.</w:t>
      </w:r>
    </w:p>
    <w:p w14:paraId="28C7E44F" w14:textId="77777777" w:rsidR="003B53BB" w:rsidRPr="003B53BB" w:rsidRDefault="003B53BB" w:rsidP="003B53BB">
      <w:pPr>
        <w:numPr>
          <w:ilvl w:val="0"/>
          <w:numId w:val="8"/>
        </w:numPr>
        <w:rPr>
          <w:rFonts w:ascii="Times New Roman" w:hAnsi="Times New Roman" w:cs="Times New Roman"/>
        </w:rPr>
      </w:pPr>
      <w:r w:rsidRPr="003B53BB">
        <w:rPr>
          <w:rFonts w:ascii="Times New Roman" w:hAnsi="Times New Roman" w:cs="Times New Roman"/>
        </w:rPr>
        <w:t xml:space="preserve">For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embeddings, Grad-CAM is applied to the CNN backbone to visualize identity-relevant regions (e.g., eyes, nose, mouth).</w:t>
      </w:r>
    </w:p>
    <w:p w14:paraId="178E67B2" w14:textId="77777777" w:rsidR="003B53BB" w:rsidRPr="003B53BB" w:rsidRDefault="003B53BB" w:rsidP="003B53BB">
      <w:pPr>
        <w:numPr>
          <w:ilvl w:val="0"/>
          <w:numId w:val="8"/>
        </w:numPr>
        <w:rPr>
          <w:rFonts w:ascii="Times New Roman" w:hAnsi="Times New Roman" w:cs="Times New Roman"/>
        </w:rPr>
      </w:pPr>
      <w:r w:rsidRPr="003B53BB">
        <w:rPr>
          <w:rFonts w:ascii="Times New Roman" w:hAnsi="Times New Roman" w:cs="Times New Roman"/>
        </w:rPr>
        <w:t>For CLIP embeddings, cross-attention attribution is used to identify correspondences between query tokens (in case of text queries) and image regions.</w:t>
      </w:r>
    </w:p>
    <w:p w14:paraId="4D2CC598" w14:textId="77777777" w:rsidR="003B53BB" w:rsidRPr="003B53BB" w:rsidRDefault="003B53BB" w:rsidP="003B53BB">
      <w:pPr>
        <w:numPr>
          <w:ilvl w:val="0"/>
          <w:numId w:val="8"/>
        </w:numPr>
        <w:rPr>
          <w:rFonts w:ascii="Times New Roman" w:hAnsi="Times New Roman" w:cs="Times New Roman"/>
        </w:rPr>
      </w:pPr>
      <w:r w:rsidRPr="003B53BB">
        <w:rPr>
          <w:rFonts w:ascii="Times New Roman" w:hAnsi="Times New Roman" w:cs="Times New Roman"/>
        </w:rPr>
        <w:t>The two heatmaps are combined into a unified explanation map, offering investigators a visual justification for why the system generated an alert.</w:t>
      </w:r>
    </w:p>
    <w:p w14:paraId="49A53F52"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This enhances human trust, supports decision-making, and reduces false positives by enabling investigators to cross-verify system outputs.</w:t>
      </w:r>
    </w:p>
    <w:p w14:paraId="637B043B" w14:textId="77777777" w:rsidR="003B53BB" w:rsidRPr="003B53BB" w:rsidRDefault="003B53BB" w:rsidP="003B53BB">
      <w:pPr>
        <w:rPr>
          <w:rFonts w:ascii="Times New Roman" w:hAnsi="Times New Roman" w:cs="Times New Roman"/>
        </w:rPr>
      </w:pPr>
      <w:r w:rsidRPr="003B53BB">
        <w:rPr>
          <w:rFonts w:ascii="Times New Roman" w:hAnsi="Times New Roman" w:cs="Times New Roman"/>
        </w:rPr>
        <w:t>5. Workflow Summary</w:t>
      </w:r>
    </w:p>
    <w:p w14:paraId="015E244D" w14:textId="77777777" w:rsidR="003B53BB" w:rsidRPr="003B53BB" w:rsidRDefault="003B53BB" w:rsidP="003B53BB">
      <w:pPr>
        <w:numPr>
          <w:ilvl w:val="0"/>
          <w:numId w:val="9"/>
        </w:numPr>
        <w:rPr>
          <w:rFonts w:ascii="Times New Roman" w:hAnsi="Times New Roman" w:cs="Times New Roman"/>
        </w:rPr>
      </w:pPr>
      <w:r w:rsidRPr="003B53BB">
        <w:rPr>
          <w:rFonts w:ascii="Times New Roman" w:hAnsi="Times New Roman" w:cs="Times New Roman"/>
        </w:rPr>
        <w:t>CCTV feed → YOLO detects and crops faces/objects.</w:t>
      </w:r>
    </w:p>
    <w:p w14:paraId="13A361C9" w14:textId="77777777" w:rsidR="003B53BB" w:rsidRPr="003B53BB" w:rsidRDefault="003B53BB" w:rsidP="003B53BB">
      <w:pPr>
        <w:numPr>
          <w:ilvl w:val="0"/>
          <w:numId w:val="9"/>
        </w:numPr>
        <w:rPr>
          <w:rFonts w:ascii="Times New Roman" w:hAnsi="Times New Roman" w:cs="Times New Roman"/>
        </w:rPr>
      </w:pPr>
      <w:r w:rsidRPr="003B53BB">
        <w:rPr>
          <w:rFonts w:ascii="Times New Roman" w:hAnsi="Times New Roman" w:cs="Times New Roman"/>
        </w:rPr>
        <w:t xml:space="preserve">Crops → embedded via </w:t>
      </w:r>
      <w:proofErr w:type="spellStart"/>
      <w:r w:rsidRPr="003B53BB">
        <w:rPr>
          <w:rFonts w:ascii="Times New Roman" w:hAnsi="Times New Roman" w:cs="Times New Roman"/>
        </w:rPr>
        <w:t>ArcFace</w:t>
      </w:r>
      <w:proofErr w:type="spellEnd"/>
      <w:r w:rsidRPr="003B53BB">
        <w:rPr>
          <w:rFonts w:ascii="Times New Roman" w:hAnsi="Times New Roman" w:cs="Times New Roman"/>
        </w:rPr>
        <w:t xml:space="preserve"> (identity) and CLIP (semantic).</w:t>
      </w:r>
    </w:p>
    <w:p w14:paraId="7DEB1E41" w14:textId="77777777" w:rsidR="003B53BB" w:rsidRPr="003B53BB" w:rsidRDefault="003B53BB" w:rsidP="003B53BB">
      <w:pPr>
        <w:numPr>
          <w:ilvl w:val="0"/>
          <w:numId w:val="9"/>
        </w:numPr>
        <w:rPr>
          <w:rFonts w:ascii="Times New Roman" w:hAnsi="Times New Roman" w:cs="Times New Roman"/>
        </w:rPr>
      </w:pPr>
      <w:r w:rsidRPr="003B53BB">
        <w:rPr>
          <w:rFonts w:ascii="Times New Roman" w:hAnsi="Times New Roman" w:cs="Times New Roman"/>
        </w:rPr>
        <w:t>Embeddings → stored in FAISS for efficient similarity search.</w:t>
      </w:r>
    </w:p>
    <w:p w14:paraId="3FF49ED5" w14:textId="77777777" w:rsidR="003B53BB" w:rsidRPr="003B53BB" w:rsidRDefault="003B53BB" w:rsidP="003B53BB">
      <w:pPr>
        <w:numPr>
          <w:ilvl w:val="0"/>
          <w:numId w:val="9"/>
        </w:numPr>
        <w:rPr>
          <w:rFonts w:ascii="Times New Roman" w:hAnsi="Times New Roman" w:cs="Times New Roman"/>
        </w:rPr>
      </w:pPr>
      <w:r w:rsidRPr="003B53BB">
        <w:rPr>
          <w:rFonts w:ascii="Times New Roman" w:hAnsi="Times New Roman" w:cs="Times New Roman"/>
        </w:rPr>
        <w:t>Query (image or text) → embedded → compared in FAISS.</w:t>
      </w:r>
    </w:p>
    <w:p w14:paraId="267E3350" w14:textId="77777777" w:rsidR="003B53BB" w:rsidRPr="003B53BB" w:rsidRDefault="003B53BB" w:rsidP="003B53BB">
      <w:pPr>
        <w:numPr>
          <w:ilvl w:val="0"/>
          <w:numId w:val="9"/>
        </w:numPr>
        <w:rPr>
          <w:rFonts w:ascii="Times New Roman" w:hAnsi="Times New Roman" w:cs="Times New Roman"/>
        </w:rPr>
      </w:pPr>
      <w:r w:rsidRPr="003B53BB">
        <w:rPr>
          <w:rFonts w:ascii="Times New Roman" w:hAnsi="Times New Roman" w:cs="Times New Roman"/>
        </w:rPr>
        <w:t>If similarity &gt; threshold → alert triggered + region-level heatmap explanation.</w:t>
      </w:r>
    </w:p>
    <w:p w14:paraId="30D4E2D4" w14:textId="77777777" w:rsidR="00695962" w:rsidRPr="002D5146" w:rsidRDefault="00695962" w:rsidP="00695962">
      <w:pPr>
        <w:rPr>
          <w:rFonts w:ascii="Times New Roman" w:hAnsi="Times New Roman" w:cs="Times New Roman"/>
        </w:rPr>
      </w:pPr>
    </w:p>
    <w:p w14:paraId="54D6A904" w14:textId="77777777" w:rsidR="00382BF3" w:rsidRDefault="00382BF3" w:rsidP="00695962">
      <w:pPr>
        <w:rPr>
          <w:rFonts w:ascii="Times New Roman" w:hAnsi="Times New Roman" w:cs="Times New Roman"/>
          <w:sz w:val="36"/>
          <w:szCs w:val="36"/>
        </w:rPr>
      </w:pPr>
    </w:p>
    <w:p w14:paraId="71895776" w14:textId="77777777" w:rsidR="00382BF3" w:rsidRDefault="00382BF3" w:rsidP="00695962">
      <w:pPr>
        <w:rPr>
          <w:rFonts w:ascii="Times New Roman" w:hAnsi="Times New Roman" w:cs="Times New Roman"/>
          <w:sz w:val="36"/>
          <w:szCs w:val="36"/>
        </w:rPr>
      </w:pPr>
    </w:p>
    <w:p w14:paraId="38FC469C" w14:textId="323EF1A6" w:rsidR="00DA5CD6" w:rsidRPr="002D5146" w:rsidRDefault="00382BF3" w:rsidP="00382BF3">
      <w:pPr>
        <w:pStyle w:val="Heading1"/>
      </w:pPr>
      <w:r>
        <w:t>I</w:t>
      </w:r>
      <w:r w:rsidR="002D5146" w:rsidRPr="002D5146">
        <w:t>V</w:t>
      </w:r>
      <w:r w:rsidR="00DA5CD6" w:rsidRPr="002D5146">
        <w:t>. Architecture Diagram</w:t>
      </w:r>
    </w:p>
    <w:p w14:paraId="3286E583" w14:textId="3A7ADA57" w:rsidR="00D0572B" w:rsidRPr="002D5146" w:rsidRDefault="00382BF3" w:rsidP="00695962">
      <w:pPr>
        <w:rPr>
          <w:rFonts w:ascii="Times New Roman" w:hAnsi="Times New Roman" w:cs="Times New Roman"/>
          <w:sz w:val="48"/>
          <w:szCs w:val="48"/>
        </w:rPr>
      </w:pPr>
      <w:r w:rsidRPr="002D5146">
        <w:rPr>
          <w:rFonts w:ascii="Times New Roman" w:hAnsi="Times New Roman" w:cs="Times New Roman"/>
          <w:noProof/>
          <w:sz w:val="48"/>
          <w:szCs w:val="48"/>
        </w:rPr>
        <w:drawing>
          <wp:anchor distT="0" distB="0" distL="114300" distR="114300" simplePos="0" relativeHeight="251658240" behindDoc="0" locked="0" layoutInCell="1" allowOverlap="1" wp14:anchorId="270FDC77" wp14:editId="57CC62BA">
            <wp:simplePos x="0" y="0"/>
            <wp:positionH relativeFrom="margin">
              <wp:posOffset>-752475</wp:posOffset>
            </wp:positionH>
            <wp:positionV relativeFrom="paragraph">
              <wp:posOffset>260350</wp:posOffset>
            </wp:positionV>
            <wp:extent cx="7200389" cy="2381250"/>
            <wp:effectExtent l="0" t="0" r="635" b="0"/>
            <wp:wrapNone/>
            <wp:docPr id="5238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18617" name=""/>
                    <pic:cNvPicPr/>
                  </pic:nvPicPr>
                  <pic:blipFill>
                    <a:blip r:embed="rId5">
                      <a:extLst>
                        <a:ext uri="{28A0092B-C50C-407E-A947-70E740481C1C}">
                          <a14:useLocalDpi xmlns:a14="http://schemas.microsoft.com/office/drawing/2010/main" val="0"/>
                        </a:ext>
                      </a:extLst>
                    </a:blip>
                    <a:stretch>
                      <a:fillRect/>
                    </a:stretch>
                  </pic:blipFill>
                  <pic:spPr>
                    <a:xfrm>
                      <a:off x="0" y="0"/>
                      <a:ext cx="7208646" cy="2383981"/>
                    </a:xfrm>
                    <a:prstGeom prst="rect">
                      <a:avLst/>
                    </a:prstGeom>
                  </pic:spPr>
                </pic:pic>
              </a:graphicData>
            </a:graphic>
            <wp14:sizeRelH relativeFrom="margin">
              <wp14:pctWidth>0</wp14:pctWidth>
            </wp14:sizeRelH>
            <wp14:sizeRelV relativeFrom="margin">
              <wp14:pctHeight>0</wp14:pctHeight>
            </wp14:sizeRelV>
          </wp:anchor>
        </w:drawing>
      </w:r>
    </w:p>
    <w:p w14:paraId="64665DCE" w14:textId="6A4D81D6" w:rsidR="00D0572B" w:rsidRPr="002D5146" w:rsidRDefault="00D0572B" w:rsidP="00695962">
      <w:pPr>
        <w:rPr>
          <w:rFonts w:ascii="Times New Roman" w:hAnsi="Times New Roman" w:cs="Times New Roman"/>
          <w:sz w:val="48"/>
          <w:szCs w:val="48"/>
        </w:rPr>
      </w:pPr>
    </w:p>
    <w:p w14:paraId="16EB2AC8" w14:textId="77777777" w:rsidR="00DA5CD6" w:rsidRPr="002D5146" w:rsidRDefault="00DA5CD6" w:rsidP="00695962">
      <w:pPr>
        <w:rPr>
          <w:rFonts w:ascii="Times New Roman" w:hAnsi="Times New Roman" w:cs="Times New Roman"/>
          <w:sz w:val="48"/>
          <w:szCs w:val="48"/>
        </w:rPr>
      </w:pPr>
    </w:p>
    <w:p w14:paraId="0EF1636A" w14:textId="77777777" w:rsidR="00DA5CD6" w:rsidRPr="002D5146" w:rsidRDefault="00DA5CD6" w:rsidP="00695962">
      <w:pPr>
        <w:rPr>
          <w:rFonts w:ascii="Times New Roman" w:hAnsi="Times New Roman" w:cs="Times New Roman"/>
          <w:sz w:val="48"/>
          <w:szCs w:val="48"/>
        </w:rPr>
      </w:pPr>
    </w:p>
    <w:p w14:paraId="7FE92162" w14:textId="77777777" w:rsidR="00DA5CD6" w:rsidRPr="002D5146" w:rsidRDefault="00DA5CD6" w:rsidP="00695962">
      <w:pPr>
        <w:rPr>
          <w:rFonts w:ascii="Times New Roman" w:hAnsi="Times New Roman" w:cs="Times New Roman"/>
          <w:sz w:val="48"/>
          <w:szCs w:val="48"/>
        </w:rPr>
      </w:pPr>
    </w:p>
    <w:p w14:paraId="73A48449" w14:textId="77777777" w:rsidR="00382BF3" w:rsidRDefault="00382BF3" w:rsidP="00695962">
      <w:pPr>
        <w:rPr>
          <w:rFonts w:ascii="Times New Roman" w:hAnsi="Times New Roman" w:cs="Times New Roman"/>
          <w:sz w:val="48"/>
          <w:szCs w:val="48"/>
        </w:rPr>
      </w:pPr>
    </w:p>
    <w:p w14:paraId="1D06D3FA" w14:textId="21270875" w:rsidR="00695962" w:rsidRPr="00695962" w:rsidRDefault="002D5146" w:rsidP="00382BF3">
      <w:pPr>
        <w:pStyle w:val="Heading1"/>
      </w:pPr>
      <w:r w:rsidRPr="002D5146">
        <w:t>V.</w:t>
      </w:r>
      <w:r w:rsidR="003B53BB">
        <w:t xml:space="preserve"> </w:t>
      </w:r>
      <w:r w:rsidR="00695962" w:rsidRPr="00695962">
        <w:t>REFERENCES</w:t>
      </w:r>
    </w:p>
    <w:p w14:paraId="21C0201F" w14:textId="7643A48C" w:rsidR="00382BF3" w:rsidRPr="00382BF3" w:rsidRDefault="00382BF3" w:rsidP="00382BF3">
      <w:pPr>
        <w:rPr>
          <w:rFonts w:ascii="Times New Roman" w:hAnsi="Times New Roman" w:cs="Times New Roman"/>
        </w:rPr>
      </w:pPr>
      <w:r>
        <w:rPr>
          <w:rFonts w:ascii="Times New Roman" w:hAnsi="Times New Roman" w:cs="Times New Roman"/>
        </w:rPr>
        <w:t>1.</w:t>
      </w:r>
      <w:r w:rsidRPr="00382BF3">
        <w:rPr>
          <w:rFonts w:ascii="Times New Roman" w:hAnsi="Times New Roman" w:cs="Times New Roman"/>
        </w:rPr>
        <w:t xml:space="preserve">  Wang, Z., Deng, S., Wang, J., Zhu, H., Jin, H., Han, J., … &amp; Zou, X. (2021). Milvus: A purpose-built vector data management system. </w:t>
      </w:r>
      <w:r w:rsidRPr="00382BF3">
        <w:rPr>
          <w:rFonts w:ascii="Times New Roman" w:hAnsi="Times New Roman" w:cs="Times New Roman"/>
          <w:i/>
          <w:iCs/>
        </w:rPr>
        <w:t>Proceedings of the 2021 International Conference on Management of Data (SIGMOD ’21)</w:t>
      </w:r>
      <w:r w:rsidRPr="00382BF3">
        <w:rPr>
          <w:rFonts w:ascii="Times New Roman" w:hAnsi="Times New Roman" w:cs="Times New Roman"/>
        </w:rPr>
        <w:t>, 2614–2627. ACM. https://doi.org/10.1145/3448016.3457550</w:t>
      </w:r>
    </w:p>
    <w:p w14:paraId="3FEA43B0" w14:textId="3E30C47A" w:rsidR="00382BF3" w:rsidRPr="00382BF3" w:rsidRDefault="00382BF3" w:rsidP="00382BF3">
      <w:pPr>
        <w:rPr>
          <w:rFonts w:ascii="Times New Roman" w:hAnsi="Times New Roman" w:cs="Times New Roman"/>
        </w:rPr>
      </w:pPr>
      <w:r>
        <w:rPr>
          <w:rFonts w:ascii="Times New Roman" w:hAnsi="Times New Roman" w:cs="Times New Roman"/>
        </w:rPr>
        <w:t xml:space="preserve">2. </w:t>
      </w:r>
      <w:r w:rsidRPr="00382BF3">
        <w:rPr>
          <w:rFonts w:ascii="Times New Roman" w:hAnsi="Times New Roman" w:cs="Times New Roman"/>
        </w:rPr>
        <w:t xml:space="preserve"> Shamshad, F., Zhang, X., &amp; Khan, S. (2023). CLIP2Protect: Protecting facial privacy using text-guided makeup via adversarial latent. </w:t>
      </w:r>
      <w:r w:rsidRPr="00382BF3">
        <w:rPr>
          <w:rFonts w:ascii="Times New Roman" w:hAnsi="Times New Roman" w:cs="Times New Roman"/>
          <w:i/>
          <w:iCs/>
        </w:rPr>
        <w:t>Proceedings of the IEEE/CVF Conference on Computer Vision and Pattern Recognition (CVPR 2023)</w:t>
      </w:r>
      <w:r w:rsidRPr="00382BF3">
        <w:rPr>
          <w:rFonts w:ascii="Times New Roman" w:hAnsi="Times New Roman" w:cs="Times New Roman"/>
        </w:rPr>
        <w:t xml:space="preserve">, 20134–20144. </w:t>
      </w:r>
      <w:hyperlink r:id="rId6" w:tgtFrame="_new" w:history="1">
        <w:r w:rsidRPr="00382BF3">
          <w:rPr>
            <w:rStyle w:val="Hyperlink"/>
            <w:rFonts w:ascii="Times New Roman" w:hAnsi="Times New Roman" w:cs="Times New Roman"/>
          </w:rPr>
          <w:t>https://openaccess.thecvf.com/content/CVPR2023/html/Shamshad_CLIP2Protect_Protecting_Facial_Privacy_Using_Text-Guided_Makeup_via_Adversarial_Latent_CVPR_2023_paper.html</w:t>
        </w:r>
      </w:hyperlink>
    </w:p>
    <w:p w14:paraId="19338E62" w14:textId="31128AC9" w:rsidR="00382BF3" w:rsidRPr="00382BF3" w:rsidRDefault="00382BF3" w:rsidP="00382BF3">
      <w:pPr>
        <w:rPr>
          <w:rFonts w:ascii="Times New Roman" w:hAnsi="Times New Roman" w:cs="Times New Roman"/>
        </w:rPr>
      </w:pPr>
      <w:r>
        <w:rPr>
          <w:rFonts w:ascii="Times New Roman" w:hAnsi="Times New Roman" w:cs="Times New Roman"/>
        </w:rPr>
        <w:t>3.</w:t>
      </w:r>
      <w:r w:rsidRPr="00382BF3">
        <w:rPr>
          <w:rFonts w:ascii="Times New Roman" w:hAnsi="Times New Roman" w:cs="Times New Roman"/>
        </w:rPr>
        <w:t xml:space="preserve">  Zhang, T., Liu, Y., &amp; Huang, J. (2024). CLIP unreasonable potential in single-shot face recognition. </w:t>
      </w:r>
      <w:proofErr w:type="spellStart"/>
      <w:r w:rsidRPr="00382BF3">
        <w:rPr>
          <w:rFonts w:ascii="Times New Roman" w:hAnsi="Times New Roman" w:cs="Times New Roman"/>
          <w:i/>
          <w:iCs/>
        </w:rPr>
        <w:t>arXiv</w:t>
      </w:r>
      <w:proofErr w:type="spellEnd"/>
      <w:r w:rsidRPr="00382BF3">
        <w:rPr>
          <w:rFonts w:ascii="Times New Roman" w:hAnsi="Times New Roman" w:cs="Times New Roman"/>
          <w:i/>
          <w:iCs/>
        </w:rPr>
        <w:t xml:space="preserve"> Preprint arXiv:2411.12319.</w:t>
      </w:r>
      <w:r w:rsidRPr="00382BF3">
        <w:rPr>
          <w:rFonts w:ascii="Times New Roman" w:hAnsi="Times New Roman" w:cs="Times New Roman"/>
        </w:rPr>
        <w:t xml:space="preserve"> </w:t>
      </w:r>
      <w:hyperlink r:id="rId7" w:tgtFrame="_new" w:history="1">
        <w:r w:rsidRPr="00382BF3">
          <w:rPr>
            <w:rStyle w:val="Hyperlink"/>
            <w:rFonts w:ascii="Times New Roman" w:hAnsi="Times New Roman" w:cs="Times New Roman"/>
          </w:rPr>
          <w:t>https://arxiv.org/abs/2411.12319</w:t>
        </w:r>
      </w:hyperlink>
    </w:p>
    <w:p w14:paraId="69E9F81A" w14:textId="7209AF07" w:rsidR="00382BF3" w:rsidRPr="00382BF3" w:rsidRDefault="00382BF3" w:rsidP="00382BF3">
      <w:pPr>
        <w:rPr>
          <w:rFonts w:ascii="Times New Roman" w:hAnsi="Times New Roman" w:cs="Times New Roman"/>
        </w:rPr>
      </w:pPr>
      <w:r>
        <w:rPr>
          <w:rFonts w:ascii="Times New Roman" w:hAnsi="Times New Roman" w:cs="Times New Roman"/>
        </w:rPr>
        <w:t>4.</w:t>
      </w:r>
      <w:r w:rsidRPr="00382BF3">
        <w:rPr>
          <w:rFonts w:ascii="Times New Roman" w:hAnsi="Times New Roman" w:cs="Times New Roman"/>
        </w:rPr>
        <w:t xml:space="preserve">  Bartolini, I., Beneventi, F., Mignini, M., &amp; Moscato, V. (2024). An integrated and user-friendly platform for the deployment of explainable artificial intelligence methods applied to face recognition. In </w:t>
      </w:r>
      <w:r w:rsidRPr="00382BF3">
        <w:rPr>
          <w:rFonts w:ascii="Times New Roman" w:hAnsi="Times New Roman" w:cs="Times New Roman"/>
          <w:i/>
          <w:iCs/>
        </w:rPr>
        <w:t>Explainable Artificial Intelligence and Machine Learning (pp. 3–16).</w:t>
      </w:r>
      <w:r w:rsidRPr="00382BF3">
        <w:rPr>
          <w:rFonts w:ascii="Times New Roman" w:hAnsi="Times New Roman" w:cs="Times New Roman"/>
        </w:rPr>
        <w:t xml:space="preserve"> Springer. https://doi.org/10.1007/978-3-031-92840-6_1</w:t>
      </w:r>
    </w:p>
    <w:p w14:paraId="4FDFE79E" w14:textId="742EDCD6" w:rsidR="00382BF3" w:rsidRPr="00382BF3" w:rsidRDefault="00382BF3" w:rsidP="00382BF3">
      <w:pPr>
        <w:rPr>
          <w:rFonts w:ascii="Times New Roman" w:hAnsi="Times New Roman" w:cs="Times New Roman"/>
        </w:rPr>
      </w:pPr>
      <w:r>
        <w:rPr>
          <w:rFonts w:ascii="Times New Roman" w:hAnsi="Times New Roman" w:cs="Times New Roman"/>
        </w:rPr>
        <w:t>5.</w:t>
      </w:r>
      <w:r w:rsidRPr="00382BF3">
        <w:rPr>
          <w:rFonts w:ascii="Times New Roman" w:hAnsi="Times New Roman" w:cs="Times New Roman"/>
        </w:rPr>
        <w:t xml:space="preserve">  Alharbi, F., &amp; Kumar, R. (2023). Hybrid approach for suspicious object surveillance using video clips and UAV images in cloud-IoT-based computing environment. </w:t>
      </w:r>
      <w:r w:rsidRPr="00382BF3">
        <w:rPr>
          <w:rFonts w:ascii="Times New Roman" w:hAnsi="Times New Roman" w:cs="Times New Roman"/>
          <w:i/>
          <w:iCs/>
        </w:rPr>
        <w:t>Cluster Computing, 26</w:t>
      </w:r>
      <w:r w:rsidRPr="00382BF3">
        <w:rPr>
          <w:rFonts w:ascii="Times New Roman" w:hAnsi="Times New Roman" w:cs="Times New Roman"/>
        </w:rPr>
        <w:t>(5), 3341–3356. https://doi.org/10.1007/s10586-023-03977-0</w:t>
      </w:r>
    </w:p>
    <w:p w14:paraId="5BC580FF" w14:textId="21BF84BA" w:rsidR="00382BF3" w:rsidRPr="00382BF3" w:rsidRDefault="00382BF3" w:rsidP="00382BF3">
      <w:pPr>
        <w:rPr>
          <w:rFonts w:ascii="Times New Roman" w:hAnsi="Times New Roman" w:cs="Times New Roman"/>
        </w:rPr>
      </w:pPr>
      <w:r>
        <w:rPr>
          <w:rFonts w:ascii="Times New Roman" w:hAnsi="Times New Roman" w:cs="Times New Roman"/>
        </w:rPr>
        <w:t>6.</w:t>
      </w:r>
      <w:r w:rsidRPr="00382BF3">
        <w:rPr>
          <w:rFonts w:ascii="Times New Roman" w:hAnsi="Times New Roman" w:cs="Times New Roman"/>
        </w:rPr>
        <w:t xml:space="preserve">  Ahmed, M., &amp; Khan, A. (2024). </w:t>
      </w:r>
      <w:proofErr w:type="spellStart"/>
      <w:r w:rsidRPr="00382BF3">
        <w:rPr>
          <w:rFonts w:ascii="Times New Roman" w:hAnsi="Times New Roman" w:cs="Times New Roman"/>
        </w:rPr>
        <w:t>FaceEngine</w:t>
      </w:r>
      <w:proofErr w:type="spellEnd"/>
      <w:r w:rsidRPr="00382BF3">
        <w:rPr>
          <w:rFonts w:ascii="Times New Roman" w:hAnsi="Times New Roman" w:cs="Times New Roman"/>
        </w:rPr>
        <w:t xml:space="preserve">: A tracking-based framework for real-time face recognition in video surveillance system. </w:t>
      </w:r>
      <w:r w:rsidRPr="00382BF3">
        <w:rPr>
          <w:rFonts w:ascii="Times New Roman" w:hAnsi="Times New Roman" w:cs="Times New Roman"/>
          <w:i/>
          <w:iCs/>
        </w:rPr>
        <w:t>ResearchGate Preprint.</w:t>
      </w:r>
      <w:r w:rsidRPr="00382BF3">
        <w:rPr>
          <w:rFonts w:ascii="Times New Roman" w:hAnsi="Times New Roman" w:cs="Times New Roman"/>
        </w:rPr>
        <w:t xml:space="preserve"> </w:t>
      </w:r>
      <w:hyperlink r:id="rId8" w:tgtFrame="_new" w:history="1">
        <w:r w:rsidRPr="00382BF3">
          <w:rPr>
            <w:rStyle w:val="Hyperlink"/>
            <w:rFonts w:ascii="Times New Roman" w:hAnsi="Times New Roman" w:cs="Times New Roman"/>
          </w:rPr>
          <w:t>https://www.researchgate.net/publication/381017568_FaceEngine-A-Tracking-Based-Framework-for-Real-Time-Face-Recognition-in-Video-Surveillance-System</w:t>
        </w:r>
      </w:hyperlink>
    </w:p>
    <w:p w14:paraId="42F2A65B" w14:textId="733C03D6" w:rsidR="00382BF3" w:rsidRPr="00382BF3" w:rsidRDefault="00382BF3" w:rsidP="00382BF3">
      <w:pPr>
        <w:rPr>
          <w:rFonts w:ascii="Times New Roman" w:hAnsi="Times New Roman" w:cs="Times New Roman"/>
        </w:rPr>
      </w:pPr>
      <w:r>
        <w:rPr>
          <w:rFonts w:ascii="Times New Roman" w:hAnsi="Times New Roman" w:cs="Times New Roman"/>
        </w:rPr>
        <w:t>7.</w:t>
      </w:r>
      <w:r w:rsidRPr="00382BF3">
        <w:rPr>
          <w:rFonts w:ascii="Times New Roman" w:hAnsi="Times New Roman" w:cs="Times New Roman"/>
        </w:rPr>
        <w:t xml:space="preserve">  Lee, H., Chen, R., &amp; Wang, Y. (2024). VICL-CLIP: Enhancing face mask detection in context with multimodal foundation models. In </w:t>
      </w:r>
      <w:r w:rsidRPr="00382BF3">
        <w:rPr>
          <w:rFonts w:ascii="Times New Roman" w:hAnsi="Times New Roman" w:cs="Times New Roman"/>
          <w:i/>
          <w:iCs/>
        </w:rPr>
        <w:t>Lecture Notes in Computer Science (Vol. 15023, pp. 312–325).</w:t>
      </w:r>
      <w:r w:rsidRPr="00382BF3">
        <w:rPr>
          <w:rFonts w:ascii="Times New Roman" w:hAnsi="Times New Roman" w:cs="Times New Roman"/>
        </w:rPr>
        <w:t xml:space="preserve"> Springer. https://doi.org/10.1007/978-981-96-6969-1_25</w:t>
      </w:r>
    </w:p>
    <w:p w14:paraId="71E4C43A" w14:textId="5146843A" w:rsidR="00382BF3" w:rsidRPr="00382BF3" w:rsidRDefault="00382BF3" w:rsidP="00382BF3">
      <w:pPr>
        <w:rPr>
          <w:rFonts w:ascii="Times New Roman" w:hAnsi="Times New Roman" w:cs="Times New Roman"/>
        </w:rPr>
      </w:pPr>
      <w:r>
        <w:rPr>
          <w:rFonts w:ascii="Times New Roman" w:hAnsi="Times New Roman" w:cs="Times New Roman"/>
        </w:rPr>
        <w:t>8.</w:t>
      </w:r>
      <w:r w:rsidRPr="00382BF3">
        <w:rPr>
          <w:rFonts w:ascii="Times New Roman" w:hAnsi="Times New Roman" w:cs="Times New Roman"/>
        </w:rPr>
        <w:t xml:space="preserve">  Burton, A. M., Wilson, S., Cowan, M., &amp; Bruce, V. (1999). Face recognition in poor-quality video: Evidence from security surveillance. </w:t>
      </w:r>
      <w:r w:rsidRPr="00382BF3">
        <w:rPr>
          <w:rFonts w:ascii="Times New Roman" w:hAnsi="Times New Roman" w:cs="Times New Roman"/>
          <w:i/>
          <w:iCs/>
        </w:rPr>
        <w:t>Psychological Science, 10</w:t>
      </w:r>
      <w:r w:rsidRPr="00382BF3">
        <w:rPr>
          <w:rFonts w:ascii="Times New Roman" w:hAnsi="Times New Roman" w:cs="Times New Roman"/>
        </w:rPr>
        <w:t>(3), 243–248. https://doi.org/10.1111/1467-9280.00144</w:t>
      </w:r>
    </w:p>
    <w:p w14:paraId="7048D6BC" w14:textId="5AFD2FD8" w:rsidR="00382BF3" w:rsidRPr="00382BF3" w:rsidRDefault="00382BF3" w:rsidP="00382BF3">
      <w:pPr>
        <w:rPr>
          <w:rFonts w:ascii="Times New Roman" w:hAnsi="Times New Roman" w:cs="Times New Roman"/>
        </w:rPr>
      </w:pPr>
      <w:r>
        <w:rPr>
          <w:rFonts w:ascii="Times New Roman" w:hAnsi="Times New Roman" w:cs="Times New Roman"/>
        </w:rPr>
        <w:t>9.</w:t>
      </w:r>
      <w:r w:rsidRPr="00382BF3">
        <w:rPr>
          <w:rFonts w:ascii="Times New Roman" w:hAnsi="Times New Roman" w:cs="Times New Roman"/>
        </w:rPr>
        <w:t xml:space="preserve">  Wang, J., Wu, T., &amp; Zhang, F. (2024). FM-CLIP: Flexible modal CLIP for face anti-spoofing. In </w:t>
      </w:r>
      <w:r w:rsidRPr="00382BF3">
        <w:rPr>
          <w:rFonts w:ascii="Times New Roman" w:hAnsi="Times New Roman" w:cs="Times New Roman"/>
          <w:i/>
          <w:iCs/>
        </w:rPr>
        <w:t>Proceedings of the 32nd ACM International Conference on Multimedia (MM ’24)</w:t>
      </w:r>
      <w:r w:rsidRPr="00382BF3">
        <w:rPr>
          <w:rFonts w:ascii="Times New Roman" w:hAnsi="Times New Roman" w:cs="Times New Roman"/>
        </w:rPr>
        <w:t>, 6827–6836. ACM. https://doi.org/10.1145/3664647.3680856</w:t>
      </w:r>
    </w:p>
    <w:p w14:paraId="3562D944" w14:textId="7BEE8618" w:rsidR="00382BF3" w:rsidRPr="00382BF3" w:rsidRDefault="00382BF3" w:rsidP="00382BF3">
      <w:pPr>
        <w:rPr>
          <w:rFonts w:ascii="Times New Roman" w:hAnsi="Times New Roman" w:cs="Times New Roman"/>
        </w:rPr>
      </w:pPr>
      <w:r>
        <w:rPr>
          <w:rFonts w:ascii="Times New Roman" w:hAnsi="Times New Roman" w:cs="Times New Roman"/>
        </w:rPr>
        <w:lastRenderedPageBreak/>
        <w:t>10.</w:t>
      </w:r>
      <w:r w:rsidRPr="00382BF3">
        <w:rPr>
          <w:rFonts w:ascii="Times New Roman" w:hAnsi="Times New Roman" w:cs="Times New Roman"/>
        </w:rPr>
        <w:t xml:space="preserve">  Patel, R., &amp; Mehta, S. (2025). Automated video-based people-of-interest identification using YOLOv10 and OpenCV. </w:t>
      </w:r>
      <w:r w:rsidRPr="00382BF3">
        <w:rPr>
          <w:rFonts w:ascii="Times New Roman" w:hAnsi="Times New Roman" w:cs="Times New Roman"/>
          <w:i/>
          <w:iCs/>
        </w:rPr>
        <w:t>2025 IEEE International Conference on Artificial Intelligence and Computer Vision (AICV)</w:t>
      </w:r>
      <w:r w:rsidRPr="00382BF3">
        <w:rPr>
          <w:rFonts w:ascii="Times New Roman" w:hAnsi="Times New Roman" w:cs="Times New Roman"/>
        </w:rPr>
        <w:t>. IEEE. https://doi.org/10.1109/AICV10988123</w:t>
      </w:r>
    </w:p>
    <w:p w14:paraId="2C35DFFE" w14:textId="7D859BEE" w:rsidR="00382BF3" w:rsidRPr="00382BF3" w:rsidRDefault="00382BF3" w:rsidP="00382BF3">
      <w:pPr>
        <w:rPr>
          <w:rFonts w:ascii="Times New Roman" w:hAnsi="Times New Roman" w:cs="Times New Roman"/>
        </w:rPr>
      </w:pPr>
      <w:r>
        <w:rPr>
          <w:rFonts w:ascii="Times New Roman" w:hAnsi="Times New Roman" w:cs="Times New Roman"/>
        </w:rPr>
        <w:t>11.</w:t>
      </w:r>
      <w:r w:rsidRPr="00382BF3">
        <w:rPr>
          <w:rFonts w:ascii="Times New Roman" w:hAnsi="Times New Roman" w:cs="Times New Roman"/>
        </w:rPr>
        <w:t xml:space="preserve">  Zhou, L., Chen, J., &amp; Sun, H. (2024). CLIP-augmented bimodal memory enhanced network for weakly-supervised surveillance video anomaly detection. </w:t>
      </w:r>
      <w:r w:rsidRPr="00382BF3">
        <w:rPr>
          <w:rFonts w:ascii="Times New Roman" w:hAnsi="Times New Roman" w:cs="Times New Roman"/>
          <w:i/>
          <w:iCs/>
        </w:rPr>
        <w:t>IEEE Transactions on Multimedia.</w:t>
      </w:r>
      <w:r w:rsidRPr="00382BF3">
        <w:rPr>
          <w:rFonts w:ascii="Times New Roman" w:hAnsi="Times New Roman" w:cs="Times New Roman"/>
        </w:rPr>
        <w:t xml:space="preserve"> Advance online publication. https://doi.org/10.1109/TMM.2024.10821687</w:t>
      </w:r>
    </w:p>
    <w:p w14:paraId="29DEE865" w14:textId="1EF80B89" w:rsidR="00382BF3" w:rsidRPr="00382BF3" w:rsidRDefault="00382BF3" w:rsidP="00382BF3">
      <w:pPr>
        <w:rPr>
          <w:rFonts w:ascii="Times New Roman" w:hAnsi="Times New Roman" w:cs="Times New Roman"/>
        </w:rPr>
      </w:pPr>
      <w:r>
        <w:rPr>
          <w:rFonts w:ascii="Times New Roman" w:hAnsi="Times New Roman" w:cs="Times New Roman"/>
        </w:rPr>
        <w:t>12.</w:t>
      </w:r>
      <w:r w:rsidRPr="00382BF3">
        <w:rPr>
          <w:rFonts w:ascii="Times New Roman" w:hAnsi="Times New Roman" w:cs="Times New Roman"/>
        </w:rPr>
        <w:t xml:space="preserve">  Yang, X., Li, P., &amp; Xu, W. (2024). Forensics adapter &amp; Adapter++: Adapting CLIP for generalizable face forgery detection. </w:t>
      </w:r>
      <w:proofErr w:type="spellStart"/>
      <w:r w:rsidRPr="00382BF3">
        <w:rPr>
          <w:rFonts w:ascii="Times New Roman" w:hAnsi="Times New Roman" w:cs="Times New Roman"/>
          <w:i/>
          <w:iCs/>
        </w:rPr>
        <w:t>arXiv</w:t>
      </w:r>
      <w:proofErr w:type="spellEnd"/>
      <w:r w:rsidRPr="00382BF3">
        <w:rPr>
          <w:rFonts w:ascii="Times New Roman" w:hAnsi="Times New Roman" w:cs="Times New Roman"/>
          <w:i/>
          <w:iCs/>
        </w:rPr>
        <w:t xml:space="preserve"> Preprint arXiv:2411.19715.</w:t>
      </w:r>
      <w:r w:rsidRPr="00382BF3">
        <w:rPr>
          <w:rFonts w:ascii="Times New Roman" w:hAnsi="Times New Roman" w:cs="Times New Roman"/>
        </w:rPr>
        <w:t xml:space="preserve"> </w:t>
      </w:r>
      <w:hyperlink r:id="rId9" w:tgtFrame="_new" w:history="1">
        <w:r w:rsidRPr="00382BF3">
          <w:rPr>
            <w:rStyle w:val="Hyperlink"/>
            <w:rFonts w:ascii="Times New Roman" w:hAnsi="Times New Roman" w:cs="Times New Roman"/>
          </w:rPr>
          <w:t>https://arxiv.org/abs/2411.19715</w:t>
        </w:r>
      </w:hyperlink>
    </w:p>
    <w:p w14:paraId="67862B5A" w14:textId="4B1E216E" w:rsidR="00382BF3" w:rsidRPr="00382BF3" w:rsidRDefault="00382BF3" w:rsidP="00382BF3">
      <w:pPr>
        <w:rPr>
          <w:rFonts w:ascii="Times New Roman" w:hAnsi="Times New Roman" w:cs="Times New Roman"/>
        </w:rPr>
      </w:pPr>
      <w:r>
        <w:rPr>
          <w:rFonts w:ascii="Times New Roman" w:hAnsi="Times New Roman" w:cs="Times New Roman"/>
        </w:rPr>
        <w:t>13.</w:t>
      </w:r>
      <w:r w:rsidRPr="00382BF3">
        <w:rPr>
          <w:rFonts w:ascii="Times New Roman" w:hAnsi="Times New Roman" w:cs="Times New Roman"/>
        </w:rPr>
        <w:t xml:space="preserve">  Kaur, R., &amp; Verma, M. (2024). Smart CCTV camera surveillance system using face &amp; motion detection. </w:t>
      </w:r>
      <w:r w:rsidRPr="00382BF3">
        <w:rPr>
          <w:rFonts w:ascii="Times New Roman" w:hAnsi="Times New Roman" w:cs="Times New Roman"/>
          <w:i/>
          <w:iCs/>
        </w:rPr>
        <w:t>AIP Conference Proceedings, 3075</w:t>
      </w:r>
      <w:r w:rsidRPr="00382BF3">
        <w:rPr>
          <w:rFonts w:ascii="Times New Roman" w:hAnsi="Times New Roman" w:cs="Times New Roman"/>
        </w:rPr>
        <w:t>(1), 020132. https://doi.org/10.1063/5.020132</w:t>
      </w:r>
    </w:p>
    <w:p w14:paraId="213A1289" w14:textId="2D9A1962" w:rsidR="00382BF3" w:rsidRDefault="00382BF3" w:rsidP="00382BF3">
      <w:pPr>
        <w:rPr>
          <w:rFonts w:ascii="Times New Roman" w:hAnsi="Times New Roman" w:cs="Times New Roman"/>
        </w:rPr>
      </w:pPr>
      <w:r>
        <w:rPr>
          <w:rFonts w:ascii="Times New Roman" w:hAnsi="Times New Roman" w:cs="Times New Roman"/>
        </w:rPr>
        <w:t>14.</w:t>
      </w:r>
      <w:r w:rsidRPr="00382BF3">
        <w:rPr>
          <w:rFonts w:ascii="Times New Roman" w:hAnsi="Times New Roman" w:cs="Times New Roman"/>
        </w:rPr>
        <w:t xml:space="preserve">  Chen, D., Huang, Y., &amp; Gupta, R. (2025). Stable diffusion + FAISS for suspect image generation and forensic retrieval. </w:t>
      </w:r>
      <w:r w:rsidRPr="00382BF3">
        <w:rPr>
          <w:rFonts w:ascii="Times New Roman" w:hAnsi="Times New Roman" w:cs="Times New Roman"/>
          <w:i/>
          <w:iCs/>
        </w:rPr>
        <w:t>2025 IEEE International Conference on Multimedia and Expo (ICME)</w:t>
      </w:r>
      <w:r w:rsidRPr="00382BF3">
        <w:rPr>
          <w:rFonts w:ascii="Times New Roman" w:hAnsi="Times New Roman" w:cs="Times New Roman"/>
        </w:rPr>
        <w:t xml:space="preserve">. IEEE. </w:t>
      </w:r>
      <w:hyperlink r:id="rId10" w:history="1">
        <w:r w:rsidRPr="00382BF3">
          <w:rPr>
            <w:rStyle w:val="Hyperlink"/>
            <w:rFonts w:ascii="Times New Roman" w:hAnsi="Times New Roman" w:cs="Times New Roman"/>
          </w:rPr>
          <w:t>https://doi.org/10.1109/ICME.2025.10744467</w:t>
        </w:r>
      </w:hyperlink>
    </w:p>
    <w:p w14:paraId="0BCC833F" w14:textId="71715CD2" w:rsidR="00382BF3" w:rsidRPr="00382BF3" w:rsidRDefault="00382BF3" w:rsidP="00382BF3">
      <w:pPr>
        <w:rPr>
          <w:rFonts w:ascii="Times New Roman" w:hAnsi="Times New Roman" w:cs="Times New Roman"/>
        </w:rPr>
      </w:pPr>
      <w:r>
        <w:rPr>
          <w:rFonts w:ascii="Times New Roman" w:hAnsi="Times New Roman" w:cs="Times New Roman"/>
        </w:rPr>
        <w:t>15.</w:t>
      </w:r>
      <w:r w:rsidRPr="00382BF3">
        <w:rPr>
          <w:rFonts w:ascii="Times New Roman" w:hAnsi="Times New Roman" w:cs="Times New Roman"/>
        </w:rPr>
        <w:t xml:space="preserve">  Sharma, A., &amp; Singh, A. (2023). Cognitive AI for automated criminal profiling, FIR summarization &amp; investigation dashboards. </w:t>
      </w:r>
      <w:r w:rsidRPr="00382BF3">
        <w:rPr>
          <w:rFonts w:ascii="Times New Roman" w:hAnsi="Times New Roman" w:cs="Times New Roman"/>
          <w:i/>
          <w:iCs/>
        </w:rPr>
        <w:t>SSRN</w:t>
      </w:r>
      <w:r w:rsidRPr="00382BF3">
        <w:rPr>
          <w:rFonts w:ascii="Times New Roman" w:hAnsi="Times New Roman" w:cs="Times New Roman"/>
        </w:rPr>
        <w:t xml:space="preserve">. </w:t>
      </w:r>
      <w:hyperlink r:id="rId11" w:tgtFrame="_new" w:history="1">
        <w:r w:rsidRPr="00382BF3">
          <w:rPr>
            <w:rStyle w:val="Hyperlink"/>
            <w:rFonts w:ascii="Times New Roman" w:hAnsi="Times New Roman" w:cs="Times New Roman"/>
          </w:rPr>
          <w:t>http://papers.ssrn.com/sol3/papers.cfm?abstract_id=5284319</w:t>
        </w:r>
      </w:hyperlink>
    </w:p>
    <w:p w14:paraId="07DB7674" w14:textId="77777777" w:rsidR="00382BF3" w:rsidRPr="00382BF3" w:rsidRDefault="00382BF3" w:rsidP="00382BF3">
      <w:pPr>
        <w:rPr>
          <w:rFonts w:ascii="Times New Roman" w:hAnsi="Times New Roman" w:cs="Times New Roman"/>
        </w:rPr>
      </w:pPr>
    </w:p>
    <w:p w14:paraId="0E727171" w14:textId="77777777" w:rsidR="00695962" w:rsidRPr="002D5146" w:rsidRDefault="00695962" w:rsidP="00695962">
      <w:pPr>
        <w:rPr>
          <w:rFonts w:ascii="Times New Roman" w:hAnsi="Times New Roman" w:cs="Times New Roman"/>
        </w:rPr>
      </w:pPr>
    </w:p>
    <w:p w14:paraId="35F9A7B8" w14:textId="77777777" w:rsidR="00695962" w:rsidRPr="002D5146" w:rsidRDefault="00695962" w:rsidP="00695962">
      <w:pPr>
        <w:rPr>
          <w:rFonts w:ascii="Times New Roman" w:hAnsi="Times New Roman" w:cs="Times New Roman"/>
        </w:rPr>
      </w:pPr>
    </w:p>
    <w:p w14:paraId="42DCE9DE" w14:textId="77777777" w:rsidR="00695962" w:rsidRPr="002D5146" w:rsidRDefault="00695962" w:rsidP="00695962">
      <w:pPr>
        <w:rPr>
          <w:rFonts w:ascii="Times New Roman" w:hAnsi="Times New Roman" w:cs="Times New Roman"/>
        </w:rPr>
      </w:pPr>
    </w:p>
    <w:p w14:paraId="10D882C9" w14:textId="77777777" w:rsidR="00695962" w:rsidRPr="00695962" w:rsidRDefault="00695962" w:rsidP="00695962">
      <w:pPr>
        <w:rPr>
          <w:rFonts w:ascii="Times New Roman" w:hAnsi="Times New Roman" w:cs="Times New Roman"/>
        </w:rPr>
      </w:pPr>
    </w:p>
    <w:p w14:paraId="474D7755" w14:textId="77777777" w:rsidR="00695962" w:rsidRPr="00695962" w:rsidRDefault="00695962" w:rsidP="00695962">
      <w:pPr>
        <w:rPr>
          <w:rFonts w:ascii="Times New Roman" w:hAnsi="Times New Roman" w:cs="Times New Roman"/>
        </w:rPr>
      </w:pPr>
    </w:p>
    <w:p w14:paraId="184AD0B0" w14:textId="77777777" w:rsidR="00695962" w:rsidRPr="00695962" w:rsidRDefault="00695962" w:rsidP="00695962">
      <w:pPr>
        <w:rPr>
          <w:rFonts w:ascii="Times New Roman" w:hAnsi="Times New Roman" w:cs="Times New Roman"/>
        </w:rPr>
      </w:pPr>
    </w:p>
    <w:p w14:paraId="2FAA2B0E" w14:textId="77777777" w:rsidR="00695962" w:rsidRPr="00695962" w:rsidRDefault="00695962" w:rsidP="00695962">
      <w:pPr>
        <w:rPr>
          <w:rFonts w:ascii="Times New Roman" w:hAnsi="Times New Roman" w:cs="Times New Roman"/>
          <w:sz w:val="48"/>
          <w:szCs w:val="48"/>
        </w:rPr>
      </w:pPr>
    </w:p>
    <w:p w14:paraId="4CE88E87" w14:textId="77777777" w:rsidR="00695962" w:rsidRPr="002D5146" w:rsidRDefault="00695962" w:rsidP="00695962">
      <w:pPr>
        <w:rPr>
          <w:rFonts w:ascii="Times New Roman" w:hAnsi="Times New Roman" w:cs="Times New Roman"/>
        </w:rPr>
      </w:pPr>
    </w:p>
    <w:sectPr w:rsidR="00695962" w:rsidRPr="002D5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3F61"/>
    <w:multiLevelType w:val="multilevel"/>
    <w:tmpl w:val="7B70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0773B"/>
    <w:multiLevelType w:val="multilevel"/>
    <w:tmpl w:val="C3AE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57FD4"/>
    <w:multiLevelType w:val="multilevel"/>
    <w:tmpl w:val="60E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61CBC"/>
    <w:multiLevelType w:val="multilevel"/>
    <w:tmpl w:val="1C7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9C9"/>
    <w:multiLevelType w:val="multilevel"/>
    <w:tmpl w:val="896E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16199"/>
    <w:multiLevelType w:val="multilevel"/>
    <w:tmpl w:val="C7E6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A0963"/>
    <w:multiLevelType w:val="multilevel"/>
    <w:tmpl w:val="ABB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111201"/>
    <w:multiLevelType w:val="multilevel"/>
    <w:tmpl w:val="C3C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11779"/>
    <w:multiLevelType w:val="multilevel"/>
    <w:tmpl w:val="6A4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72144">
    <w:abstractNumId w:val="6"/>
  </w:num>
  <w:num w:numId="2" w16cid:durableId="646324183">
    <w:abstractNumId w:val="2"/>
  </w:num>
  <w:num w:numId="3" w16cid:durableId="2145586151">
    <w:abstractNumId w:val="4"/>
  </w:num>
  <w:num w:numId="4" w16cid:durableId="2087721437">
    <w:abstractNumId w:val="3"/>
  </w:num>
  <w:num w:numId="5" w16cid:durableId="166408526">
    <w:abstractNumId w:val="5"/>
  </w:num>
  <w:num w:numId="6" w16cid:durableId="1492133592">
    <w:abstractNumId w:val="1"/>
  </w:num>
  <w:num w:numId="7" w16cid:durableId="1035234991">
    <w:abstractNumId w:val="7"/>
  </w:num>
  <w:num w:numId="8" w16cid:durableId="1532960142">
    <w:abstractNumId w:val="8"/>
  </w:num>
  <w:num w:numId="9" w16cid:durableId="11692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62"/>
    <w:rsid w:val="00207396"/>
    <w:rsid w:val="002D5146"/>
    <w:rsid w:val="00382BF3"/>
    <w:rsid w:val="003B53BB"/>
    <w:rsid w:val="00695962"/>
    <w:rsid w:val="009D03A2"/>
    <w:rsid w:val="00D0572B"/>
    <w:rsid w:val="00DA5CD6"/>
    <w:rsid w:val="00E17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ACAE9"/>
  <w15:chartTrackingRefBased/>
  <w15:docId w15:val="{99C84C1D-35B0-4EFA-9987-15AF0DC4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BF3"/>
    <w:pPr>
      <w:jc w:val="both"/>
      <w:outlineLvl w:val="0"/>
    </w:pPr>
    <w:rPr>
      <w:rFonts w:ascii="Times New Roman" w:hAnsi="Times New Roman" w:cs="Times New Roman"/>
      <w:sz w:val="36"/>
      <w:szCs w:val="36"/>
    </w:rPr>
  </w:style>
  <w:style w:type="paragraph" w:styleId="Heading2">
    <w:name w:val="heading 2"/>
    <w:basedOn w:val="Normal"/>
    <w:next w:val="Normal"/>
    <w:link w:val="Heading2Char"/>
    <w:uiPriority w:val="9"/>
    <w:semiHidden/>
    <w:unhideWhenUsed/>
    <w:qFormat/>
    <w:rsid w:val="00695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F3"/>
    <w:rPr>
      <w:rFonts w:ascii="Times New Roman" w:hAnsi="Times New Roman" w:cs="Times New Roman"/>
      <w:sz w:val="36"/>
      <w:szCs w:val="36"/>
    </w:rPr>
  </w:style>
  <w:style w:type="character" w:customStyle="1" w:styleId="Heading2Char">
    <w:name w:val="Heading 2 Char"/>
    <w:basedOn w:val="DefaultParagraphFont"/>
    <w:link w:val="Heading2"/>
    <w:uiPriority w:val="9"/>
    <w:semiHidden/>
    <w:rsid w:val="00695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62"/>
    <w:rPr>
      <w:rFonts w:eastAsiaTheme="majorEastAsia" w:cstheme="majorBidi"/>
      <w:color w:val="272727" w:themeColor="text1" w:themeTint="D8"/>
    </w:rPr>
  </w:style>
  <w:style w:type="paragraph" w:styleId="Title">
    <w:name w:val="Title"/>
    <w:basedOn w:val="Normal"/>
    <w:next w:val="Normal"/>
    <w:link w:val="TitleChar"/>
    <w:uiPriority w:val="10"/>
    <w:qFormat/>
    <w:rsid w:val="00695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62"/>
    <w:pPr>
      <w:spacing w:before="160"/>
      <w:jc w:val="center"/>
    </w:pPr>
    <w:rPr>
      <w:i/>
      <w:iCs/>
      <w:color w:val="404040" w:themeColor="text1" w:themeTint="BF"/>
    </w:rPr>
  </w:style>
  <w:style w:type="character" w:customStyle="1" w:styleId="QuoteChar">
    <w:name w:val="Quote Char"/>
    <w:basedOn w:val="DefaultParagraphFont"/>
    <w:link w:val="Quote"/>
    <w:uiPriority w:val="29"/>
    <w:rsid w:val="00695962"/>
    <w:rPr>
      <w:i/>
      <w:iCs/>
      <w:color w:val="404040" w:themeColor="text1" w:themeTint="BF"/>
    </w:rPr>
  </w:style>
  <w:style w:type="paragraph" w:styleId="ListParagraph">
    <w:name w:val="List Paragraph"/>
    <w:basedOn w:val="Normal"/>
    <w:uiPriority w:val="34"/>
    <w:qFormat/>
    <w:rsid w:val="00695962"/>
    <w:pPr>
      <w:ind w:left="720"/>
      <w:contextualSpacing/>
    </w:pPr>
  </w:style>
  <w:style w:type="character" w:styleId="IntenseEmphasis">
    <w:name w:val="Intense Emphasis"/>
    <w:basedOn w:val="DefaultParagraphFont"/>
    <w:uiPriority w:val="21"/>
    <w:qFormat/>
    <w:rsid w:val="00695962"/>
    <w:rPr>
      <w:i/>
      <w:iCs/>
      <w:color w:val="2F5496" w:themeColor="accent1" w:themeShade="BF"/>
    </w:rPr>
  </w:style>
  <w:style w:type="paragraph" w:styleId="IntenseQuote">
    <w:name w:val="Intense Quote"/>
    <w:basedOn w:val="Normal"/>
    <w:next w:val="Normal"/>
    <w:link w:val="IntenseQuoteChar"/>
    <w:uiPriority w:val="30"/>
    <w:qFormat/>
    <w:rsid w:val="00695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962"/>
    <w:rPr>
      <w:i/>
      <w:iCs/>
      <w:color w:val="2F5496" w:themeColor="accent1" w:themeShade="BF"/>
    </w:rPr>
  </w:style>
  <w:style w:type="character" w:styleId="IntenseReference">
    <w:name w:val="Intense Reference"/>
    <w:basedOn w:val="DefaultParagraphFont"/>
    <w:uiPriority w:val="32"/>
    <w:qFormat/>
    <w:rsid w:val="00695962"/>
    <w:rPr>
      <w:b/>
      <w:bCs/>
      <w:smallCaps/>
      <w:color w:val="2F5496" w:themeColor="accent1" w:themeShade="BF"/>
      <w:spacing w:val="5"/>
    </w:rPr>
  </w:style>
  <w:style w:type="character" w:styleId="Hyperlink">
    <w:name w:val="Hyperlink"/>
    <w:basedOn w:val="DefaultParagraphFont"/>
    <w:uiPriority w:val="99"/>
    <w:unhideWhenUsed/>
    <w:rsid w:val="00DA5CD6"/>
    <w:rPr>
      <w:color w:val="0563C1" w:themeColor="hyperlink"/>
      <w:u w:val="single"/>
    </w:rPr>
  </w:style>
  <w:style w:type="character" w:styleId="UnresolvedMention">
    <w:name w:val="Unresolved Mention"/>
    <w:basedOn w:val="DefaultParagraphFont"/>
    <w:uiPriority w:val="99"/>
    <w:semiHidden/>
    <w:unhideWhenUsed/>
    <w:rsid w:val="00DA5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1017568_FaceEngine-A-Tracking-Based-Framework-for-Real-Time-Face-Recognition-in-Video-Surveillance-Syste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411.1231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ccess.thecvf.com/content/CVPR2023/html/Shamshad_CLIP2Protect_Protecting_Facial_Privacy_Using_Text-Guided_Makeup_via_Adversarial_Latent_CVPR_2023_paper.html" TargetMode="External"/><Relationship Id="rId11" Type="http://schemas.openxmlformats.org/officeDocument/2006/relationships/hyperlink" Target="http://papers.ssrn.com/sol3/papers.cfm?abstract_id=5284319" TargetMode="External"/><Relationship Id="rId5" Type="http://schemas.openxmlformats.org/officeDocument/2006/relationships/image" Target="media/image1.png"/><Relationship Id="rId10" Type="http://schemas.openxmlformats.org/officeDocument/2006/relationships/hyperlink" Target="https://doi.org/10.1109/ICME.2025.10744467" TargetMode="External"/><Relationship Id="rId4" Type="http://schemas.openxmlformats.org/officeDocument/2006/relationships/webSettings" Target="webSettings.xml"/><Relationship Id="rId9" Type="http://schemas.openxmlformats.org/officeDocument/2006/relationships/hyperlink" Target="https://arxiv.org/abs/2411.19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2383</Words>
  <Characters>16157</Characters>
  <Application>Microsoft Office Word</Application>
  <DocSecurity>0</DocSecurity>
  <Lines>384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DESKTOP</dc:creator>
  <cp:keywords/>
  <dc:description/>
  <cp:lastModifiedBy>sanchit mukherjee</cp:lastModifiedBy>
  <cp:revision>5</cp:revision>
  <dcterms:created xsi:type="dcterms:W3CDTF">2025-08-27T13:16:00Z</dcterms:created>
  <dcterms:modified xsi:type="dcterms:W3CDTF">2025-08-27T16:15:00Z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a892467b-24a8-45fa-9bd8-4a1df8687599</vt:lpwstr>
  </property>
</Properties>
</file>