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E69AA" w14:textId="4056E381" w:rsidR="00C96582" w:rsidRDefault="00C96582" w:rsidP="00C96582">
      <w:pPr>
        <w:pStyle w:val="Ttulo1"/>
      </w:pPr>
      <w:r>
        <w:t>Sección 1</w:t>
      </w:r>
      <w:r w:rsidR="00151F47">
        <w:t xml:space="preserve"> y 2</w:t>
      </w:r>
      <w:r>
        <w:t>: Clean Code y Deuda técnica</w:t>
      </w:r>
    </w:p>
    <w:p w14:paraId="78C662E7" w14:textId="77777777" w:rsidR="00C96582" w:rsidRPr="00C96582" w:rsidRDefault="00C96582" w:rsidP="00C96582"/>
    <w:p w14:paraId="27A0CABB" w14:textId="7455DF08" w:rsidR="000B2167" w:rsidRDefault="0073512D" w:rsidP="0073512D">
      <w:pPr>
        <w:pStyle w:val="Prrafodelista"/>
        <w:numPr>
          <w:ilvl w:val="0"/>
          <w:numId w:val="1"/>
        </w:numPr>
      </w:pPr>
      <w:r>
        <w:t>Deuda técnica</w:t>
      </w:r>
    </w:p>
    <w:p w14:paraId="09A48169" w14:textId="1B3FF6CF" w:rsidR="0073512D" w:rsidRDefault="0073512D" w:rsidP="00C96582">
      <w:pPr>
        <w:pStyle w:val="Prrafodelista"/>
        <w:jc w:val="both"/>
      </w:pPr>
      <w:r>
        <w:t>Es la falta de calidad, de cierto aspecto de nuestro código.</w:t>
      </w:r>
      <w:r w:rsidR="00D069FC">
        <w:t xml:space="preserve"> Es la falta de calidad en nuestro código, o falta de calidad en algún proceso de nuestro desarrollo de software.</w:t>
      </w:r>
      <w:r w:rsidR="00255DB8">
        <w:t xml:space="preserve"> </w:t>
      </w:r>
    </w:p>
    <w:p w14:paraId="1F1A9D6D" w14:textId="77777777" w:rsidR="00255DB8" w:rsidRDefault="00255DB8" w:rsidP="00C96582">
      <w:pPr>
        <w:pStyle w:val="Prrafodelista"/>
        <w:jc w:val="both"/>
      </w:pPr>
    </w:p>
    <w:p w14:paraId="7D04836D" w14:textId="60AF40B0" w:rsidR="00255DB8" w:rsidRDefault="00255DB8" w:rsidP="00C96582">
      <w:pPr>
        <w:pStyle w:val="Prrafodelista"/>
        <w:jc w:val="both"/>
      </w:pPr>
      <w:r>
        <w:t xml:space="preserve">No siempre es código, pueden ser temas de documentación, pruebas, </w:t>
      </w:r>
      <w:proofErr w:type="spellStart"/>
      <w:r>
        <w:t>etc</w:t>
      </w:r>
      <w:proofErr w:type="spellEnd"/>
      <w:r>
        <w:t xml:space="preserve">, sin </w:t>
      </w:r>
      <w:r w:rsidR="00C96582">
        <w:t>embargo,</w:t>
      </w:r>
      <w:r>
        <w:t xml:space="preserve"> se paga con una refactorización.</w:t>
      </w:r>
    </w:p>
    <w:p w14:paraId="2A839074" w14:textId="77777777" w:rsidR="00C96582" w:rsidRDefault="00C96582" w:rsidP="00C96582">
      <w:pPr>
        <w:pStyle w:val="Prrafodelista"/>
        <w:jc w:val="both"/>
      </w:pPr>
    </w:p>
    <w:p w14:paraId="37CC8922" w14:textId="67C639F7" w:rsidR="00A2531C" w:rsidRDefault="00A2531C" w:rsidP="00A2531C">
      <w:pPr>
        <w:pStyle w:val="Prrafodelista"/>
        <w:jc w:val="both"/>
      </w:pPr>
      <w:r>
        <w:t>Da como consecuencia, en costos económicos, y en otros apuntados.</w:t>
      </w:r>
    </w:p>
    <w:p w14:paraId="786B5ECA" w14:textId="77777777" w:rsidR="00A2531C" w:rsidRDefault="00A2531C" w:rsidP="00C96582">
      <w:pPr>
        <w:pStyle w:val="Prrafodelista"/>
        <w:jc w:val="both"/>
      </w:pPr>
    </w:p>
    <w:p w14:paraId="595904D3" w14:textId="7021F293" w:rsidR="00A2531C" w:rsidRDefault="00A2531C" w:rsidP="001B45C5">
      <w:pPr>
        <w:pStyle w:val="Prrafodelista"/>
        <w:jc w:val="center"/>
      </w:pPr>
      <w:r w:rsidRPr="00A2531C">
        <w:rPr>
          <w:noProof/>
        </w:rPr>
        <w:drawing>
          <wp:inline distT="0" distB="0" distL="0" distR="0" wp14:anchorId="6163E1CB" wp14:editId="236CA098">
            <wp:extent cx="3034602" cy="770426"/>
            <wp:effectExtent l="0" t="0" r="0" b="0"/>
            <wp:docPr id="1" name="Imagen 1" descr="Imagen que contiene interior, cuchil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ior, cuchill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7296" cy="77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CA0E" w14:textId="77777777" w:rsidR="00383F8C" w:rsidRDefault="00383F8C" w:rsidP="00C96582">
      <w:pPr>
        <w:pStyle w:val="Prrafodelista"/>
        <w:jc w:val="both"/>
      </w:pPr>
    </w:p>
    <w:p w14:paraId="72C62DA0" w14:textId="5F634D72" w:rsidR="00383F8C" w:rsidRDefault="00383F8C" w:rsidP="00C96582">
      <w:pPr>
        <w:pStyle w:val="Prrafodelista"/>
        <w:jc w:val="both"/>
      </w:pPr>
      <w:r>
        <w:t>Tipos de Deudas:</w:t>
      </w:r>
    </w:p>
    <w:p w14:paraId="33AABC07" w14:textId="77777777" w:rsidR="001B45C5" w:rsidRDefault="001B45C5" w:rsidP="00C96582">
      <w:pPr>
        <w:pStyle w:val="Prrafodelista"/>
        <w:jc w:val="both"/>
      </w:pPr>
    </w:p>
    <w:p w14:paraId="5E206E0F" w14:textId="51334668" w:rsidR="001B45C5" w:rsidRDefault="001B45C5" w:rsidP="001B45C5">
      <w:pPr>
        <w:pStyle w:val="Prrafodelista"/>
        <w:numPr>
          <w:ilvl w:val="1"/>
          <w:numId w:val="1"/>
        </w:numPr>
        <w:jc w:val="both"/>
      </w:pPr>
      <w:r>
        <w:t>Imprudente</w:t>
      </w:r>
      <w:r w:rsidR="00471117">
        <w:t xml:space="preserve"> </w:t>
      </w:r>
    </w:p>
    <w:p w14:paraId="440B1980" w14:textId="072000B4" w:rsidR="001B45C5" w:rsidRDefault="001B45C5" w:rsidP="001B45C5">
      <w:pPr>
        <w:pStyle w:val="Prrafodelista"/>
        <w:numPr>
          <w:ilvl w:val="1"/>
          <w:numId w:val="1"/>
        </w:numPr>
        <w:jc w:val="both"/>
      </w:pPr>
      <w:r>
        <w:t>Prudente</w:t>
      </w:r>
      <w:r w:rsidR="00471117">
        <w:t xml:space="preserve"> y deliberada (si no se paga a tiempo, más intereses se pagan después)</w:t>
      </w:r>
    </w:p>
    <w:p w14:paraId="6CED62A2" w14:textId="7E22AA55" w:rsidR="001B45C5" w:rsidRDefault="001B45C5" w:rsidP="001B45C5">
      <w:pPr>
        <w:pStyle w:val="Prrafodelista"/>
        <w:numPr>
          <w:ilvl w:val="1"/>
          <w:numId w:val="1"/>
        </w:numPr>
        <w:jc w:val="both"/>
      </w:pPr>
      <w:r>
        <w:t>Inadvertido</w:t>
      </w:r>
      <w:r w:rsidR="00471117">
        <w:t xml:space="preserve"> (desconocimiento y falta de experiencia)</w:t>
      </w:r>
    </w:p>
    <w:p w14:paraId="7E19A8AA" w14:textId="3889A38E" w:rsidR="001B45C5" w:rsidRDefault="001B45C5" w:rsidP="001B45C5">
      <w:pPr>
        <w:pStyle w:val="Prrafodelista"/>
        <w:numPr>
          <w:ilvl w:val="1"/>
          <w:numId w:val="1"/>
        </w:numPr>
        <w:jc w:val="both"/>
      </w:pPr>
      <w:r>
        <w:t>Prudente</w:t>
      </w:r>
      <w:r w:rsidR="00471117">
        <w:t xml:space="preserve"> e inadvertida (ocurre terminando el proyecto, visualizando posibles mejoras, y preguntándose si vale la pena construir algo de</w:t>
      </w:r>
      <w:r w:rsidR="008C7124">
        <w:t xml:space="preserve"> </w:t>
      </w:r>
      <w:r w:rsidR="00471117">
        <w:t>nu</w:t>
      </w:r>
      <w:r w:rsidR="008C7124">
        <w:t>e</w:t>
      </w:r>
      <w:r w:rsidR="00471117">
        <w:t>vo)</w:t>
      </w:r>
    </w:p>
    <w:p w14:paraId="0E0759E0" w14:textId="77777777" w:rsidR="00383F8C" w:rsidRDefault="00383F8C" w:rsidP="00C96582">
      <w:pPr>
        <w:pStyle w:val="Prrafodelista"/>
        <w:jc w:val="both"/>
      </w:pPr>
    </w:p>
    <w:p w14:paraId="315D088F" w14:textId="3E691D97" w:rsidR="00383F8C" w:rsidRDefault="00383F8C" w:rsidP="001B45C5">
      <w:pPr>
        <w:pStyle w:val="Prrafodelista"/>
        <w:jc w:val="center"/>
      </w:pPr>
      <w:r w:rsidRPr="00383F8C">
        <w:rPr>
          <w:noProof/>
        </w:rPr>
        <w:drawing>
          <wp:inline distT="0" distB="0" distL="0" distR="0" wp14:anchorId="61A1087D" wp14:editId="0C553EC9">
            <wp:extent cx="3949002" cy="1802220"/>
            <wp:effectExtent l="0" t="0" r="0" b="7620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4679" cy="180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09C4" w14:textId="77777777" w:rsidR="00471117" w:rsidRDefault="00471117" w:rsidP="001B45C5">
      <w:pPr>
        <w:pStyle w:val="Prrafodelista"/>
        <w:jc w:val="center"/>
      </w:pPr>
    </w:p>
    <w:p w14:paraId="20965B05" w14:textId="739BABDC" w:rsidR="00E34861" w:rsidRDefault="00471117" w:rsidP="007267D0">
      <w:pPr>
        <w:pStyle w:val="Prrafodelista"/>
        <w:jc w:val="both"/>
      </w:pPr>
      <w:r>
        <w:t>Caer en la deuda técnica es a menudo inevitable, y es normal.</w:t>
      </w:r>
    </w:p>
    <w:p w14:paraId="2C3AD182" w14:textId="6FD6136F" w:rsidR="004D1AD4" w:rsidRDefault="004D1AD4" w:rsidP="00471117">
      <w:pPr>
        <w:pStyle w:val="Prrafodelista"/>
        <w:jc w:val="both"/>
      </w:pPr>
      <w:r>
        <w:t>¿Cómo se paga una deuda técnica?</w:t>
      </w:r>
    </w:p>
    <w:p w14:paraId="601BB3AC" w14:textId="660AC03F" w:rsidR="004D1AD4" w:rsidRDefault="004D1AD4" w:rsidP="007267D0">
      <w:pPr>
        <w:pStyle w:val="Prrafodelista"/>
        <w:jc w:val="center"/>
      </w:pPr>
      <w:r w:rsidRPr="004D1AD4">
        <w:rPr>
          <w:noProof/>
        </w:rPr>
        <w:drawing>
          <wp:inline distT="0" distB="0" distL="0" distR="0" wp14:anchorId="457E1D15" wp14:editId="2CA2AB86">
            <wp:extent cx="3642802" cy="764629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742" cy="77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1F39" w14:textId="6F16ED80" w:rsidR="00E34861" w:rsidRDefault="00E34861" w:rsidP="00736083">
      <w:pPr>
        <w:pStyle w:val="Prrafodelista"/>
        <w:ind w:left="1416"/>
        <w:jc w:val="center"/>
      </w:pPr>
      <w:r w:rsidRPr="00E34861">
        <w:rPr>
          <w:noProof/>
        </w:rPr>
        <w:drawing>
          <wp:inline distT="0" distB="0" distL="0" distR="0" wp14:anchorId="5DA22B27" wp14:editId="027FD76F">
            <wp:extent cx="2854518" cy="477626"/>
            <wp:effectExtent l="0" t="0" r="3175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5972" cy="4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998F" w14:textId="77777777" w:rsidR="002C0A8C" w:rsidRDefault="002C0A8C" w:rsidP="00736083">
      <w:pPr>
        <w:pStyle w:val="Prrafodelista"/>
        <w:ind w:left="1416"/>
        <w:jc w:val="center"/>
      </w:pPr>
    </w:p>
    <w:p w14:paraId="783515CA" w14:textId="77777777" w:rsidR="002C0A8C" w:rsidRDefault="002C0A8C" w:rsidP="002C0A8C">
      <w:pPr>
        <w:pStyle w:val="Prrafodelista"/>
        <w:ind w:left="708"/>
        <w:jc w:val="both"/>
      </w:pPr>
    </w:p>
    <w:p w14:paraId="1FC70297" w14:textId="7EBB270C" w:rsidR="002C0A8C" w:rsidRDefault="002C0A8C" w:rsidP="002C0A8C">
      <w:pPr>
        <w:pStyle w:val="Ttulo2"/>
        <w:ind w:left="708"/>
      </w:pPr>
      <w:r>
        <w:lastRenderedPageBreak/>
        <w:t>Clean Code</w:t>
      </w:r>
    </w:p>
    <w:p w14:paraId="13F74E16" w14:textId="77777777" w:rsidR="002C0A8C" w:rsidRDefault="002C0A8C" w:rsidP="002C0A8C"/>
    <w:p w14:paraId="4259FBF9" w14:textId="787088D1" w:rsidR="002C0A8C" w:rsidRDefault="002C0A8C" w:rsidP="002C0A8C">
      <w:pPr>
        <w:ind w:left="708"/>
      </w:pPr>
      <w:r>
        <w:t>Cliente o código limpio es aquel que se ha escrito con la intención de que otra persona o tú mismo lo entienda en el futuro.</w:t>
      </w:r>
    </w:p>
    <w:p w14:paraId="0A7CAF92" w14:textId="7EFB915E" w:rsidR="000C56DE" w:rsidRDefault="000C56DE" w:rsidP="000C56DE">
      <w:pPr>
        <w:pStyle w:val="Prrafodelista"/>
        <w:numPr>
          <w:ilvl w:val="0"/>
          <w:numId w:val="2"/>
        </w:numPr>
      </w:pPr>
      <w:r>
        <w:t>Definir nombres claramente en variables o constantes, sin ausencia de palabras o letras.</w:t>
      </w:r>
    </w:p>
    <w:p w14:paraId="6C9AAD1A" w14:textId="166A7647" w:rsidR="000C56DE" w:rsidRDefault="000C56DE" w:rsidP="000C56DE">
      <w:pPr>
        <w:pStyle w:val="Prrafodelista"/>
        <w:numPr>
          <w:ilvl w:val="0"/>
          <w:numId w:val="2"/>
        </w:numPr>
      </w:pPr>
      <w:r>
        <w:t>Solo ausentar en los nombres de las variables, los nombres técnicos de los lenguajes.</w:t>
      </w:r>
    </w:p>
    <w:p w14:paraId="18E510A9" w14:textId="361D1254" w:rsidR="000C56DE" w:rsidRDefault="000C56DE" w:rsidP="000C56DE">
      <w:pPr>
        <w:pStyle w:val="Prrafodelista"/>
        <w:ind w:left="1428"/>
      </w:pPr>
      <w:r w:rsidRPr="000C56DE">
        <w:rPr>
          <w:noProof/>
        </w:rPr>
        <w:drawing>
          <wp:inline distT="0" distB="0" distL="0" distR="0" wp14:anchorId="651891C8" wp14:editId="0D9AE805">
            <wp:extent cx="3871905" cy="2189557"/>
            <wp:effectExtent l="0" t="0" r="0" b="127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8630" cy="21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00A7" w14:textId="1C06BBDF" w:rsidR="007267D0" w:rsidRDefault="007267D0" w:rsidP="000C56DE">
      <w:pPr>
        <w:pStyle w:val="Prrafodelista"/>
        <w:ind w:left="1428"/>
      </w:pPr>
    </w:p>
    <w:p w14:paraId="49620C23" w14:textId="51788869" w:rsidR="007267D0" w:rsidRDefault="007267D0" w:rsidP="000C56DE">
      <w:pPr>
        <w:pStyle w:val="Prrafodelista"/>
        <w:ind w:left="1428"/>
      </w:pPr>
    </w:p>
    <w:p w14:paraId="1815FAFD" w14:textId="1E4A8365" w:rsidR="007267D0" w:rsidRDefault="007267D0" w:rsidP="000C56DE">
      <w:pPr>
        <w:pStyle w:val="Prrafodelista"/>
        <w:ind w:left="1428"/>
      </w:pPr>
    </w:p>
    <w:p w14:paraId="1FCF896A" w14:textId="7B21D441" w:rsidR="007267D0" w:rsidRDefault="007267D0" w:rsidP="007267D0">
      <w:pPr>
        <w:pStyle w:val="Prrafodelista"/>
        <w:jc w:val="both"/>
      </w:pPr>
      <w:r>
        <w:t>Opciones de nombres para variables booleanas</w:t>
      </w:r>
    </w:p>
    <w:p w14:paraId="52A0F9EA" w14:textId="77777777" w:rsidR="007267D0" w:rsidRDefault="007267D0" w:rsidP="007267D0">
      <w:pPr>
        <w:pStyle w:val="Prrafodelista"/>
        <w:jc w:val="both"/>
      </w:pPr>
    </w:p>
    <w:p w14:paraId="2B9F781C" w14:textId="5A5B0AE3" w:rsidR="007267D0" w:rsidRDefault="007267D0" w:rsidP="007267D0">
      <w:pPr>
        <w:pStyle w:val="Prrafodelista"/>
        <w:ind w:left="708"/>
        <w:jc w:val="center"/>
      </w:pPr>
      <w:r w:rsidRPr="007267D0">
        <w:rPr>
          <w:noProof/>
        </w:rPr>
        <w:drawing>
          <wp:inline distT="0" distB="0" distL="0" distR="0" wp14:anchorId="65596E6B" wp14:editId="29957587">
            <wp:extent cx="2560320" cy="1800413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4928" cy="180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816D" w14:textId="0E1B2012" w:rsidR="00251E08" w:rsidRDefault="00251E08" w:rsidP="007267D0">
      <w:pPr>
        <w:pStyle w:val="Prrafodelista"/>
        <w:ind w:left="708"/>
        <w:jc w:val="center"/>
      </w:pPr>
    </w:p>
    <w:p w14:paraId="18534105" w14:textId="438A567A" w:rsidR="00251E08" w:rsidRDefault="00251E08" w:rsidP="00251E08">
      <w:pPr>
        <w:pStyle w:val="Prrafodelista"/>
        <w:jc w:val="both"/>
      </w:pPr>
      <w:r>
        <w:t xml:space="preserve">Opciones de nombres para variables </w:t>
      </w:r>
      <w:r w:rsidR="007208D8">
        <w:t>numéricas</w:t>
      </w:r>
    </w:p>
    <w:p w14:paraId="7F94C6A3" w14:textId="01A3520F" w:rsidR="007208D8" w:rsidRDefault="007208D8" w:rsidP="007208D8">
      <w:pPr>
        <w:pStyle w:val="Prrafodelista"/>
        <w:jc w:val="center"/>
      </w:pPr>
      <w:r w:rsidRPr="007208D8">
        <w:rPr>
          <w:noProof/>
        </w:rPr>
        <w:drawing>
          <wp:inline distT="0" distB="0" distL="0" distR="0" wp14:anchorId="2E9B9C15" wp14:editId="2CD6D3D6">
            <wp:extent cx="2489863" cy="1548552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8791" cy="155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CCCF" w14:textId="34B1065B" w:rsidR="00E528B6" w:rsidRDefault="00E528B6" w:rsidP="007208D8">
      <w:pPr>
        <w:pStyle w:val="Prrafodelista"/>
        <w:jc w:val="center"/>
      </w:pPr>
    </w:p>
    <w:p w14:paraId="5FFF7B03" w14:textId="403AFEC7" w:rsidR="00C963C8" w:rsidRDefault="00C963C8" w:rsidP="00C963C8">
      <w:pPr>
        <w:pStyle w:val="Prrafodelista"/>
        <w:jc w:val="both"/>
      </w:pPr>
      <w:r>
        <w:lastRenderedPageBreak/>
        <w:t>Opciones de nombres para funciones</w:t>
      </w:r>
    </w:p>
    <w:p w14:paraId="708B4690" w14:textId="77777777" w:rsidR="004E1DC0" w:rsidRDefault="00C963C8" w:rsidP="00C963C8">
      <w:pPr>
        <w:pStyle w:val="Prrafodelista"/>
        <w:jc w:val="both"/>
      </w:pPr>
      <w:r>
        <w:t>Deben ser acciones, pero describiendo lo necesario, corto y preciso.</w:t>
      </w:r>
    </w:p>
    <w:p w14:paraId="064D9852" w14:textId="62089FDF" w:rsidR="00E528B6" w:rsidRDefault="004E1DC0" w:rsidP="004E1DC0">
      <w:pPr>
        <w:pStyle w:val="Prrafodelista"/>
        <w:jc w:val="center"/>
      </w:pPr>
      <w:r w:rsidRPr="004E1DC0">
        <w:rPr>
          <w:noProof/>
        </w:rPr>
        <w:drawing>
          <wp:inline distT="0" distB="0" distL="0" distR="0" wp14:anchorId="408DA0D4" wp14:editId="045C3FCF">
            <wp:extent cx="4762831" cy="160459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1356" cy="16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148D" w14:textId="0A3E00D0" w:rsidR="00251E08" w:rsidRDefault="00251E08" w:rsidP="00251E08">
      <w:pPr>
        <w:pStyle w:val="Prrafodelista"/>
        <w:ind w:left="708"/>
      </w:pPr>
    </w:p>
    <w:p w14:paraId="07B1EB8E" w14:textId="4FA65EB5" w:rsidR="00E169DD" w:rsidRDefault="00E169DD" w:rsidP="00251E08">
      <w:pPr>
        <w:pStyle w:val="Prrafodelista"/>
        <w:ind w:left="708"/>
      </w:pPr>
    </w:p>
    <w:p w14:paraId="16738D4D" w14:textId="1AB77AEA" w:rsidR="00E169DD" w:rsidRDefault="00E169DD" w:rsidP="00E169DD">
      <w:pPr>
        <w:pStyle w:val="Prrafodelista"/>
        <w:ind w:left="708"/>
      </w:pPr>
      <w:r>
        <w:t>Preguntas para poner un nombre correcto a una clase, debe ser un sustantivo, y no ser uno genérico.</w:t>
      </w:r>
    </w:p>
    <w:p w14:paraId="0BF32C71" w14:textId="0AFC9ED4" w:rsidR="00D41A06" w:rsidRDefault="00D41A06" w:rsidP="00E169DD">
      <w:pPr>
        <w:pStyle w:val="Prrafodelista"/>
        <w:ind w:left="708"/>
      </w:pPr>
    </w:p>
    <w:p w14:paraId="1865F233" w14:textId="107B6220" w:rsidR="00D41A06" w:rsidRDefault="00D41A06" w:rsidP="00D41A06">
      <w:pPr>
        <w:pStyle w:val="Prrafodelista"/>
        <w:ind w:left="708"/>
        <w:jc w:val="center"/>
      </w:pPr>
      <w:r>
        <w:t>“Si algo no tiene sentido, remuévalo o refactoriza”</w:t>
      </w:r>
    </w:p>
    <w:p w14:paraId="68702FCD" w14:textId="53C86F80" w:rsidR="00F10536" w:rsidRDefault="00F10536" w:rsidP="00D41A06">
      <w:pPr>
        <w:pStyle w:val="Prrafodelista"/>
        <w:ind w:left="708"/>
        <w:jc w:val="center"/>
      </w:pPr>
      <w:r>
        <w:t>Mas palabras no da a ser un mejor nombre</w:t>
      </w:r>
    </w:p>
    <w:p w14:paraId="2C4CB7CC" w14:textId="1633D8A4" w:rsidR="00E169DD" w:rsidRDefault="00E169DD" w:rsidP="00E169DD">
      <w:pPr>
        <w:pStyle w:val="Prrafodelista"/>
        <w:ind w:left="708"/>
      </w:pPr>
    </w:p>
    <w:p w14:paraId="5E0AC2A6" w14:textId="2264BCD7" w:rsidR="00E169DD" w:rsidRDefault="00E169DD" w:rsidP="00E169DD">
      <w:pPr>
        <w:pStyle w:val="Prrafodelista"/>
        <w:ind w:left="708"/>
      </w:pPr>
      <w:r w:rsidRPr="00E169DD">
        <w:rPr>
          <w:noProof/>
        </w:rPr>
        <w:drawing>
          <wp:inline distT="0" distB="0" distL="0" distR="0" wp14:anchorId="521E4555" wp14:editId="0C4DD262">
            <wp:extent cx="5400040" cy="19640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3D21" w14:textId="4A0ED73B" w:rsidR="0066382C" w:rsidRDefault="0066382C" w:rsidP="00E169DD">
      <w:pPr>
        <w:pStyle w:val="Prrafodelista"/>
        <w:ind w:left="708"/>
      </w:pPr>
    </w:p>
    <w:p w14:paraId="3663CDC6" w14:textId="7C765253" w:rsidR="0066382C" w:rsidRDefault="0066382C" w:rsidP="00E169DD">
      <w:pPr>
        <w:pStyle w:val="Prrafodelista"/>
        <w:ind w:left="708"/>
      </w:pPr>
      <w:r>
        <w:t>Diferencias entre argumentos y parámetros.</w:t>
      </w:r>
    </w:p>
    <w:p w14:paraId="62414332" w14:textId="77777777" w:rsidR="0066382C" w:rsidRDefault="0066382C" w:rsidP="00E169DD">
      <w:pPr>
        <w:pStyle w:val="Prrafodelista"/>
        <w:ind w:left="708"/>
      </w:pPr>
    </w:p>
    <w:p w14:paraId="3CC0EE45" w14:textId="65377D94" w:rsidR="0066382C" w:rsidRDefault="0066382C" w:rsidP="00E169DD">
      <w:pPr>
        <w:pStyle w:val="Prrafodelista"/>
        <w:ind w:left="708"/>
      </w:pPr>
      <w:r w:rsidRPr="0066382C">
        <w:rPr>
          <w:noProof/>
        </w:rPr>
        <w:drawing>
          <wp:inline distT="0" distB="0" distL="0" distR="0" wp14:anchorId="3E706653" wp14:editId="206F1EEB">
            <wp:extent cx="5400040" cy="2654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8044" w14:textId="5F1A80F3" w:rsidR="007E285E" w:rsidRDefault="007E285E" w:rsidP="00E169DD">
      <w:pPr>
        <w:pStyle w:val="Prrafodelista"/>
        <w:ind w:left="708"/>
      </w:pPr>
    </w:p>
    <w:p w14:paraId="16D1D8B9" w14:textId="2D9ADD18" w:rsidR="007E285E" w:rsidRDefault="007E285E" w:rsidP="00E169DD">
      <w:pPr>
        <w:pStyle w:val="Prrafodelista"/>
        <w:ind w:left="708"/>
      </w:pPr>
      <w:r>
        <w:lastRenderedPageBreak/>
        <w:t>Se recomienda que sean solo funciones con 3 parámetros</w:t>
      </w:r>
      <w:r w:rsidR="008169D7">
        <w:t xml:space="preserve"> </w:t>
      </w:r>
      <w:r w:rsidR="00D22EDB">
        <w:t>máximo</w:t>
      </w:r>
      <w:r>
        <w:t>, no más, porque están muy aglomeradas.</w:t>
      </w:r>
    </w:p>
    <w:p w14:paraId="21667D9A" w14:textId="73ED4B2B" w:rsidR="00134AC9" w:rsidRDefault="00134AC9" w:rsidP="00E169DD">
      <w:pPr>
        <w:pStyle w:val="Prrafodelista"/>
        <w:ind w:left="708"/>
      </w:pPr>
    </w:p>
    <w:p w14:paraId="7169A2BC" w14:textId="00E3F773" w:rsidR="00134AC9" w:rsidRDefault="00134AC9" w:rsidP="00E169DD">
      <w:pPr>
        <w:pStyle w:val="Prrafodelista"/>
        <w:ind w:left="708"/>
      </w:pPr>
      <w:r>
        <w:t xml:space="preserve">Recomendaciones para mejorar funciones con muchos </w:t>
      </w:r>
      <w:r w:rsidR="00D22EDB">
        <w:t>parámetros</w:t>
      </w:r>
      <w:r>
        <w:t>.</w:t>
      </w:r>
    </w:p>
    <w:p w14:paraId="44989C64" w14:textId="2DB494B6" w:rsidR="00B10135" w:rsidRDefault="00B10135" w:rsidP="00E169DD">
      <w:pPr>
        <w:pStyle w:val="Prrafodelista"/>
        <w:ind w:left="708"/>
      </w:pPr>
    </w:p>
    <w:p w14:paraId="03B9D653" w14:textId="14E20D5E" w:rsidR="00B10135" w:rsidRDefault="00B10135" w:rsidP="00E169DD">
      <w:pPr>
        <w:pStyle w:val="Prrafodelista"/>
        <w:ind w:left="708"/>
      </w:pPr>
      <w:r>
        <w:t xml:space="preserve">Se recomienda igual ordenarlos de manera </w:t>
      </w:r>
      <w:proofErr w:type="spellStart"/>
      <w:r>
        <w:t>alfabetica</w:t>
      </w:r>
      <w:proofErr w:type="spellEnd"/>
      <w:r>
        <w:t>.</w:t>
      </w:r>
      <w:r w:rsidR="009E1722">
        <w:t xml:space="preserve"> </w:t>
      </w:r>
      <w:r w:rsidR="009E1722">
        <w:tab/>
      </w:r>
    </w:p>
    <w:p w14:paraId="1581ECEB" w14:textId="793CFE4B" w:rsidR="00134AC9" w:rsidRDefault="00D22EDB" w:rsidP="00E169DD">
      <w:pPr>
        <w:pStyle w:val="Prrafodelista"/>
        <w:ind w:left="708"/>
      </w:pPr>
      <w:r w:rsidRPr="00D22EDB">
        <w:rPr>
          <w:noProof/>
        </w:rPr>
        <w:drawing>
          <wp:inline distT="0" distB="0" distL="0" distR="0" wp14:anchorId="3A556C6F" wp14:editId="7E031079">
            <wp:extent cx="5400040" cy="233616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8566" w14:textId="46AE6129" w:rsidR="00E4404F" w:rsidRDefault="00E4404F" w:rsidP="00E169DD">
      <w:pPr>
        <w:pStyle w:val="Prrafodelista"/>
        <w:ind w:left="708"/>
      </w:pPr>
    </w:p>
    <w:p w14:paraId="2AD24A32" w14:textId="642FC6E2" w:rsidR="00E4404F" w:rsidRDefault="006E20C1" w:rsidP="006E20C1">
      <w:pPr>
        <w:pStyle w:val="Ttulo2"/>
        <w:ind w:left="708"/>
      </w:pPr>
      <w:r>
        <w:t>Principio del DRY (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)</w:t>
      </w:r>
    </w:p>
    <w:p w14:paraId="33021E90" w14:textId="735B4949" w:rsidR="006E20C1" w:rsidRDefault="006E20C1" w:rsidP="006E20C1"/>
    <w:p w14:paraId="10176098" w14:textId="7257C0B0" w:rsidR="006E20C1" w:rsidRDefault="006E20C1" w:rsidP="006E20C1">
      <w:pPr>
        <w:pStyle w:val="Prrafodelista"/>
        <w:numPr>
          <w:ilvl w:val="0"/>
          <w:numId w:val="3"/>
        </w:numPr>
      </w:pPr>
      <w:r>
        <w:t xml:space="preserve">Simplemente es evitar tener duplicidad de </w:t>
      </w:r>
      <w:r w:rsidRPr="006E20C1">
        <w:t>c</w:t>
      </w:r>
      <w:r>
        <w:t>ó</w:t>
      </w:r>
      <w:r w:rsidRPr="006E20C1">
        <w:t>digo</w:t>
      </w:r>
      <w:r>
        <w:t>.</w:t>
      </w:r>
    </w:p>
    <w:p w14:paraId="2B881F9E" w14:textId="31B02627" w:rsidR="008F4A48" w:rsidRDefault="008F4A48" w:rsidP="006E20C1">
      <w:pPr>
        <w:pStyle w:val="Prrafodelista"/>
        <w:numPr>
          <w:ilvl w:val="0"/>
          <w:numId w:val="3"/>
        </w:numPr>
      </w:pPr>
      <w:r>
        <w:t>Simplifica las pruebas.</w:t>
      </w:r>
    </w:p>
    <w:p w14:paraId="1073FB95" w14:textId="4DB47345" w:rsidR="008F4A48" w:rsidRDefault="008F4A48" w:rsidP="006E20C1">
      <w:pPr>
        <w:pStyle w:val="Prrafodelista"/>
        <w:numPr>
          <w:ilvl w:val="0"/>
          <w:numId w:val="3"/>
        </w:numPr>
      </w:pPr>
      <w:r>
        <w:t>Ayuda a centralizar procesos.</w:t>
      </w:r>
    </w:p>
    <w:p w14:paraId="1EB6F463" w14:textId="06423706" w:rsidR="008F4A48" w:rsidRDefault="008F4A48" w:rsidP="006E20C1">
      <w:pPr>
        <w:pStyle w:val="Prrafodelista"/>
        <w:numPr>
          <w:ilvl w:val="0"/>
          <w:numId w:val="3"/>
        </w:numPr>
      </w:pPr>
      <w:r>
        <w:t>Aplicar el principio DRY, usualmente lleva a refactorizar.</w:t>
      </w:r>
    </w:p>
    <w:p w14:paraId="354590AF" w14:textId="72BFD3D6" w:rsidR="001B2C1D" w:rsidRDefault="001B2C1D" w:rsidP="001B2C1D">
      <w:pPr>
        <w:pStyle w:val="Ttulo1"/>
      </w:pPr>
      <w:r>
        <w:t>Sección 3: Clean Code – Clases y Comentarios</w:t>
      </w:r>
    </w:p>
    <w:p w14:paraId="442EA6A9" w14:textId="4CBC8D37" w:rsidR="001B2C1D" w:rsidRDefault="001B2C1D" w:rsidP="001B2C1D"/>
    <w:p w14:paraId="78825F6D" w14:textId="77AC0839" w:rsidR="001B2C1D" w:rsidRDefault="00E928C1" w:rsidP="001B2C1D">
      <w:r>
        <w:t>Mantener una estructura de creación de clases.</w:t>
      </w:r>
      <w:r w:rsidR="00791483">
        <w:t xml:space="preserve"> Se menciona una recomendación en el orden de creación que seria el siguiente en la imagen.</w:t>
      </w:r>
    </w:p>
    <w:p w14:paraId="682D00D4" w14:textId="412C6BE8" w:rsidR="00E928C1" w:rsidRDefault="00E928C1" w:rsidP="00791483">
      <w:pPr>
        <w:jc w:val="center"/>
      </w:pPr>
      <w:r w:rsidRPr="00E928C1">
        <w:drawing>
          <wp:inline distT="0" distB="0" distL="0" distR="0" wp14:anchorId="5879D605" wp14:editId="0216F81F">
            <wp:extent cx="5062305" cy="2671639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1812" cy="2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7A59" w14:textId="6CAC064A" w:rsidR="00D6050C" w:rsidRDefault="00D6050C" w:rsidP="00D6050C">
      <w:pPr>
        <w:jc w:val="both"/>
      </w:pPr>
      <w:r>
        <w:lastRenderedPageBreak/>
        <w:t>Evitar usar comentarios, solo en caso de ser necesario</w:t>
      </w:r>
      <w:r w:rsidR="00F96B79">
        <w:t xml:space="preserve">, por librerías, </w:t>
      </w:r>
      <w:proofErr w:type="spellStart"/>
      <w:r w:rsidR="00F96B79">
        <w:t>apis</w:t>
      </w:r>
      <w:proofErr w:type="spellEnd"/>
      <w:r w:rsidR="00F96B79">
        <w:t>, etc</w:t>
      </w:r>
      <w:r>
        <w:t>.</w:t>
      </w:r>
    </w:p>
    <w:p w14:paraId="1E7A367A" w14:textId="44A34106" w:rsidR="00F96B79" w:rsidRDefault="00F96B79" w:rsidP="00D6050C">
      <w:pPr>
        <w:jc w:val="both"/>
      </w:pPr>
      <w:r>
        <w:t>Se debería de comentar, “</w:t>
      </w:r>
      <w:r>
        <w:t>¿</w:t>
      </w:r>
      <w:r>
        <w:t>El por qué?”, y no el ¿qué? O, el ¿cómo?</w:t>
      </w:r>
    </w:p>
    <w:p w14:paraId="1865A2DB" w14:textId="184C4E6F" w:rsidR="00D6050C" w:rsidRDefault="00D6050C" w:rsidP="00D6050C">
      <w:pPr>
        <w:jc w:val="both"/>
      </w:pPr>
      <w:r w:rsidRPr="00D6050C">
        <w:drawing>
          <wp:inline distT="0" distB="0" distL="0" distR="0" wp14:anchorId="0E473762" wp14:editId="3FD844AA">
            <wp:extent cx="5400040" cy="22301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B9BD" w14:textId="6D075116" w:rsidR="0010186C" w:rsidRDefault="0010186C" w:rsidP="00D6050C">
      <w:pPr>
        <w:jc w:val="both"/>
      </w:pPr>
    </w:p>
    <w:p w14:paraId="4CBEB97E" w14:textId="20D6C4B9" w:rsidR="0010186C" w:rsidRDefault="0010186C" w:rsidP="0010186C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“No comentes el código mal escrito, reescríbelo”</w:t>
      </w:r>
    </w:p>
    <w:p w14:paraId="6A45A9E6" w14:textId="77777777" w:rsidR="00681AC5" w:rsidRPr="00681AC5" w:rsidRDefault="00681AC5" w:rsidP="00681AC5">
      <w:pPr>
        <w:jc w:val="both"/>
      </w:pPr>
    </w:p>
    <w:p w14:paraId="3FD33E32" w14:textId="77777777" w:rsidR="001B2C1D" w:rsidRDefault="001B2C1D" w:rsidP="001B2C1D"/>
    <w:p w14:paraId="4CFBB3C3" w14:textId="77777777" w:rsidR="003E52E7" w:rsidRPr="006E20C1" w:rsidRDefault="003E52E7" w:rsidP="003E52E7"/>
    <w:sectPr w:rsidR="003E52E7" w:rsidRPr="006E20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F4A1C"/>
    <w:multiLevelType w:val="hybridMultilevel"/>
    <w:tmpl w:val="B7526A2A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64112A91"/>
    <w:multiLevelType w:val="hybridMultilevel"/>
    <w:tmpl w:val="D73CB0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E042A2"/>
    <w:multiLevelType w:val="hybridMultilevel"/>
    <w:tmpl w:val="F496AB2E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E5A"/>
    <w:rsid w:val="000B2167"/>
    <w:rsid w:val="000C56DE"/>
    <w:rsid w:val="0010186C"/>
    <w:rsid w:val="00134AC9"/>
    <w:rsid w:val="00151F47"/>
    <w:rsid w:val="001B2C1D"/>
    <w:rsid w:val="001B45C5"/>
    <w:rsid w:val="00251E08"/>
    <w:rsid w:val="00255DB8"/>
    <w:rsid w:val="002C0A8C"/>
    <w:rsid w:val="00383F8C"/>
    <w:rsid w:val="003E52E7"/>
    <w:rsid w:val="003F174F"/>
    <w:rsid w:val="00434409"/>
    <w:rsid w:val="00471117"/>
    <w:rsid w:val="0049558E"/>
    <w:rsid w:val="004D1AD4"/>
    <w:rsid w:val="004E1DC0"/>
    <w:rsid w:val="005D724B"/>
    <w:rsid w:val="0066382C"/>
    <w:rsid w:val="00681AC5"/>
    <w:rsid w:val="006E20C1"/>
    <w:rsid w:val="007208D8"/>
    <w:rsid w:val="007267D0"/>
    <w:rsid w:val="0073512D"/>
    <w:rsid w:val="00736083"/>
    <w:rsid w:val="00791483"/>
    <w:rsid w:val="007E285E"/>
    <w:rsid w:val="008169D7"/>
    <w:rsid w:val="008C7124"/>
    <w:rsid w:val="008D0E5A"/>
    <w:rsid w:val="008F4A48"/>
    <w:rsid w:val="009E1722"/>
    <w:rsid w:val="00A2531C"/>
    <w:rsid w:val="00B10135"/>
    <w:rsid w:val="00C963C8"/>
    <w:rsid w:val="00C96582"/>
    <w:rsid w:val="00D069FC"/>
    <w:rsid w:val="00D22EDB"/>
    <w:rsid w:val="00D41A06"/>
    <w:rsid w:val="00D6050C"/>
    <w:rsid w:val="00E169DD"/>
    <w:rsid w:val="00E34861"/>
    <w:rsid w:val="00E4404F"/>
    <w:rsid w:val="00E528B6"/>
    <w:rsid w:val="00E928C1"/>
    <w:rsid w:val="00F10536"/>
    <w:rsid w:val="00F96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630CB"/>
  <w15:chartTrackingRefBased/>
  <w15:docId w15:val="{663B8F59-14A0-4F3D-B48E-C6452CCD3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965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0A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512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965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C0A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3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3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5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5</Pages>
  <Words>371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Bustamante</dc:creator>
  <cp:keywords/>
  <dc:description/>
  <cp:lastModifiedBy>Simón Bustamante Venegas</cp:lastModifiedBy>
  <cp:revision>48</cp:revision>
  <dcterms:created xsi:type="dcterms:W3CDTF">2023-04-18T22:03:00Z</dcterms:created>
  <dcterms:modified xsi:type="dcterms:W3CDTF">2023-04-20T03:54:00Z</dcterms:modified>
</cp:coreProperties>
</file>