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MODELO RELACIONAL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Las </w:t>
      </w:r>
      <w:r w:rsidDel="00000000" w:rsidR="00000000" w:rsidRPr="00000000">
        <w:rPr>
          <w:b w:val="1"/>
          <w:sz w:val="28"/>
          <w:szCs w:val="28"/>
          <w:rtl w:val="0"/>
        </w:rPr>
        <w:t xml:space="preserve">PK</w:t>
      </w:r>
      <w:r w:rsidDel="00000000" w:rsidR="00000000" w:rsidRPr="00000000">
        <w:rPr>
          <w:sz w:val="28"/>
          <w:szCs w:val="28"/>
          <w:rtl w:val="0"/>
        </w:rPr>
        <w:t xml:space="preserve"> serán marcadas en </w:t>
      </w:r>
      <w:r w:rsidDel="00000000" w:rsidR="00000000" w:rsidRPr="00000000">
        <w:rPr>
          <w:b w:val="1"/>
          <w:sz w:val="28"/>
          <w:szCs w:val="28"/>
          <w:rtl w:val="0"/>
        </w:rPr>
        <w:t xml:space="preserve">NEGRITA </w:t>
      </w:r>
      <w:r w:rsidDel="00000000" w:rsidR="00000000" w:rsidRPr="00000000">
        <w:rPr>
          <w:sz w:val="28"/>
          <w:szCs w:val="28"/>
          <w:rtl w:val="0"/>
        </w:rPr>
        <w:t xml:space="preserve">y las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FK</w:t>
      </w:r>
      <w:r w:rsidDel="00000000" w:rsidR="00000000" w:rsidRPr="00000000">
        <w:rPr>
          <w:sz w:val="28"/>
          <w:szCs w:val="28"/>
          <w:rtl w:val="0"/>
        </w:rPr>
        <w:t xml:space="preserve"> serán marcadas en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NEGRITA CURSIVA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– TABLAS </w:t>
      </w:r>
      <w:r w:rsidDel="00000000" w:rsidR="00000000" w:rsidRPr="00000000">
        <w:rPr>
          <w:b w:val="1"/>
          <w:sz w:val="28"/>
          <w:szCs w:val="28"/>
          <w:rtl w:val="0"/>
        </w:rPr>
        <w:t xml:space="preserve">PRINCIPALES –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diagnostico (</w:t>
      </w:r>
      <w:r w:rsidDel="00000000" w:rsidR="00000000" w:rsidRPr="00000000">
        <w:rPr>
          <w:b w:val="1"/>
          <w:rtl w:val="0"/>
        </w:rPr>
        <w:t xml:space="preserve">cie10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descripcion)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persona (</w:t>
      </w:r>
      <w:r w:rsidDel="00000000" w:rsidR="00000000" w:rsidRPr="00000000">
        <w:rPr>
          <w:b w:val="1"/>
          <w:rtl w:val="0"/>
        </w:rPr>
        <w:t xml:space="preserve">cuil_persona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nombre, apellido, edad, </w:t>
      </w:r>
      <w:r w:rsidDel="00000000" w:rsidR="00000000" w:rsidRPr="00000000">
        <w:rPr>
          <w:b w:val="1"/>
          <w:i w:val="1"/>
          <w:rtl w:val="0"/>
        </w:rPr>
        <w:t xml:space="preserve">cuil_madre</w:t>
      </w:r>
      <w:r w:rsidDel="00000000" w:rsidR="00000000" w:rsidRPr="00000000">
        <w:rPr>
          <w:i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id_rango_etario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paciente (</w:t>
      </w:r>
      <w:r w:rsidDel="00000000" w:rsidR="00000000" w:rsidRPr="00000000">
        <w:rPr>
          <w:b w:val="1"/>
          <w:i w:val="1"/>
          <w:rtl w:val="0"/>
        </w:rPr>
        <w:t xml:space="preserve">cuil_paciente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nro_paciente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profesional (</w:t>
      </w:r>
      <w:r w:rsidDel="00000000" w:rsidR="00000000" w:rsidRPr="00000000">
        <w:rPr>
          <w:b w:val="1"/>
          <w:i w:val="1"/>
          <w:rtl w:val="0"/>
        </w:rPr>
        <w:t xml:space="preserve">cuil_profesional</w:t>
      </w:r>
      <w:r w:rsidDel="00000000" w:rsidR="00000000" w:rsidRPr="00000000">
        <w:rPr>
          <w:b w:val="1"/>
          <w:i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matricula_provincial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matricula_nacional</w:t>
      </w:r>
      <w:r w:rsidDel="00000000" w:rsidR="00000000" w:rsidRPr="00000000">
        <w:rPr>
          <w:rtl w:val="0"/>
        </w:rPr>
        <w:t xml:space="preserve">, contacto.celular, contacto.email, contacto.cod_post)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efecto_adverso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cod_efecto_adverso</w:t>
      </w:r>
      <w:r w:rsidDel="00000000" w:rsidR="00000000" w:rsidRPr="00000000">
        <w:rPr>
          <w:rtl w:val="0"/>
        </w:rPr>
        <w:t xml:space="preserve">, nombre, </w:t>
      </w:r>
      <w:r w:rsidDel="00000000" w:rsidR="00000000" w:rsidRPr="00000000">
        <w:rPr>
          <w:b w:val="1"/>
          <w:i w:val="1"/>
          <w:rtl w:val="0"/>
        </w:rPr>
        <w:t xml:space="preserve">nivel_gravedad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tratamiento (</w:t>
      </w:r>
      <w:r w:rsidDel="00000000" w:rsidR="00000000" w:rsidRPr="00000000">
        <w:rPr>
          <w:b w:val="1"/>
          <w:rtl w:val="0"/>
        </w:rPr>
        <w:t xml:space="preserve">id_tratamiento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id_nomenclatura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id_tipo_tratamiento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id_efecto_principal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id_centro_salud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id_zona_cuerpo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cuil_profesional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cuil_paciente</w:t>
      </w:r>
      <w:r w:rsidDel="00000000" w:rsidR="00000000" w:rsidRPr="00000000">
        <w:rPr>
          <w:i w:val="1"/>
          <w:rtl w:val="0"/>
        </w:rPr>
        <w:t xml:space="preserve">, de_tipo)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practica_diagnostica</w:t>
      </w:r>
      <w:r w:rsidDel="00000000" w:rsidR="00000000" w:rsidRPr="00000000">
        <w:rPr>
          <w:i w:val="1"/>
          <w:rtl w:val="0"/>
        </w:rPr>
        <w:t xml:space="preserve"> (</w:t>
      </w:r>
      <w:r w:rsidDel="00000000" w:rsidR="00000000" w:rsidRPr="00000000">
        <w:rPr>
          <w:b w:val="1"/>
          <w:i w:val="1"/>
          <w:rtl w:val="0"/>
        </w:rPr>
        <w:t xml:space="preserve">id_tratamiento</w:t>
      </w:r>
      <w:r w:rsidDel="00000000" w:rsidR="00000000" w:rsidRPr="00000000">
        <w:rPr>
          <w:b w:val="1"/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onfirmacion_dpresuntivo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practica_quirurgica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i w:val="1"/>
          <w:rtl w:val="0"/>
        </w:rPr>
        <w:t xml:space="preserve">id_tratamiento</w:t>
      </w:r>
      <w:r w:rsidDel="00000000" w:rsidR="00000000" w:rsidRPr="00000000">
        <w:rPr>
          <w:b w:val="1"/>
          <w:i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resultado)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compuesto_farmacologico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i w:val="1"/>
          <w:rtl w:val="0"/>
        </w:rPr>
        <w:t xml:space="preserve">id_tratamiento</w:t>
      </w:r>
      <w:r w:rsidDel="00000000" w:rsidR="00000000" w:rsidRPr="00000000">
        <w:rPr>
          <w:b w:val="1"/>
          <w:i w:val="1"/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id_tipo_compuesto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id_fabricante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id_partida, nro_lote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– RELACIONES N:N –</w:t>
      </w:r>
    </w:p>
    <w:p w:rsidR="00000000" w:rsidDel="00000000" w:rsidP="00000000" w:rsidRDefault="00000000" w:rsidRPr="00000000" w14:paraId="0000000E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antecedente (</w:t>
      </w:r>
      <w:r w:rsidDel="00000000" w:rsidR="00000000" w:rsidRPr="00000000">
        <w:rPr>
          <w:b w:val="1"/>
          <w:i w:val="1"/>
          <w:rtl w:val="0"/>
        </w:rPr>
        <w:t xml:space="preserve">cuil_persona</w:t>
      </w:r>
      <w:r w:rsidDel="00000000" w:rsidR="00000000" w:rsidRPr="00000000">
        <w:rPr>
          <w:b w:val="1"/>
          <w:i w:val="1"/>
          <w:rtl w:val="0"/>
        </w:rPr>
        <w:t xml:space="preserve">, cie10, </w:t>
      </w:r>
      <w:r w:rsidDel="00000000" w:rsidR="00000000" w:rsidRPr="00000000">
        <w:rPr>
          <w:b w:val="1"/>
          <w:rtl w:val="0"/>
        </w:rPr>
        <w:t xml:space="preserve">fecha</w:t>
      </w:r>
      <w:r w:rsidDel="00000000" w:rsidR="00000000" w:rsidRPr="00000000">
        <w:rPr>
          <w:b w:val="1"/>
          <w:i w:val="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especializacion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i w:val="1"/>
          <w:rtl w:val="0"/>
        </w:rPr>
        <w:t xml:space="preserve">cuil_profesional</w:t>
      </w:r>
      <w:r w:rsidDel="00000000" w:rsidR="00000000" w:rsidRPr="00000000">
        <w:rPr>
          <w:b w:val="1"/>
          <w:i w:val="1"/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id_especialidad</w:t>
      </w:r>
      <w:r w:rsidDel="00000000" w:rsidR="00000000" w:rsidRPr="00000000">
        <w:rPr>
          <w:b w:val="1"/>
          <w:i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rtl w:val="0"/>
        </w:rPr>
        <w:t xml:space="preserve">produce (</w:t>
      </w:r>
      <w:r w:rsidDel="00000000" w:rsidR="00000000" w:rsidRPr="00000000">
        <w:rPr>
          <w:b w:val="1"/>
          <w:i w:val="1"/>
          <w:rtl w:val="0"/>
        </w:rPr>
        <w:t xml:space="preserve">id_tratamiento</w:t>
      </w:r>
      <w:r w:rsidDel="00000000" w:rsidR="00000000" w:rsidRPr="00000000">
        <w:rPr>
          <w:b w:val="1"/>
          <w:i w:val="1"/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cod_efecto_adverso</w:t>
      </w:r>
      <w:r w:rsidDel="00000000" w:rsidR="00000000" w:rsidRPr="00000000">
        <w:rPr>
          <w:b w:val="1"/>
          <w:i w:val="1"/>
          <w:rtl w:val="0"/>
        </w:rPr>
        <w:t xml:space="preserve">,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fecha</w:t>
      </w:r>
      <w:r w:rsidDel="00000000" w:rsidR="00000000" w:rsidRPr="00000000">
        <w:rPr>
          <w:i w:val="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se_espera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i w:val="1"/>
          <w:rtl w:val="0"/>
        </w:rPr>
        <w:t xml:space="preserve">id_tratamiento</w:t>
      </w:r>
      <w:r w:rsidDel="00000000" w:rsidR="00000000" w:rsidRPr="00000000">
        <w:rPr>
          <w:b w:val="1"/>
          <w:i w:val="1"/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id_beneficio</w:t>
      </w:r>
      <w:r w:rsidDel="00000000" w:rsidR="00000000" w:rsidRPr="00000000">
        <w:rPr>
          <w:b w:val="1"/>
          <w:i w:val="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  <w:t xml:space="preserve">composicion (</w:t>
      </w:r>
      <w:r w:rsidDel="00000000" w:rsidR="00000000" w:rsidRPr="00000000">
        <w:rPr>
          <w:b w:val="1"/>
          <w:i w:val="1"/>
          <w:rtl w:val="0"/>
        </w:rPr>
        <w:t xml:space="preserve">id_compuesto_farmacologico</w:t>
      </w:r>
      <w:r w:rsidDel="00000000" w:rsidR="00000000" w:rsidRPr="00000000">
        <w:rPr>
          <w:b w:val="1"/>
          <w:i w:val="1"/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cod_barra_farmaco</w:t>
      </w:r>
      <w:r w:rsidDel="00000000" w:rsidR="00000000" w:rsidRPr="00000000">
        <w:rPr>
          <w:b w:val="1"/>
          <w:i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cantidad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no_realizar_si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i w:val="1"/>
          <w:rtl w:val="0"/>
        </w:rPr>
        <w:t xml:space="preserve">id_tratamiento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id_contraindicacion</w:t>
      </w:r>
      <w:r w:rsidDel="00000000" w:rsidR="00000000" w:rsidRPr="00000000">
        <w:rPr>
          <w:b w:val="1"/>
          <w:i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veracidad)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 </w:t>
      </w:r>
      <w:r w:rsidDel="00000000" w:rsidR="00000000" w:rsidRPr="00000000">
        <w:rPr>
          <w:b w:val="1"/>
          <w:rtl w:val="0"/>
        </w:rPr>
        <w:t xml:space="preserve">NORMALIZACION</w:t>
      </w:r>
      <w:r w:rsidDel="00000000" w:rsidR="00000000" w:rsidRPr="00000000">
        <w:rPr>
          <w:b w:val="1"/>
          <w:rtl w:val="0"/>
        </w:rPr>
        <w:t xml:space="preserve"> Y COMPLEMENTARIAS</w:t>
      </w:r>
    </w:p>
    <w:p w:rsidR="00000000" w:rsidDel="00000000" w:rsidP="00000000" w:rsidRDefault="00000000" w:rsidRPr="00000000" w14:paraId="00000015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-- NORMALIZACIONES PERSONA 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  <w:t xml:space="preserve">rango_etario (</w:t>
      </w:r>
      <w:r w:rsidDel="00000000" w:rsidR="00000000" w:rsidRPr="00000000">
        <w:rPr>
          <w:b w:val="1"/>
          <w:rtl w:val="0"/>
        </w:rPr>
        <w:t xml:space="preserve">id_rango_etario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descripcion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-- NORMALIZACIONES PROFESIONAL --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especialidad (</w:t>
      </w:r>
      <w:r w:rsidDel="00000000" w:rsidR="00000000" w:rsidRPr="00000000">
        <w:rPr>
          <w:b w:val="1"/>
          <w:rtl w:val="0"/>
        </w:rPr>
        <w:t xml:space="preserve">id_especialidad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descripcion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-- NORMALIZACIONES TRATAMIENTO –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nomenclatura (</w:t>
      </w:r>
      <w:r w:rsidDel="00000000" w:rsidR="00000000" w:rsidRPr="00000000">
        <w:rPr>
          <w:b w:val="1"/>
          <w:rtl w:val="0"/>
        </w:rPr>
        <w:t xml:space="preserve">id_nomenclatura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nomenclatura)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categoria (</w:t>
      </w:r>
      <w:r w:rsidDel="00000000" w:rsidR="00000000" w:rsidRPr="00000000">
        <w:rPr>
          <w:b w:val="1"/>
          <w:rtl w:val="0"/>
        </w:rPr>
        <w:t xml:space="preserve">id_categoria</w:t>
      </w:r>
      <w:r w:rsidDel="00000000" w:rsidR="00000000" w:rsidRPr="00000000">
        <w:rPr>
          <w:rtl w:val="0"/>
        </w:rPr>
        <w:t xml:space="preserve">, nivel)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beneficio (</w:t>
      </w:r>
      <w:r w:rsidDel="00000000" w:rsidR="00000000" w:rsidRPr="00000000">
        <w:rPr>
          <w:b w:val="1"/>
          <w:rtl w:val="0"/>
        </w:rPr>
        <w:t xml:space="preserve">id_beneficio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descripcion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id_categoria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efecto_principal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id_efecto_principal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descripcion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contraindicacion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id_contraindicacion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nombre)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centro_salud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id_centro_salud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nombre)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zona_cuerpo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id_zona_cuerpo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descripción)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tipo_procedimiento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i w:val="1"/>
          <w:rtl w:val="0"/>
        </w:rPr>
        <w:t xml:space="preserve">id_tipo_procedimiento</w:t>
      </w:r>
      <w:r w:rsidDel="00000000" w:rsidR="00000000" w:rsidRPr="00000000">
        <w:rPr>
          <w:b w:val="1"/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descripcion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tipo_tratamiento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id_tipo_tratamiento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descripcion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id_tipo_procedimiento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3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– NORMALIZACIONES </w:t>
      </w:r>
      <w:r w:rsidDel="00000000" w:rsidR="00000000" w:rsidRPr="00000000">
        <w:rPr>
          <w:b w:val="1"/>
          <w:sz w:val="28"/>
          <w:szCs w:val="28"/>
          <w:rtl w:val="0"/>
        </w:rPr>
        <w:t xml:space="preserve">EFECTO_ADVERSO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gravedad (</w:t>
      </w:r>
      <w:r w:rsidDel="00000000" w:rsidR="00000000" w:rsidRPr="00000000">
        <w:rPr>
          <w:b w:val="1"/>
          <w:rtl w:val="0"/>
        </w:rPr>
        <w:t xml:space="preserve">nivel_gravedad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descripcion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– NORMALIZACIONES COMPUESTO FARMACOLOGICO –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tipo_compuesto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id_tipo_compuesto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descripcion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pais_origen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id_pais, </w:t>
      </w:r>
      <w:r w:rsidDel="00000000" w:rsidR="00000000" w:rsidRPr="00000000">
        <w:rPr>
          <w:rtl w:val="0"/>
        </w:rPr>
        <w:t xml:space="preserve">nombre)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fabricante (</w:t>
      </w:r>
      <w:r w:rsidDel="00000000" w:rsidR="00000000" w:rsidRPr="00000000">
        <w:rPr>
          <w:b w:val="1"/>
          <w:rtl w:val="0"/>
        </w:rPr>
        <w:t xml:space="preserve">id_fabricante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nombre, </w:t>
      </w:r>
      <w:r w:rsidDel="00000000" w:rsidR="00000000" w:rsidRPr="00000000">
        <w:rPr>
          <w:b w:val="1"/>
          <w:i w:val="1"/>
          <w:rtl w:val="0"/>
        </w:rPr>
        <w:t xml:space="preserve">pais_origen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partida (</w:t>
      </w:r>
      <w:r w:rsidDel="00000000" w:rsidR="00000000" w:rsidRPr="00000000">
        <w:rPr>
          <w:b w:val="1"/>
          <w:rtl w:val="0"/>
        </w:rPr>
        <w:t xml:space="preserve">id_partida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lote (</w:t>
      </w:r>
      <w:r w:rsidDel="00000000" w:rsidR="00000000" w:rsidRPr="00000000">
        <w:rPr>
          <w:b w:val="1"/>
          <w:i w:val="1"/>
          <w:rtl w:val="0"/>
        </w:rPr>
        <w:t xml:space="preserve">id_partida</w:t>
      </w:r>
      <w:r w:rsidDel="00000000" w:rsidR="00000000" w:rsidRPr="00000000">
        <w:rPr>
          <w:b w:val="1"/>
          <w:i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nro_lote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vencimiento)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origen (</w:t>
      </w:r>
      <w:r w:rsidDel="00000000" w:rsidR="00000000" w:rsidRPr="00000000">
        <w:rPr>
          <w:b w:val="1"/>
          <w:rtl w:val="0"/>
        </w:rPr>
        <w:t xml:space="preserve">id_origen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descripcion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farmaco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cod_barra_farmaco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nombre, </w:t>
      </w:r>
      <w:r w:rsidDel="00000000" w:rsidR="00000000" w:rsidRPr="00000000">
        <w:rPr>
          <w:b w:val="1"/>
          <w:i w:val="1"/>
          <w:rtl w:val="0"/>
        </w:rPr>
        <w:t xml:space="preserve">id_origen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LISTA DE FOREIGN KEYS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persona.</w:t>
      </w:r>
      <w:r w:rsidDel="00000000" w:rsidR="00000000" w:rsidRPr="00000000">
        <w:rPr>
          <w:i w:val="1"/>
          <w:rtl w:val="0"/>
        </w:rPr>
        <w:t xml:space="preserve">cuil_madre</w:t>
      </w:r>
      <w:r w:rsidDel="00000000" w:rsidR="00000000" w:rsidRPr="00000000">
        <w:rPr>
          <w:rtl w:val="0"/>
        </w:rPr>
        <w:t xml:space="preserve"> -&gt; persona.cuil_persona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ersona.</w:t>
      </w:r>
      <w:r w:rsidDel="00000000" w:rsidR="00000000" w:rsidRPr="00000000">
        <w:rPr>
          <w:i w:val="1"/>
          <w:rtl w:val="0"/>
        </w:rPr>
        <w:t xml:space="preserve">id_rango_etario</w:t>
      </w:r>
      <w:r w:rsidDel="00000000" w:rsidR="00000000" w:rsidRPr="00000000">
        <w:rPr>
          <w:rtl w:val="0"/>
        </w:rPr>
        <w:t xml:space="preserve"> -&gt; rango_etario.id_rango_etario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antecedente.</w:t>
      </w:r>
      <w:r w:rsidDel="00000000" w:rsidR="00000000" w:rsidRPr="00000000">
        <w:rPr>
          <w:i w:val="1"/>
          <w:rtl w:val="0"/>
        </w:rPr>
        <w:t xml:space="preserve">cuil_persona</w:t>
      </w:r>
      <w:r w:rsidDel="00000000" w:rsidR="00000000" w:rsidRPr="00000000">
        <w:rPr>
          <w:rtl w:val="0"/>
        </w:rPr>
        <w:t xml:space="preserve"> -&gt; persona.cuil_persona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antecedente.</w:t>
      </w:r>
      <w:r w:rsidDel="00000000" w:rsidR="00000000" w:rsidRPr="00000000">
        <w:rPr>
          <w:i w:val="1"/>
          <w:rtl w:val="0"/>
        </w:rPr>
        <w:t xml:space="preserve">cie10 -&gt; </w:t>
      </w:r>
      <w:r w:rsidDel="00000000" w:rsidR="00000000" w:rsidRPr="00000000">
        <w:rPr>
          <w:rtl w:val="0"/>
        </w:rPr>
        <w:t xml:space="preserve">diagnostico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cie10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paciente.</w:t>
      </w:r>
      <w:r w:rsidDel="00000000" w:rsidR="00000000" w:rsidRPr="00000000">
        <w:rPr>
          <w:i w:val="1"/>
          <w:rtl w:val="0"/>
        </w:rPr>
        <w:t xml:space="preserve">cuil_paciente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-&gt; persona.cuil_persona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rofesional.cuil_profesional</w:t>
      </w:r>
      <w:r w:rsidDel="00000000" w:rsidR="00000000" w:rsidRPr="00000000">
        <w:rPr>
          <w:rtl w:val="0"/>
        </w:rPr>
        <w:t xml:space="preserve"> -&gt; persona.cuil_persona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especializacion.</w:t>
      </w:r>
      <w:r w:rsidDel="00000000" w:rsidR="00000000" w:rsidRPr="00000000">
        <w:rPr>
          <w:i w:val="1"/>
          <w:rtl w:val="0"/>
        </w:rPr>
        <w:t xml:space="preserve">cuil_profesional</w:t>
      </w:r>
      <w:r w:rsidDel="00000000" w:rsidR="00000000" w:rsidRPr="00000000">
        <w:rPr>
          <w:rtl w:val="0"/>
        </w:rPr>
        <w:t xml:space="preserve"> -&gt;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profesional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cuil_profesional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especializacion.</w:t>
      </w:r>
      <w:r w:rsidDel="00000000" w:rsidR="00000000" w:rsidRPr="00000000">
        <w:rPr>
          <w:i w:val="1"/>
          <w:rtl w:val="0"/>
        </w:rPr>
        <w:t xml:space="preserve">id_especialidad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-&gt; </w:t>
      </w:r>
      <w:r w:rsidDel="00000000" w:rsidR="00000000" w:rsidRPr="00000000">
        <w:rPr>
          <w:rtl w:val="0"/>
        </w:rPr>
        <w:t xml:space="preserve">especialidad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id_especialidad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  <w:t xml:space="preserve">tratamiento.</w:t>
      </w:r>
      <w:r w:rsidDel="00000000" w:rsidR="00000000" w:rsidRPr="00000000">
        <w:rPr>
          <w:i w:val="1"/>
          <w:rtl w:val="0"/>
        </w:rPr>
        <w:t xml:space="preserve">id_nomenclatura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-&gt; nomenclatura .</w:t>
      </w:r>
      <w:r w:rsidDel="00000000" w:rsidR="00000000" w:rsidRPr="00000000">
        <w:rPr>
          <w:rtl w:val="0"/>
        </w:rPr>
        <w:t xml:space="preserve">id_nomenclatura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i w:val="1"/>
        </w:rPr>
      </w:pPr>
      <w:r w:rsidDel="00000000" w:rsidR="00000000" w:rsidRPr="00000000">
        <w:rPr>
          <w:rtl w:val="0"/>
        </w:rPr>
        <w:t xml:space="preserve">tratamiento.</w:t>
      </w:r>
      <w:r w:rsidDel="00000000" w:rsidR="00000000" w:rsidRPr="00000000">
        <w:rPr>
          <w:i w:val="1"/>
          <w:rtl w:val="0"/>
        </w:rPr>
        <w:t xml:space="preserve">id_tipo_tratamiento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-&gt; </w:t>
      </w:r>
      <w:r w:rsidDel="00000000" w:rsidR="00000000" w:rsidRPr="00000000">
        <w:rPr>
          <w:rtl w:val="0"/>
        </w:rPr>
        <w:t xml:space="preserve">tipo_tratamiento.id_tipo_tratamiento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i w:val="1"/>
        </w:rPr>
      </w:pPr>
      <w:r w:rsidDel="00000000" w:rsidR="00000000" w:rsidRPr="00000000">
        <w:rPr>
          <w:rtl w:val="0"/>
        </w:rPr>
        <w:t xml:space="preserve">tratamiento.</w:t>
      </w:r>
      <w:r w:rsidDel="00000000" w:rsidR="00000000" w:rsidRPr="00000000">
        <w:rPr>
          <w:i w:val="1"/>
          <w:rtl w:val="0"/>
        </w:rPr>
        <w:t xml:space="preserve">id_efecto_principal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-&gt; </w:t>
      </w:r>
      <w:r w:rsidDel="00000000" w:rsidR="00000000" w:rsidRPr="00000000">
        <w:rPr>
          <w:rtl w:val="0"/>
        </w:rPr>
        <w:t xml:space="preserve">efecto_principal.id_efecto_principal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i w:val="1"/>
        </w:rPr>
      </w:pPr>
      <w:r w:rsidDel="00000000" w:rsidR="00000000" w:rsidRPr="00000000">
        <w:rPr>
          <w:rtl w:val="0"/>
        </w:rPr>
        <w:t xml:space="preserve">tratamiento.id</w:t>
      </w:r>
      <w:r w:rsidDel="00000000" w:rsidR="00000000" w:rsidRPr="00000000">
        <w:rPr>
          <w:i w:val="1"/>
          <w:rtl w:val="0"/>
        </w:rPr>
        <w:t xml:space="preserve">_centro_salud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-&gt; </w:t>
      </w:r>
      <w:r w:rsidDel="00000000" w:rsidR="00000000" w:rsidRPr="00000000">
        <w:rPr>
          <w:rtl w:val="0"/>
        </w:rPr>
        <w:t xml:space="preserve">centro_salud.id_centro_salud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i w:val="1"/>
        </w:rPr>
      </w:pPr>
      <w:r w:rsidDel="00000000" w:rsidR="00000000" w:rsidRPr="00000000">
        <w:rPr>
          <w:rtl w:val="0"/>
        </w:rPr>
        <w:t xml:space="preserve">tratamiento.</w:t>
      </w:r>
      <w:r w:rsidDel="00000000" w:rsidR="00000000" w:rsidRPr="00000000">
        <w:rPr>
          <w:i w:val="1"/>
          <w:rtl w:val="0"/>
        </w:rPr>
        <w:t xml:space="preserve">id_zona_cuerpo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-&gt; </w:t>
      </w:r>
      <w:r w:rsidDel="00000000" w:rsidR="00000000" w:rsidRPr="00000000">
        <w:rPr>
          <w:rtl w:val="0"/>
        </w:rPr>
        <w:t xml:space="preserve">zona_cuerpo.id_zona_cuerpo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i w:val="1"/>
        </w:rPr>
      </w:pPr>
      <w:r w:rsidDel="00000000" w:rsidR="00000000" w:rsidRPr="00000000">
        <w:rPr>
          <w:rtl w:val="0"/>
        </w:rPr>
        <w:t xml:space="preserve">tratamiento</w:t>
      </w:r>
      <w:r w:rsidDel="00000000" w:rsidR="00000000" w:rsidRPr="00000000">
        <w:rPr>
          <w:i w:val="1"/>
          <w:rtl w:val="0"/>
        </w:rPr>
        <w:t xml:space="preserve">.cuil_profesional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-&gt; profesional.cuil_profesional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tratamiento</w:t>
      </w:r>
      <w:r w:rsidDel="00000000" w:rsidR="00000000" w:rsidRPr="00000000">
        <w:rPr>
          <w:i w:val="1"/>
          <w:rtl w:val="0"/>
        </w:rPr>
        <w:t xml:space="preserve">.cuil_paciente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-&gt; paciente.cuil_paciente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efecto_adverso.</w:t>
      </w:r>
      <w:r w:rsidDel="00000000" w:rsidR="00000000" w:rsidRPr="00000000">
        <w:rPr>
          <w:i w:val="1"/>
          <w:rtl w:val="0"/>
        </w:rPr>
        <w:t xml:space="preserve">nivel_gravedad</w:t>
      </w:r>
      <w:r w:rsidDel="00000000" w:rsidR="00000000" w:rsidRPr="00000000">
        <w:rPr>
          <w:i w:val="1"/>
          <w:rtl w:val="0"/>
        </w:rPr>
        <w:t xml:space="preserve"> -&gt; </w:t>
      </w:r>
      <w:r w:rsidDel="00000000" w:rsidR="00000000" w:rsidRPr="00000000">
        <w:rPr>
          <w:rtl w:val="0"/>
        </w:rPr>
        <w:t xml:space="preserve">gravedad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nivel_gravedad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practica_diagnostica</w:t>
      </w:r>
      <w:r w:rsidDel="00000000" w:rsidR="00000000" w:rsidRPr="00000000">
        <w:rPr>
          <w:i w:val="1"/>
          <w:rtl w:val="0"/>
        </w:rPr>
        <w:t xml:space="preserve">.id_tratamiento</w:t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rtl w:val="0"/>
        </w:rPr>
        <w:t xml:space="preserve">tratamiento.id_tratamiento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practica_quirurgica.</w:t>
      </w:r>
      <w:r w:rsidDel="00000000" w:rsidR="00000000" w:rsidRPr="00000000">
        <w:rPr>
          <w:i w:val="1"/>
          <w:rtl w:val="0"/>
        </w:rPr>
        <w:t xml:space="preserve">id_tratamiento</w:t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rtl w:val="0"/>
        </w:rPr>
        <w:t xml:space="preserve">tratamiento.id_tratamiento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compuesto_farmacologico.</w:t>
      </w:r>
      <w:r w:rsidDel="00000000" w:rsidR="00000000" w:rsidRPr="00000000">
        <w:rPr>
          <w:i w:val="1"/>
          <w:rtl w:val="0"/>
        </w:rPr>
        <w:t xml:space="preserve">id_tratamiento</w:t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rtl w:val="0"/>
        </w:rPr>
        <w:t xml:space="preserve">tratamiento.id_tratamiento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compuesto_farmacologico.</w:t>
      </w:r>
      <w:r w:rsidDel="00000000" w:rsidR="00000000" w:rsidRPr="00000000">
        <w:rPr>
          <w:i w:val="1"/>
          <w:rtl w:val="0"/>
        </w:rPr>
        <w:t xml:space="preserve">id_tipo_compuesto</w:t>
      </w:r>
      <w:r w:rsidDel="00000000" w:rsidR="00000000" w:rsidRPr="00000000">
        <w:rPr>
          <w:i w:val="1"/>
          <w:rtl w:val="0"/>
        </w:rPr>
        <w:t xml:space="preserve"> -&gt; </w:t>
      </w:r>
      <w:r w:rsidDel="00000000" w:rsidR="00000000" w:rsidRPr="00000000">
        <w:rPr>
          <w:rtl w:val="0"/>
        </w:rPr>
        <w:t xml:space="preserve">tipo_compuesto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id_tipo_compuesto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compuesto_farmacologico.</w:t>
      </w:r>
      <w:r w:rsidDel="00000000" w:rsidR="00000000" w:rsidRPr="00000000">
        <w:rPr>
          <w:i w:val="1"/>
          <w:rtl w:val="0"/>
        </w:rPr>
        <w:t xml:space="preserve">id_fabricante</w:t>
      </w:r>
      <w:r w:rsidDel="00000000" w:rsidR="00000000" w:rsidRPr="00000000">
        <w:rPr>
          <w:i w:val="1"/>
          <w:rtl w:val="0"/>
        </w:rPr>
        <w:t xml:space="preserve"> -&gt; </w:t>
      </w:r>
      <w:r w:rsidDel="00000000" w:rsidR="00000000" w:rsidRPr="00000000">
        <w:rPr>
          <w:rtl w:val="0"/>
        </w:rPr>
        <w:t xml:space="preserve">fabricante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id_fabricante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compuesto_farmacologico.</w:t>
      </w:r>
      <w:r w:rsidDel="00000000" w:rsidR="00000000" w:rsidRPr="00000000">
        <w:rPr>
          <w:i w:val="1"/>
          <w:rtl w:val="0"/>
        </w:rPr>
        <w:t xml:space="preserve">id_partida</w:t>
      </w:r>
      <w:r w:rsidDel="00000000" w:rsidR="00000000" w:rsidRPr="00000000">
        <w:rPr>
          <w:i w:val="1"/>
          <w:rtl w:val="0"/>
        </w:rPr>
        <w:t xml:space="preserve"> + </w:t>
      </w:r>
      <w:r w:rsidDel="00000000" w:rsidR="00000000" w:rsidRPr="00000000">
        <w:rPr>
          <w:rtl w:val="0"/>
        </w:rPr>
        <w:t xml:space="preserve">compuesto_farmacologico.</w:t>
      </w:r>
      <w:r w:rsidDel="00000000" w:rsidR="00000000" w:rsidRPr="00000000">
        <w:rPr>
          <w:i w:val="1"/>
          <w:rtl w:val="0"/>
        </w:rPr>
        <w:t xml:space="preserve">nro_lote</w:t>
      </w:r>
      <w:r w:rsidDel="00000000" w:rsidR="00000000" w:rsidRPr="00000000">
        <w:rPr>
          <w:rtl w:val="0"/>
        </w:rPr>
        <w:t xml:space="preserve">  -&gt; lote.id_partida + </w:t>
      </w:r>
      <w:r w:rsidDel="00000000" w:rsidR="00000000" w:rsidRPr="00000000">
        <w:rPr>
          <w:rtl w:val="0"/>
        </w:rPr>
        <w:t xml:space="preserve">lote.nro_lote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composicion.</w:t>
      </w:r>
      <w:r w:rsidDel="00000000" w:rsidR="00000000" w:rsidRPr="00000000">
        <w:rPr>
          <w:i w:val="1"/>
          <w:rtl w:val="0"/>
        </w:rPr>
        <w:t xml:space="preserve">id_compuesto_farmacologico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compuesto_farmacologico.id_tratamiento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composición.</w:t>
      </w:r>
      <w:r w:rsidDel="00000000" w:rsidR="00000000" w:rsidRPr="00000000">
        <w:rPr>
          <w:i w:val="1"/>
          <w:rtl w:val="0"/>
        </w:rPr>
        <w:t xml:space="preserve">cod_barra_farmaco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-&gt; </w:t>
      </w:r>
      <w:r w:rsidDel="00000000" w:rsidR="00000000" w:rsidRPr="00000000">
        <w:rPr>
          <w:rtl w:val="0"/>
        </w:rPr>
        <w:t xml:space="preserve">farmaco.cod_barra_farmaco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fabricante.</w:t>
      </w:r>
      <w:r w:rsidDel="00000000" w:rsidR="00000000" w:rsidRPr="00000000">
        <w:rPr>
          <w:i w:val="1"/>
          <w:rtl w:val="0"/>
        </w:rPr>
        <w:t xml:space="preserve">pais_origen </w:t>
      </w:r>
      <w:r w:rsidDel="00000000" w:rsidR="00000000" w:rsidRPr="00000000">
        <w:rPr>
          <w:rtl w:val="0"/>
        </w:rPr>
        <w:t xml:space="preserve">-&gt; pais_origen.id_pais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lote .</w:t>
      </w:r>
      <w:r w:rsidDel="00000000" w:rsidR="00000000" w:rsidRPr="00000000">
        <w:rPr>
          <w:i w:val="1"/>
          <w:rtl w:val="0"/>
        </w:rPr>
        <w:t xml:space="preserve">id_partida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-&gt; partida.id_partida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farmaco.id_origen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-&gt; origen.id_origen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produce.</w:t>
      </w:r>
      <w:r w:rsidDel="00000000" w:rsidR="00000000" w:rsidRPr="00000000">
        <w:rPr>
          <w:i w:val="1"/>
          <w:rtl w:val="0"/>
        </w:rPr>
        <w:t xml:space="preserve">id_tratamiento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-&gt; </w:t>
      </w:r>
      <w:r w:rsidDel="00000000" w:rsidR="00000000" w:rsidRPr="00000000">
        <w:rPr>
          <w:rtl w:val="0"/>
        </w:rPr>
        <w:t xml:space="preserve">tratamiento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id_tratamiento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produce.</w:t>
      </w:r>
      <w:r w:rsidDel="00000000" w:rsidR="00000000" w:rsidRPr="00000000">
        <w:rPr>
          <w:i w:val="1"/>
          <w:rtl w:val="0"/>
        </w:rPr>
        <w:t xml:space="preserve">cod_efecto_adverso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-&gt; </w:t>
      </w:r>
      <w:r w:rsidDel="00000000" w:rsidR="00000000" w:rsidRPr="00000000">
        <w:rPr>
          <w:rtl w:val="0"/>
        </w:rPr>
        <w:t xml:space="preserve">efecto_adverso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cod_efecto_adverso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se_espera.</w:t>
      </w:r>
      <w:r w:rsidDel="00000000" w:rsidR="00000000" w:rsidRPr="00000000">
        <w:rPr>
          <w:i w:val="1"/>
          <w:rtl w:val="0"/>
        </w:rPr>
        <w:t xml:space="preserve">id_tratamiento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-&gt; </w:t>
      </w:r>
      <w:r w:rsidDel="00000000" w:rsidR="00000000" w:rsidRPr="00000000">
        <w:rPr>
          <w:rtl w:val="0"/>
        </w:rPr>
        <w:t xml:space="preserve">tratamiento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id_tratamiento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  <w:t xml:space="preserve">se_espera.</w:t>
      </w:r>
      <w:r w:rsidDel="00000000" w:rsidR="00000000" w:rsidRPr="00000000">
        <w:rPr>
          <w:i w:val="1"/>
          <w:rtl w:val="0"/>
        </w:rPr>
        <w:t xml:space="preserve">id_beneficio </w:t>
      </w:r>
      <w:r w:rsidDel="00000000" w:rsidR="00000000" w:rsidRPr="00000000">
        <w:rPr>
          <w:rtl w:val="0"/>
        </w:rPr>
        <w:t xml:space="preserve">-&gt; beneficio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id_beneficio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no_realizar_si.</w:t>
      </w:r>
      <w:r w:rsidDel="00000000" w:rsidR="00000000" w:rsidRPr="00000000">
        <w:rPr>
          <w:i w:val="1"/>
          <w:rtl w:val="0"/>
        </w:rPr>
        <w:t xml:space="preserve">id_tratamiento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-&gt; </w:t>
      </w:r>
      <w:r w:rsidDel="00000000" w:rsidR="00000000" w:rsidRPr="00000000">
        <w:rPr>
          <w:rtl w:val="0"/>
        </w:rPr>
        <w:t xml:space="preserve">tratamiento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id_tratamiento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  <w:t xml:space="preserve">no_realizar_si.</w:t>
      </w:r>
      <w:r w:rsidDel="00000000" w:rsidR="00000000" w:rsidRPr="00000000">
        <w:rPr>
          <w:i w:val="1"/>
          <w:rtl w:val="0"/>
        </w:rPr>
        <w:t xml:space="preserve">id_contraindicacion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-&gt; </w:t>
      </w:r>
      <w:r w:rsidDel="00000000" w:rsidR="00000000" w:rsidRPr="00000000">
        <w:rPr>
          <w:rtl w:val="0"/>
        </w:rPr>
        <w:t xml:space="preserve">contraindicacion.id_contraindicacion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beneficio.</w:t>
      </w:r>
      <w:r w:rsidDel="00000000" w:rsidR="00000000" w:rsidRPr="00000000">
        <w:rPr>
          <w:i w:val="1"/>
          <w:rtl w:val="0"/>
        </w:rPr>
        <w:t xml:space="preserve">id_categoria </w:t>
      </w:r>
      <w:r w:rsidDel="00000000" w:rsidR="00000000" w:rsidRPr="00000000">
        <w:rPr>
          <w:rtl w:val="0"/>
        </w:rPr>
        <w:t xml:space="preserve">-&gt; categoria.id_categoria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tipo_tratamiento.</w:t>
      </w:r>
      <w:r w:rsidDel="00000000" w:rsidR="00000000" w:rsidRPr="00000000">
        <w:rPr>
          <w:i w:val="1"/>
          <w:rtl w:val="0"/>
        </w:rPr>
        <w:t xml:space="preserve">tipo_</w:t>
      </w:r>
      <w:r w:rsidDel="00000000" w:rsidR="00000000" w:rsidRPr="00000000">
        <w:rPr>
          <w:rtl w:val="0"/>
        </w:rPr>
        <w:t xml:space="preserve">procedimiento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-&gt; </w:t>
      </w:r>
      <w:r w:rsidDel="00000000" w:rsidR="00000000" w:rsidRPr="00000000">
        <w:rPr>
          <w:rtl w:val="0"/>
        </w:rPr>
        <w:t xml:space="preserve">tipo_procedimiento.id_tipo_procedimiento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eratio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pPr>
      <w:spacing w:after="160" w:line="259" w:lineRule="auto"/>
    </w:p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Textoindependiente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Arial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1uVZB4UgQe/lFuXhoeF+18Q2eQ==">CgMxLjA4AGovChRzdWdnZXN0LngwbDc0dTVtaHhpNhIXQWxlamFuZHJvIEV6ZXF1aWVsIFJpb3NqLwoUc3VnZ2VzdC5zYzBxMGFrOTh1MHMSF0FsZWphbmRybyBFemVxdWllbCBSaW9zai8KFHN1Z2dlc3QuN3pxZ3Y1MzBuNHpxEhdBbGVqYW5kcm8gRXplcXVpZWwgUmlvc2ovChRzdWdnZXN0Lmhsb3k0bjFkcDI4eRIXQWxlamFuZHJvIEV6ZXF1aWVsIFJpb3NyITFJaVdSWlZqSFU4dkprbm5YcXZSUm13SC1GYWZubXVI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2023-06-16T17:10:00Z</dcterms:created>
  <dc:creator>Ale</dc:creator>
</cp:coreProperties>
</file>