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r="http://schemas.openxmlformats.org/officeDocument/2006/relationships" xmlns:v="urn:schemas-microsoft-com:vml" xmlns:w="http://schemas.openxmlformats.org/wordprocessingml/2006/main">
  <w:body>
    <w:p>
      <w:pPr>
        <w:jc w:val="center"/>
      </w:pPr>
      <w:r>
        <w:pict>
          <v:shape id="icp_logo" type="#_x0000_t75" style="width:120pt;height:36pt">
            <v:imagedata r:id="rIdIcpLogo1" title="Logo ICP Renov"/>
          </v:shape>
        </w:pict>
      </w:r>
    </w:p>
    <w:p>
      <w:pPr>
        <w:pStyle w:val="Title"/>
        <w:jc w:val="center"/>
      </w:pPr>
      <w:r>
        <w:rPr>
          <w:rFonts w:ascii="Arial" w:hAnsi="Arial" w:eastAsia="Arial"/>
          <w:b/>
          <w:color w:val="1F5C55"/>
          <w:sz w:val="40"/>
        </w:rPr>
        <w:t>FICHE D'INTERVENTION</w:t>
      </w:r>
    </w:p>
    <w:p>
      <w:pPr>
        <w:pStyle w:val="Subtitle"/>
        <w:jc w:val="center"/>
      </w:pPr>
      <w:r>
        <w:t>Entretien de climatisation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Contrat n°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DEMO-EXISTANT-042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Client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Camille Exemple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Site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20 avenue du Test, 75000 Paris, France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Date d'intervention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12 août 2026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Technicien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Technicien Démo</w:t>
            </w:r>
          </w:p>
        </w:tc>
      </w:tr>
    </w:tbl>
    <w:p>
      <w:pPr>
        <w:pStyle w:val="Heading1"/>
        <w:spacing w:before="200" w:after="140" w:line="300" w:lineRule="atLeast"/>
        <w:ind w:left="0" w:right="0" w:firstLine="0"/>
        <w:keepNext/>
      </w:pPr>
      <w:r>
        <w:rPr>
          <w:rFonts w:ascii="Arial" w:hAnsi="Arial" w:eastAsia="Arial"/>
          <w:b/>
          <w:color w:val="1F5C55"/>
          <w:sz w:val="24"/>
        </w:rPr>
        <w:t>Équipements concernés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Équipement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N° de série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Puissance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Localisation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Installation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MODELE-01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DEMO-SN-0001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2,5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01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11 février 2022</w:t>
            </w:r>
          </w:p>
        </w:tc>
      </w:tr>
      <w:tr>
        <w:tc>
          <w:tcPr>
            <w:tcW w:type="dxa" w:w="9980"/>
            <w:gridSpan w:val="5"/>
          </w:tcPr>
          <w:p>
            <w:r/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6"/>
              </w:rPr>
              <w:t xml:space="preserve">Observations contractuelles : </w:t>
            </w:r>
            <w:r>
              <w:rPr>
                <w:rFonts w:ascii="Arial" w:hAnsi="Arial" w:eastAsia="Arial"/>
                <w:sz w:val="16"/>
              </w:rPr>
              <w:t>Accès par trappe technique.</w:t>
              <w:br/>
              <w:t>Prévoir une protection de sol.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vanish/>
                <w:sz w:val="2"/>
              </w:rPr>
              <w:t/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MODELE-02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DEMO-SN-0002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3,0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02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12 mars 2023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Groupe extérieur - Marque Démo - MODELE-03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DEMO-SN-0003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3,5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03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13 avril 2024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MODELE-04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DEMO-SN-0004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4,0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04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14 mai 2025</w:t>
            </w:r>
          </w:p>
        </w:tc>
      </w:tr>
      <w:tr>
        <w:tc>
          <w:tcPr>
            <w:tcW w:type="dxa" w:w="9980"/>
            <w:gridSpan w:val="5"/>
          </w:tcPr>
          <w:p>
            <w:r/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6"/>
              </w:rPr>
              <w:t xml:space="preserve">Observations contractuelles : </w:t>
            </w:r>
            <w:r>
              <w:rPr>
                <w:rFonts w:ascii="Arial" w:hAnsi="Arial" w:eastAsia="Arial"/>
                <w:sz w:val="16"/>
              </w:rPr>
              <w:t>Accès par trappe technique.</w:t>
              <w:br/>
              <w:t>Prévoir une protection de sol.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vanish/>
                <w:sz w:val="2"/>
              </w:rPr>
              <w:t/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MODELE-05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DEMO-SN-0005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2,0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05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15 juin 2021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Groupe extérieur - Marque Démo - MODELE-06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DEMO-SN-0006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2,5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06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16 juillet 2022</w:t>
            </w:r>
          </w:p>
        </w:tc>
      </w:tr>
    </w:tbl>
    <w:p>
      <w:pPr>
        <w:pStyle w:val="Heading1"/>
        <w:spacing w:before="200" w:after="140" w:line="300" w:lineRule="atLeast"/>
        <w:ind w:left="0" w:right="0" w:firstLine="0"/>
        <w:keepNext/>
      </w:pPr>
      <w:r>
        <w:rPr>
          <w:rFonts w:ascii="Arial" w:hAnsi="Arial" w:eastAsia="Arial"/>
          <w:b/>
          <w:color w:val="1F5C55"/>
          <w:sz w:val="24"/>
        </w:rPr>
        <w:t>Prestations réalisées</w:t>
      </w:r>
    </w:p>
    <w:p>
      <w:r>
        <w:rPr>
          <w:rFonts w:ascii="Arial" w:hAnsi="Arial" w:eastAsia="Arial"/>
          <w:color w:val="243238"/>
          <w:sz w:val="18"/>
        </w:rPr>
        <w:t>☐ Vérification du fonctionnement général</w:t>
      </w:r>
    </w:p>
    <w:p>
      <w:r>
        <w:rPr>
          <w:rFonts w:ascii="Arial" w:hAnsi="Arial" w:eastAsia="Arial"/>
          <w:color w:val="243238"/>
          <w:sz w:val="18"/>
        </w:rPr>
        <w:t>☐ Contrôle visuel des unités et éléments accessibles</w:t>
      </w:r>
    </w:p>
    <w:p>
      <w:r>
        <w:rPr>
          <w:rFonts w:ascii="Arial" w:hAnsi="Arial" w:eastAsia="Arial"/>
          <w:color w:val="243238"/>
          <w:sz w:val="18"/>
        </w:rPr>
        <w:t>☐ Nettoyage courant des filtres / éléments accessibles</w:t>
      </w:r>
    </w:p>
    <w:p>
      <w:r>
        <w:rPr>
          <w:rFonts w:ascii="Arial" w:hAnsi="Arial" w:eastAsia="Arial"/>
          <w:color w:val="243238"/>
          <w:sz w:val="18"/>
        </w:rPr>
        <w:t>☐ Contrôle de l'écoulement des condensats</w:t>
      </w:r>
    </w:p>
    <w:p>
      <w:r>
        <w:rPr>
          <w:rFonts w:ascii="Arial" w:hAnsi="Arial" w:eastAsia="Arial"/>
          <w:color w:val="243238"/>
          <w:sz w:val="18"/>
        </w:rPr>
        <w:t>☐ Vérification des commandes / thermostats</w:t>
      </w:r>
    </w:p>
    <w:p>
      <w:r>
        <w:rPr>
          <w:rFonts w:ascii="Arial" w:hAnsi="Arial" w:eastAsia="Arial"/>
          <w:color w:val="243238"/>
          <w:sz w:val="18"/>
        </w:rPr>
        <w:t>☐ Contrôle des températures si pertinent</w:t>
      </w:r>
    </w:p>
    <w:p>
      <w:r>
        <w:rPr>
          <w:rFonts w:ascii="Arial" w:hAnsi="Arial" w:eastAsia="Arial"/>
          <w:color w:val="243238"/>
          <w:sz w:val="18"/>
        </w:rPr>
        <w:t>☐ Conseils d'utilisation et recommandations</w:t>
      </w:r>
    </w:p>
    <w:p>
      <w:r>
        <w:rPr>
          <w:rFonts w:ascii="Arial" w:hAnsi="Arial" w:eastAsia="Arial"/>
          <w:color w:val="243238"/>
          <w:sz w:val="18"/>
        </w:rPr>
        <w:t xml:space="preserve">☐ Autre : </w:t>
      </w:r>
      <w:r>
        <w:rPr>
          <w:rFonts w:ascii="Arial" w:hAnsi="Arial" w:eastAsia="Arial"/>
          <w:color w:val="243238"/>
          <w:sz w:val="18"/>
        </w:rPr>
        <w:t>Mesure complémentaire fictive</w:t>
      </w:r>
    </w:p>
    <w:p>
      <w:pPr>
        <w:pStyle w:val="Heading1"/>
        <w:spacing w:before="200" w:after="140" w:line="300" w:lineRule="atLeast"/>
        <w:ind w:left="0" w:right="0" w:firstLine="0"/>
        <w:keepNext/>
      </w:pPr>
      <w:r>
        <w:rPr>
          <w:rFonts w:ascii="Arial" w:hAnsi="Arial" w:eastAsia="Arial"/>
          <w:b/>
          <w:color w:val="1F5C55"/>
          <w:sz w:val="24"/>
        </w:rPr>
        <w:t>Observations et anomalies</w:t>
      </w:r>
    </w:p>
    <w:p>
      <w:r>
        <w:rPr>
          <w:rFonts w:ascii="Arial" w:hAnsi="Arial" w:eastAsia="Arial"/>
          <w:color w:val="243238"/>
          <w:sz w:val="18"/>
        </w:rPr>
        <w:t>Observations :</w:t>
      </w:r>
    </w:p>
    <w:p>
      <w:r>
        <w:rPr>
          <w:rFonts w:ascii="Arial" w:hAnsi="Arial" w:eastAsia="Arial"/>
          <w:sz w:val="18"/>
        </w:rPr>
        <w:t>Filtres nettoyés.</w:t>
        <w:br/>
        <w:t>Essai de fonctionnement réalisé.</w:t>
      </w:r>
    </w:p>
    <w:p>
      <w:r>
        <w:rPr>
          <w:rFonts w:ascii="Arial" w:hAnsi="Arial" w:eastAsia="Arial"/>
          <w:color w:val="243238"/>
          <w:sz w:val="18"/>
        </w:rPr>
        <w:t>Anomalies constatées :</w:t>
      </w:r>
    </w:p>
    <w:p>
      <w:r>
        <w:rPr>
          <w:rFonts w:ascii="Arial" w:hAnsi="Arial" w:eastAsia="Arial"/>
          <w:sz w:val="18"/>
        </w:rPr>
        <w:t>Bruit intermittent sur l'unité 4.</w:t>
        <w:br/>
        <w:t>Contrôle complémentaire conseillé.</w:t>
      </w:r>
    </w:p>
    <w:p>
      <w:r>
        <w:rPr>
          <w:rFonts w:ascii="Arial" w:hAnsi="Arial" w:eastAsia="Arial"/>
          <w:color w:val="243238"/>
          <w:sz w:val="18"/>
        </w:rPr>
        <w:t xml:space="preserve">Devis complémentaire recommandé : </w:t>
      </w:r>
      <w:r>
        <w:rPr>
          <w:rFonts w:ascii="Arial" w:hAnsi="Arial" w:eastAsia="Arial"/>
          <w:color w:val="243238"/>
          <w:sz w:val="18"/>
        </w:rPr>
        <w:t>Oui</w:t>
      </w:r>
      <w:r>
        <w:rPr>
          <w:rFonts w:ascii="Arial" w:hAnsi="Arial" w:eastAsia="Arial"/>
          <w:color w:val="243238"/>
          <w:sz w:val="18"/>
        </w:rPr>
        <w:t>.</w:t>
      </w:r>
    </w:p>
    <w:p>
      <w:pPr>
        <w:pStyle w:val="Heading1"/>
        <w:spacing w:before="200" w:after="140" w:line="300" w:lineRule="atLeast"/>
        <w:ind w:left="0" w:right="0" w:firstLine="0"/>
        <w:keepNext/>
      </w:pPr>
      <w:r>
        <w:rPr>
          <w:rFonts w:ascii="Arial" w:hAnsi="Arial" w:eastAsia="Arial"/>
          <w:b/>
          <w:color w:val="1F5C55"/>
          <w:sz w:val="24"/>
        </w:rPr>
        <w:t>Signatures</w:t>
      </w:r>
    </w:p>
    <w:p>
      <w:r>
        <w:rPr>
          <w:rFonts w:ascii="Arial" w:hAnsi="Arial" w:eastAsia="Arial"/>
          <w:color w:val="243238"/>
          <w:sz w:val="18"/>
        </w:rPr>
        <w:t>Le présent document atteste des informations relevées lors de l'intervention. Il ne modifie pas à lui seul les conditions du contrat d'entretien.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1F5C55"/>
                <w:sz w:val="18"/>
              </w:rPr>
              <w:t>Technicien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1F5C55"/>
                <w:sz w:val="18"/>
              </w:rPr>
              <w:t>Client / représentant</w:t>
            </w:r>
          </w:p>
        </w:tc>
      </w:tr>
      <w:tr>
        <w:tc>
          <w:tcPr>
            <w:tcW w:type="dxa" w:w="49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sz w:val="17"/>
              </w:rPr>
              <w:t>Nom : ______________________________</w:t>
              <w:br/>
              <w:t>Signature :</w:t>
            </w:r>
          </w:p>
        </w:tc>
        <w:tc>
          <w:tcPr>
            <w:tcW w:type="dxa" w:w="49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sz w:val="17"/>
              </w:rPr>
              <w:t>Nom : ______________________________</w:t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/>
    <w:r>
      <w:rPr>
        <w:rFonts w:ascii="Arial" w:hAnsi="Arial" w:eastAsia="Arial"/>
        <w:color w:val="637078"/>
        <w:sz w:val="14"/>
      </w:rPr>
      <w:t>Prestataire Démo</w:t>
    </w:r>
    <w:r>
      <w:rPr>
        <w:rFonts w:ascii="Arial" w:hAnsi="Arial" w:eastAsia="Arial"/>
        <w:color w:val="637078"/>
        <w:sz w:val="14"/>
      </w:rPr>
      <w:t xml:space="preserve">  |  Contrat </w:t>
    </w:r>
    <w:r>
      <w:rPr>
        <w:rFonts w:ascii="Arial" w:hAnsi="Arial" w:eastAsia="Arial"/>
        <w:color w:val="637078"/>
        <w:sz w:val="14"/>
      </w:rPr>
      <w:t>DEMO-EXISTANT-042</w:t>
    </w:r>
    <w:r>
      <w:rPr>
        <w:rFonts w:ascii="Arial" w:hAnsi="Arial" w:eastAsia="Arial"/>
        <w:color w:val="637078"/>
        <w:sz w:val="14"/>
      </w:rPr>
      <w:t xml:space="preserve">  |  Fiche d’intervention  |  Page </w:t>
    </w:r>
    <w:r>
      <w:rPr>
        <w:rFonts w:ascii="Arial" w:hAnsi="Arial" w:eastAsia="Arial"/>
        <w:color w:val="637078"/>
        <w:sz w:val="14"/>
      </w:rPr>
      <w:fldChar w:fldCharType="begin"/>
      <w:instrText xml:space="preserve">PAGE</w:instrText>
      <w:fldChar w:fldCharType="end"/>
    </w:r>
    <w:r>
      <w:rPr>
        <w:rFonts w:ascii="Arial" w:hAnsi="Arial" w:eastAsia="Arial"/>
        <w:color w:val="637078"/>
        <w:sz w:val="14"/>
      </w:rPr>
      <w:t xml:space="preserve"> / </w:t>
    </w:r>
    <w:r>
      <w:rPr>
        <w:rFonts w:ascii="Arial" w:hAnsi="Arial" w:eastAsia="Arial"/>
        <w:color w:val="637078"/>
        <w:sz w:val="14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  <w:spacing w:after="40"/>
      <w:jc w:val="left"/>
      <w:pBdr>
        <w:bottom w:val="single" w:sz="4" w:space="1" w:color="BFCAC7"/>
      </w:pBdr>
    </w:pPr>
    <w:r/>
    <w:r>
      <w:rPr>
        <w:rFonts w:ascii="Arial" w:hAnsi="Arial" w:eastAsia="Arial"/>
        <w:b/>
        <w:color w:val="2E7D74"/>
        <w:sz w:val="16"/>
      </w:rPr>
      <w:t>Prestataire Démo</w:t>
    </w:r>
    <w:r>
      <w:rPr>
        <w:rFonts w:ascii="Arial" w:hAnsi="Arial" w:eastAsia="Arial"/>
        <w:color w:val="637078"/>
        <w:sz w:val="14"/>
      </w:rPr>
      <w:t xml:space="preserve">  |  </w:t>
    </w:r>
    <w:r>
      <w:rPr>
        <w:rFonts w:ascii="Arial" w:hAnsi="Arial" w:eastAsia="Arial"/>
        <w:color w:val="637078"/>
        <w:sz w:val="14"/>
      </w:rPr>
      <w:t>01 00 00 00 00</w:t>
    </w:r>
    <w:r>
      <w:rPr>
        <w:rFonts w:ascii="Arial" w:hAnsi="Arial" w:eastAsia="Arial"/>
        <w:color w:val="637078"/>
        <w:sz w:val="14"/>
      </w:rPr>
      <w:t xml:space="preserve">  |  </w:t>
    </w:r>
    <w:r>
      <w:rPr>
        <w:rFonts w:ascii="Arial" w:hAnsi="Arial" w:eastAsia="Arial"/>
        <w:color w:val="637078"/>
        <w:sz w:val="14"/>
      </w:rPr>
      <w:t>contact@example.invalid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officeDocument/2006/math" xmlns:ns2="urn:schemas-microsoft-com:office:office" xmlns:ns4="http://schemas.microsoft.com/office/word/2010/wordml" xmlns:v="urn:schemas-microsoft-com:vml" xmlns:w="http://schemas.openxmlformats.org/wordprocessingml/2006/main">
  <w:zoom w:val="bestFit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1:mathPr>
    <ns1:mathFont ns1:val="Cambria Math"/>
    <ns1:brkBin ns1:val="before"/>
    <ns1:brkBinSub ns1:val="--"/>
    <ns1:smallFrac ns1:val="0"/>
    <ns1:dispDef/>
    <ns1:lMargin ns1:val="0"/>
    <ns1:rMargin ns1:val="0"/>
    <ns1:defJc ns1:val="centerGroup"/>
    <ns1:wrapIndent ns1:val="1440"/>
    <ns1:intLim ns1:val="subSup"/>
    <ns1:naryLim ns1:val="undOvr"/>
  </ns1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2:shapedefaults v:ext="edit" spidmax="1027"/>
    <ns2:shapelayout v:ext="edit">
      <ns2:idmap v:ext="edit" data="1"/>
    </ns2:shapelayout>
  </w:shapeDefaults>
  <w:decimalSymbol w:val="."/>
  <w:listSeparator w:val=","/>
  <ns4:docId ns4:val="24062061"/>
  <ns4:defaultImageDpi ns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4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5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5C5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5C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Arial" w:hAnsi="Arial"/>
      <w:b w:val="0"/>
      <w:i/>
      <w:iCs/>
      <w:color w:val="6370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ker">
    <w:name w:val="Marker"/>
    <w:pPr>
      <w:spacing w:before="0" w:after="0" w:line="20" w:lineRule="exact"/>
    </w:pPr>
    <w:rPr>
      <w:rFonts w:ascii="Arial" w:hAnsi="Arial"/>
      <w:vanish/>
      <w:sz w:val="2"/>
    </w:rPr>
  </w:style>
  <w:style w:type="paragraph" w:customStyle="1" w:styleId="Small">
    <w:name w:val="Small"/>
    <w:pPr>
      <w:spacing w:after="60"/>
    </w:pPr>
    <w:rPr>
      <w:rFonts w:ascii="Arial" w:hAnsi="Arial"/>
      <w:color w:val="6370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IcpLogo1" Type="http://schemas.openxmlformats.org/officeDocument/2006/relationships/image" Target="media/icp_logo_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ICP Renov - Fiche d'intervention</dc:title>
  <dc:subject>Template INTERVENTION_SHEET</dc:subject>
  <dc:creator>python-docx</dc:creator>
  <cp:keywords>ICP Renov; INTERVENTION_SHEET; version 1.0; TO_VALIDATE</cp:keywords>
  <dc:description>ContractTemplateVersion initial status: TO_VALIDATE. External content validation required before AVAILABLE.</dc:description>
  <cp:lastModifiedBy/>
  <cp:revision>1</cp:revision>
  <dcterms:created xsi:type="dcterms:W3CDTF">2013-12-23T23:15:00Z</dcterms:created>
  <dcterms:modified xsi:type="dcterms:W3CDTF">2013-12-23T23:15:00Z</dcterms:modified>
  <cp:category>TO_VALIDATE</cp:category>
</cp:coreProperties>
</file>