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FB663" w14:textId="77777777" w:rsidR="00D8242A" w:rsidRPr="00D8242A" w:rsidRDefault="00D8242A" w:rsidP="00D8242A">
      <w:pPr>
        <w:rPr>
          <w:sz w:val="44"/>
          <w:szCs w:val="44"/>
        </w:rPr>
      </w:pPr>
      <w:r w:rsidRPr="00D8242A">
        <w:rPr>
          <w:sz w:val="44"/>
          <w:szCs w:val="44"/>
        </w:rPr>
        <w:t xml:space="preserve">Interview </w:t>
      </w:r>
      <w:r w:rsidR="00E458FB">
        <w:rPr>
          <w:sz w:val="44"/>
          <w:szCs w:val="44"/>
        </w:rPr>
        <w:t>C</w:t>
      </w:r>
      <w:r w:rsidRPr="00D8242A">
        <w:rPr>
          <w:sz w:val="44"/>
          <w:szCs w:val="44"/>
        </w:rPr>
        <w:t>oding Test</w:t>
      </w:r>
    </w:p>
    <w:p w14:paraId="6B24D8E4" w14:textId="77777777" w:rsidR="00D8242A" w:rsidRDefault="00D8242A" w:rsidP="00D8242A"/>
    <w:p w14:paraId="7FA1965D" w14:textId="77777777" w:rsidR="00D8242A" w:rsidRDefault="00D8242A" w:rsidP="00D8242A">
      <w:r w:rsidRPr="00D8242A">
        <w:rPr>
          <w:b/>
        </w:rPr>
        <w:t>Objective</w:t>
      </w:r>
      <w:r>
        <w:t>:</w:t>
      </w:r>
    </w:p>
    <w:p w14:paraId="75127195" w14:textId="77777777" w:rsidR="00D8242A" w:rsidRDefault="00D8242A" w:rsidP="00D8242A">
      <w:r>
        <w:t>To explore and discover any risk factors that might likely contribute to late payments or non-payments</w:t>
      </w:r>
    </w:p>
    <w:p w14:paraId="5F9C4E73" w14:textId="77777777" w:rsidR="00D8242A" w:rsidRDefault="00D8242A" w:rsidP="00D8242A"/>
    <w:p w14:paraId="0A7A6C38" w14:textId="77777777" w:rsidR="00D8242A" w:rsidRPr="00D8242A" w:rsidRDefault="00D8242A" w:rsidP="00D8242A">
      <w:pPr>
        <w:rPr>
          <w:b/>
        </w:rPr>
      </w:pPr>
      <w:r w:rsidRPr="00D8242A">
        <w:rPr>
          <w:b/>
        </w:rPr>
        <w:t>Scenario.</w:t>
      </w:r>
    </w:p>
    <w:p w14:paraId="15965D0A" w14:textId="77777777" w:rsidR="00D8242A" w:rsidRDefault="00D8242A" w:rsidP="00D8242A">
      <w:proofErr w:type="spellStart"/>
      <w:r>
        <w:t>ViaBill</w:t>
      </w:r>
      <w:proofErr w:type="spellEnd"/>
      <w:r>
        <w:t xml:space="preserve"> allows customers to purchase an item, and pay for it in 4 equal installments over the next 4 weeks. Most customers will pay these required installments on time. However, some customers will pay them late and some customers will unfortunately dishonor their agreement (default) and not pay all the installments.</w:t>
      </w:r>
    </w:p>
    <w:p w14:paraId="447C010E" w14:textId="77777777" w:rsidR="00D8242A" w:rsidRDefault="00D8242A" w:rsidP="00D8242A">
      <w:r>
        <w:t xml:space="preserve">By exploring the synthetic data, can you find identify factors which may be used to predict which customers will pay late? </w:t>
      </w:r>
    </w:p>
    <w:p w14:paraId="6441474E" w14:textId="77777777" w:rsidR="00D8242A" w:rsidRDefault="00D8242A" w:rsidP="00D8242A">
      <w:r>
        <w:t>And even more importantly, can you identify factors which may be used to predict which customers will not pay an installment at all?</w:t>
      </w:r>
    </w:p>
    <w:p w14:paraId="375977A5" w14:textId="77777777" w:rsidR="00D8242A" w:rsidRDefault="00D8242A" w:rsidP="00D8242A"/>
    <w:p w14:paraId="7E4FB587" w14:textId="77777777" w:rsidR="00D8242A" w:rsidRPr="00D8242A" w:rsidRDefault="00D8242A" w:rsidP="00D8242A">
      <w:pPr>
        <w:rPr>
          <w:b/>
        </w:rPr>
      </w:pPr>
      <w:r w:rsidRPr="00D8242A">
        <w:rPr>
          <w:b/>
        </w:rPr>
        <w:t>Available Tools</w:t>
      </w:r>
    </w:p>
    <w:p w14:paraId="52F3EBE9" w14:textId="77777777" w:rsidR="00D8242A" w:rsidRDefault="00D8242A" w:rsidP="00D8242A">
      <w:r>
        <w:t>Use the analytical platform of your choice to analyze the data.</w:t>
      </w:r>
    </w:p>
    <w:p w14:paraId="72AE2AD3" w14:textId="77777777" w:rsidR="00D8242A" w:rsidRDefault="00D8242A" w:rsidP="00D8242A"/>
    <w:p w14:paraId="1EADD10C" w14:textId="77777777" w:rsidR="00D8242A" w:rsidRPr="00D8242A" w:rsidRDefault="00D8242A" w:rsidP="00D8242A">
      <w:pPr>
        <w:rPr>
          <w:b/>
        </w:rPr>
      </w:pPr>
      <w:r w:rsidRPr="00D8242A">
        <w:rPr>
          <w:b/>
        </w:rPr>
        <w:t>Presentation</w:t>
      </w:r>
    </w:p>
    <w:p w14:paraId="0D397E86" w14:textId="77777777" w:rsidR="00D8242A" w:rsidRDefault="00E458FB" w:rsidP="00D8242A">
      <w:r>
        <w:t xml:space="preserve">The first 10-15 minutes of the interview will be allocated for you to report your findings. </w:t>
      </w:r>
    </w:p>
    <w:p w14:paraId="71B780E4" w14:textId="77777777" w:rsidR="00E458FB" w:rsidRDefault="00E458FB" w:rsidP="00E458FB">
      <w:r>
        <w:t>Please note that if you wish to send any presentations to the panel members, please ensure that it is either</w:t>
      </w:r>
      <w:r w:rsidRPr="00E458FB">
        <w:t xml:space="preserve"> </w:t>
      </w:r>
      <w:r>
        <w:t>(</w:t>
      </w:r>
      <w:proofErr w:type="spellStart"/>
      <w:r>
        <w:t>i</w:t>
      </w:r>
      <w:proofErr w:type="spellEnd"/>
      <w:r>
        <w:t xml:space="preserve">) an Adobe PDF document, (ii) a Microsoft Word document, or (iii) a Microsoft PowerPoint file. </w:t>
      </w:r>
    </w:p>
    <w:p w14:paraId="27D89D18" w14:textId="77777777" w:rsidR="00E458FB" w:rsidRDefault="00E458FB" w:rsidP="00E458FB">
      <w:r>
        <w:t xml:space="preserve">Send it at least </w:t>
      </w:r>
      <w:r w:rsidR="000A63F9">
        <w:t xml:space="preserve">two hours before your interview </w:t>
      </w:r>
      <w:proofErr w:type="gramStart"/>
      <w:r w:rsidR="000A63F9">
        <w:t xml:space="preserve">to  </w:t>
      </w:r>
      <w:r w:rsidR="000A63F9" w:rsidRPr="000A63F9">
        <w:rPr>
          <w:b/>
        </w:rPr>
        <w:t>jc@viabill.com</w:t>
      </w:r>
      <w:proofErr w:type="gramEnd"/>
    </w:p>
    <w:p w14:paraId="3C0F7BB5" w14:textId="77777777" w:rsidR="00E458FB" w:rsidRDefault="00E458FB" w:rsidP="00D8242A"/>
    <w:p w14:paraId="3909AE5D" w14:textId="77777777" w:rsidR="00E458FB" w:rsidRDefault="00E458FB" w:rsidP="00D8242A"/>
    <w:p w14:paraId="4372F6EF" w14:textId="77777777" w:rsidR="00E458FB" w:rsidRDefault="00E458FB">
      <w:r>
        <w:br w:type="page"/>
      </w:r>
    </w:p>
    <w:p w14:paraId="2C77FDCD" w14:textId="77777777" w:rsidR="00D8242A" w:rsidRDefault="00D8242A" w:rsidP="00D8242A"/>
    <w:p w14:paraId="1250662F" w14:textId="77777777" w:rsidR="00D8242A" w:rsidRPr="00D8242A" w:rsidRDefault="00D8242A" w:rsidP="00D8242A">
      <w:pPr>
        <w:rPr>
          <w:b/>
        </w:rPr>
      </w:pPr>
      <w:r w:rsidRPr="00D8242A">
        <w:rPr>
          <w:b/>
        </w:rPr>
        <w:t>Data</w:t>
      </w:r>
    </w:p>
    <w:p w14:paraId="316CE235" w14:textId="77777777" w:rsidR="00D8242A" w:rsidRDefault="00E458FB" w:rsidP="00D8242A">
      <w:r>
        <w:t>T</w:t>
      </w:r>
      <w:r w:rsidR="00D8242A">
        <w:t>wo CSV tables: "customers.csv" and "transactions.csv"</w:t>
      </w:r>
      <w:r>
        <w:t xml:space="preserve"> have been provided.</w:t>
      </w:r>
    </w:p>
    <w:p w14:paraId="392EC985" w14:textId="77777777" w:rsidR="00E458FB" w:rsidRDefault="00E458FB" w:rsidP="00D8242A"/>
    <w:p w14:paraId="52F5CAFB" w14:textId="77777777" w:rsidR="00D8242A" w:rsidRPr="00E458FB" w:rsidRDefault="00D8242A" w:rsidP="00D8242A">
      <w:pPr>
        <w:rPr>
          <w:b/>
        </w:rPr>
      </w:pPr>
      <w:r>
        <w:t>"</w:t>
      </w:r>
      <w:r w:rsidRPr="00E458FB">
        <w:rPr>
          <w:b/>
        </w:rPr>
        <w:t>Customers.csv</w:t>
      </w:r>
      <w:r>
        <w:t xml:space="preserve">" has 500k </w:t>
      </w:r>
      <w:proofErr w:type="gramStart"/>
      <w:r>
        <w:t xml:space="preserve">rows </w:t>
      </w:r>
      <w:r w:rsidR="00E458FB">
        <w:t xml:space="preserve"> and</w:t>
      </w:r>
      <w:proofErr w:type="gramEnd"/>
      <w:r w:rsidR="00E458FB">
        <w:t xml:space="preserve"> six </w:t>
      </w:r>
      <w:r>
        <w:t>columns</w:t>
      </w:r>
      <w:r w:rsidR="00E458FB">
        <w:t xml:space="preserve">. </w:t>
      </w:r>
    </w:p>
    <w:tbl>
      <w:tblPr>
        <w:tblStyle w:val="TableGrid"/>
        <w:tblW w:w="0" w:type="auto"/>
        <w:tblLook w:val="04A0" w:firstRow="1" w:lastRow="0" w:firstColumn="1" w:lastColumn="0" w:noHBand="0" w:noVBand="1"/>
      </w:tblPr>
      <w:tblGrid>
        <w:gridCol w:w="2943"/>
        <w:gridCol w:w="1276"/>
        <w:gridCol w:w="2977"/>
      </w:tblGrid>
      <w:tr w:rsidR="00D8242A" w:rsidRPr="00D8242A" w14:paraId="79537EA6" w14:textId="77777777" w:rsidTr="00D8242A">
        <w:tc>
          <w:tcPr>
            <w:tcW w:w="2943" w:type="dxa"/>
          </w:tcPr>
          <w:p w14:paraId="3A78ECF4" w14:textId="77777777" w:rsidR="00D8242A" w:rsidRPr="00D8242A" w:rsidRDefault="00D8242A" w:rsidP="00C304DC">
            <w:proofErr w:type="spellStart"/>
            <w:r w:rsidRPr="00D8242A">
              <w:t>CustomerID</w:t>
            </w:r>
            <w:proofErr w:type="spellEnd"/>
          </w:p>
        </w:tc>
        <w:tc>
          <w:tcPr>
            <w:tcW w:w="1276" w:type="dxa"/>
          </w:tcPr>
          <w:p w14:paraId="4C272A73" w14:textId="77777777" w:rsidR="00D8242A" w:rsidRPr="00D8242A" w:rsidRDefault="00D8242A" w:rsidP="00C304DC">
            <w:r w:rsidRPr="00D8242A">
              <w:t xml:space="preserve">Integer </w:t>
            </w:r>
          </w:p>
        </w:tc>
        <w:tc>
          <w:tcPr>
            <w:tcW w:w="2977" w:type="dxa"/>
          </w:tcPr>
          <w:p w14:paraId="15946781" w14:textId="77777777" w:rsidR="00D8242A" w:rsidRPr="00D8242A" w:rsidRDefault="00D8242A" w:rsidP="00C304DC">
            <w:r w:rsidRPr="00D8242A">
              <w:t>1..500000</w:t>
            </w:r>
          </w:p>
        </w:tc>
      </w:tr>
      <w:tr w:rsidR="00D8242A" w:rsidRPr="00D8242A" w14:paraId="347EB664" w14:textId="77777777" w:rsidTr="00D8242A">
        <w:tc>
          <w:tcPr>
            <w:tcW w:w="2943" w:type="dxa"/>
          </w:tcPr>
          <w:p w14:paraId="132EAEC1" w14:textId="77777777" w:rsidR="00D8242A" w:rsidRPr="00D8242A" w:rsidRDefault="00D8242A" w:rsidP="00C304DC">
            <w:r w:rsidRPr="00D8242A">
              <w:t xml:space="preserve">Sex: </w:t>
            </w:r>
          </w:p>
        </w:tc>
        <w:tc>
          <w:tcPr>
            <w:tcW w:w="1276" w:type="dxa"/>
          </w:tcPr>
          <w:p w14:paraId="00F2CCC0" w14:textId="77777777" w:rsidR="00D8242A" w:rsidRPr="00D8242A" w:rsidRDefault="00D8242A" w:rsidP="00C304DC">
            <w:r w:rsidRPr="00D8242A">
              <w:t>Integer</w:t>
            </w:r>
          </w:p>
        </w:tc>
        <w:tc>
          <w:tcPr>
            <w:tcW w:w="2977" w:type="dxa"/>
          </w:tcPr>
          <w:p w14:paraId="7DA5A2C9" w14:textId="77777777" w:rsidR="00D8242A" w:rsidRDefault="00D8242A" w:rsidP="00C304DC">
            <w:r w:rsidRPr="00D8242A">
              <w:t xml:space="preserve">1 (male), </w:t>
            </w:r>
          </w:p>
          <w:p w14:paraId="5662EC56" w14:textId="77777777" w:rsidR="00D8242A" w:rsidRDefault="00D8242A" w:rsidP="00C304DC">
            <w:r>
              <w:t xml:space="preserve">2 (female) </w:t>
            </w:r>
          </w:p>
          <w:p w14:paraId="2C11733D" w14:textId="77777777" w:rsidR="00D8242A" w:rsidRPr="00D8242A" w:rsidRDefault="00D8242A" w:rsidP="00C304DC">
            <w:r w:rsidRPr="00D8242A">
              <w:t>0 (other)</w:t>
            </w:r>
          </w:p>
        </w:tc>
      </w:tr>
      <w:tr w:rsidR="00D8242A" w:rsidRPr="00D8242A" w14:paraId="1097D67D" w14:textId="77777777" w:rsidTr="00D8242A">
        <w:tc>
          <w:tcPr>
            <w:tcW w:w="2943" w:type="dxa"/>
          </w:tcPr>
          <w:p w14:paraId="7C27DBE3" w14:textId="77777777" w:rsidR="00D8242A" w:rsidRPr="00D8242A" w:rsidRDefault="00D8242A" w:rsidP="00C304DC">
            <w:r w:rsidRPr="00D8242A">
              <w:t xml:space="preserve">Age (years): </w:t>
            </w:r>
          </w:p>
        </w:tc>
        <w:tc>
          <w:tcPr>
            <w:tcW w:w="1276" w:type="dxa"/>
          </w:tcPr>
          <w:p w14:paraId="202B9132" w14:textId="77777777" w:rsidR="00D8242A" w:rsidRPr="00D8242A" w:rsidRDefault="00D8242A" w:rsidP="00C304DC">
            <w:r w:rsidRPr="00D8242A">
              <w:t xml:space="preserve">Integer </w:t>
            </w:r>
          </w:p>
        </w:tc>
        <w:tc>
          <w:tcPr>
            <w:tcW w:w="2977" w:type="dxa"/>
          </w:tcPr>
          <w:p w14:paraId="426DFD36" w14:textId="77777777" w:rsidR="00D8242A" w:rsidRPr="00D8242A" w:rsidRDefault="00D8242A" w:rsidP="00C304DC">
            <w:r w:rsidRPr="00D8242A">
              <w:t>1..100</w:t>
            </w:r>
          </w:p>
        </w:tc>
      </w:tr>
      <w:tr w:rsidR="00D8242A" w:rsidRPr="00D8242A" w14:paraId="670624BC" w14:textId="77777777" w:rsidTr="00D8242A">
        <w:tc>
          <w:tcPr>
            <w:tcW w:w="2943" w:type="dxa"/>
          </w:tcPr>
          <w:p w14:paraId="2C0C3308" w14:textId="77777777" w:rsidR="00D8242A" w:rsidRPr="00D8242A" w:rsidRDefault="00D8242A" w:rsidP="00D8242A">
            <w:r w:rsidRPr="00D8242A">
              <w:t xml:space="preserve">Residential Address: </w:t>
            </w:r>
          </w:p>
        </w:tc>
        <w:tc>
          <w:tcPr>
            <w:tcW w:w="1276" w:type="dxa"/>
          </w:tcPr>
          <w:p w14:paraId="6B0E8788" w14:textId="77777777" w:rsidR="00D8242A" w:rsidRPr="00D8242A" w:rsidRDefault="00D8242A" w:rsidP="00C304DC">
            <w:r w:rsidRPr="00D8242A">
              <w:t>String</w:t>
            </w:r>
          </w:p>
        </w:tc>
        <w:tc>
          <w:tcPr>
            <w:tcW w:w="2977" w:type="dxa"/>
          </w:tcPr>
          <w:p w14:paraId="27724D24" w14:textId="77777777" w:rsidR="00D8242A" w:rsidRPr="00D8242A" w:rsidRDefault="00D8242A" w:rsidP="00C304DC">
            <w:r w:rsidRPr="00D8242A">
              <w:t>free text</w:t>
            </w:r>
          </w:p>
        </w:tc>
      </w:tr>
      <w:tr w:rsidR="00D8242A" w:rsidRPr="00D8242A" w14:paraId="16F303F7" w14:textId="77777777" w:rsidTr="00D8242A">
        <w:tc>
          <w:tcPr>
            <w:tcW w:w="2943" w:type="dxa"/>
          </w:tcPr>
          <w:p w14:paraId="71BC2526" w14:textId="77777777" w:rsidR="00D8242A" w:rsidRPr="00D8242A" w:rsidRDefault="00D8242A" w:rsidP="00C304DC">
            <w:r w:rsidRPr="00D8242A">
              <w:t>Postal Address</w:t>
            </w:r>
          </w:p>
        </w:tc>
        <w:tc>
          <w:tcPr>
            <w:tcW w:w="1276" w:type="dxa"/>
          </w:tcPr>
          <w:p w14:paraId="59EA0F60" w14:textId="77777777" w:rsidR="00D8242A" w:rsidRPr="00D8242A" w:rsidRDefault="00D8242A" w:rsidP="00C304DC">
            <w:r w:rsidRPr="00D8242A">
              <w:t>String</w:t>
            </w:r>
          </w:p>
        </w:tc>
        <w:tc>
          <w:tcPr>
            <w:tcW w:w="2977" w:type="dxa"/>
          </w:tcPr>
          <w:p w14:paraId="035CB75C" w14:textId="77777777" w:rsidR="00D8242A" w:rsidRPr="00D8242A" w:rsidRDefault="00D8242A" w:rsidP="00C304DC">
            <w:r w:rsidRPr="00D8242A">
              <w:t>free text</w:t>
            </w:r>
          </w:p>
        </w:tc>
      </w:tr>
      <w:tr w:rsidR="00D8242A" w:rsidRPr="00D8242A" w14:paraId="4955ADE1" w14:textId="77777777" w:rsidTr="00D8242A">
        <w:tc>
          <w:tcPr>
            <w:tcW w:w="2943" w:type="dxa"/>
          </w:tcPr>
          <w:p w14:paraId="03EBCF69" w14:textId="77777777" w:rsidR="00D8242A" w:rsidRPr="00D8242A" w:rsidRDefault="00D8242A" w:rsidP="00C304DC">
            <w:r w:rsidRPr="00D8242A">
              <w:t xml:space="preserve">Income (dollars per year): </w:t>
            </w:r>
          </w:p>
        </w:tc>
        <w:tc>
          <w:tcPr>
            <w:tcW w:w="1276" w:type="dxa"/>
          </w:tcPr>
          <w:p w14:paraId="088096DC" w14:textId="77777777" w:rsidR="00D8242A" w:rsidRPr="00D8242A" w:rsidRDefault="00D8242A" w:rsidP="00C304DC">
            <w:r w:rsidRPr="00D8242A">
              <w:t xml:space="preserve">Integer </w:t>
            </w:r>
          </w:p>
        </w:tc>
        <w:tc>
          <w:tcPr>
            <w:tcW w:w="2977" w:type="dxa"/>
          </w:tcPr>
          <w:p w14:paraId="482833BD" w14:textId="77777777" w:rsidR="00D8242A" w:rsidRPr="00D8242A" w:rsidRDefault="00D8242A" w:rsidP="00C304DC">
            <w:r w:rsidRPr="00D8242A">
              <w:t>100..100000</w:t>
            </w:r>
          </w:p>
        </w:tc>
      </w:tr>
    </w:tbl>
    <w:p w14:paraId="76FC70DE" w14:textId="77777777" w:rsidR="00E458FB" w:rsidRDefault="00E458FB" w:rsidP="00D8242A">
      <w:pPr>
        <w:rPr>
          <w:b/>
        </w:rPr>
      </w:pPr>
    </w:p>
    <w:p w14:paraId="4D82F693" w14:textId="77777777" w:rsidR="00E458FB" w:rsidRDefault="00E458FB" w:rsidP="00D8242A">
      <w:pPr>
        <w:rPr>
          <w:b/>
        </w:rPr>
      </w:pPr>
    </w:p>
    <w:p w14:paraId="343A3E0B" w14:textId="77777777" w:rsidR="00D8242A" w:rsidRPr="00D8242A" w:rsidRDefault="00D8242A" w:rsidP="00D8242A">
      <w:pPr>
        <w:rPr>
          <w:b/>
        </w:rPr>
      </w:pPr>
      <w:r w:rsidRPr="00D8242A">
        <w:rPr>
          <w:b/>
        </w:rPr>
        <w:t>Transactions.csv</w:t>
      </w:r>
    </w:p>
    <w:p w14:paraId="396B0144" w14:textId="77777777" w:rsidR="00D8242A" w:rsidRDefault="00D8242A" w:rsidP="00D8242A">
      <w:r>
        <w:t xml:space="preserve">This table has 2 million rows and </w:t>
      </w:r>
      <w:r w:rsidR="00E458FB">
        <w:t>8 columns.</w:t>
      </w:r>
    </w:p>
    <w:tbl>
      <w:tblPr>
        <w:tblStyle w:val="TableGrid"/>
        <w:tblW w:w="0" w:type="auto"/>
        <w:tblLook w:val="04A0" w:firstRow="1" w:lastRow="0" w:firstColumn="1" w:lastColumn="0" w:noHBand="0" w:noVBand="1"/>
      </w:tblPr>
      <w:tblGrid>
        <w:gridCol w:w="3134"/>
        <w:gridCol w:w="3101"/>
        <w:gridCol w:w="3115"/>
      </w:tblGrid>
      <w:tr w:rsidR="00D8242A" w14:paraId="3179DAE7" w14:textId="77777777" w:rsidTr="00D8242A">
        <w:tc>
          <w:tcPr>
            <w:tcW w:w="3192" w:type="dxa"/>
          </w:tcPr>
          <w:p w14:paraId="591C5C4D" w14:textId="77777777" w:rsidR="00D8242A" w:rsidRDefault="00D8242A" w:rsidP="00D8242A">
            <w:r>
              <w:t>Transaction ID</w:t>
            </w:r>
          </w:p>
        </w:tc>
        <w:tc>
          <w:tcPr>
            <w:tcW w:w="3192" w:type="dxa"/>
          </w:tcPr>
          <w:p w14:paraId="300DE491" w14:textId="77777777" w:rsidR="00D8242A" w:rsidRDefault="00D8242A" w:rsidP="00D8242A">
            <w:r>
              <w:t>Integer</w:t>
            </w:r>
          </w:p>
        </w:tc>
        <w:tc>
          <w:tcPr>
            <w:tcW w:w="3192" w:type="dxa"/>
          </w:tcPr>
          <w:p w14:paraId="20066C6A" w14:textId="77777777" w:rsidR="00D8242A" w:rsidRDefault="00D8242A" w:rsidP="00D8242A">
            <w:r>
              <w:t>1..2000000</w:t>
            </w:r>
          </w:p>
        </w:tc>
      </w:tr>
      <w:tr w:rsidR="00756641" w14:paraId="23D3E32D" w14:textId="77777777" w:rsidTr="00D8242A">
        <w:tc>
          <w:tcPr>
            <w:tcW w:w="3192" w:type="dxa"/>
          </w:tcPr>
          <w:p w14:paraId="42A4238E" w14:textId="5665B455" w:rsidR="00756641" w:rsidRDefault="00756641" w:rsidP="00D8242A">
            <w:proofErr w:type="spellStart"/>
            <w:r>
              <w:t>ShopID</w:t>
            </w:r>
            <w:proofErr w:type="spellEnd"/>
          </w:p>
        </w:tc>
        <w:tc>
          <w:tcPr>
            <w:tcW w:w="3192" w:type="dxa"/>
          </w:tcPr>
          <w:p w14:paraId="2DF4D5E1" w14:textId="1E50E4F1" w:rsidR="00756641" w:rsidRDefault="00756641" w:rsidP="00D8242A">
            <w:r>
              <w:t>Integer</w:t>
            </w:r>
          </w:p>
        </w:tc>
        <w:tc>
          <w:tcPr>
            <w:tcW w:w="3192" w:type="dxa"/>
          </w:tcPr>
          <w:p w14:paraId="24BDE3AB" w14:textId="3781DA49" w:rsidR="00756641" w:rsidRDefault="00756641" w:rsidP="00D8242A">
            <w:r>
              <w:t>100.999</w:t>
            </w:r>
            <w:bookmarkStart w:id="0" w:name="_GoBack"/>
            <w:bookmarkEnd w:id="0"/>
          </w:p>
        </w:tc>
      </w:tr>
      <w:tr w:rsidR="00D8242A" w14:paraId="7A893E6A" w14:textId="77777777" w:rsidTr="00D8242A">
        <w:tc>
          <w:tcPr>
            <w:tcW w:w="3192" w:type="dxa"/>
          </w:tcPr>
          <w:p w14:paraId="2ACF92D5" w14:textId="77777777" w:rsidR="00D8242A" w:rsidRDefault="00D8242A" w:rsidP="00D8242A">
            <w:r>
              <w:t>CustomerID2</w:t>
            </w:r>
          </w:p>
        </w:tc>
        <w:tc>
          <w:tcPr>
            <w:tcW w:w="3192" w:type="dxa"/>
          </w:tcPr>
          <w:p w14:paraId="7840B0B8" w14:textId="77777777" w:rsidR="00D8242A" w:rsidRDefault="00D8242A" w:rsidP="00D8242A">
            <w:r>
              <w:t>Integer</w:t>
            </w:r>
          </w:p>
        </w:tc>
        <w:tc>
          <w:tcPr>
            <w:tcW w:w="3192" w:type="dxa"/>
          </w:tcPr>
          <w:p w14:paraId="64C87DA6" w14:textId="77777777" w:rsidR="00D8242A" w:rsidRDefault="00D8242A" w:rsidP="00D8242A">
            <w:r>
              <w:t>1..500000</w:t>
            </w:r>
          </w:p>
        </w:tc>
      </w:tr>
      <w:tr w:rsidR="00D8242A" w14:paraId="0FCFD0E0" w14:textId="77777777" w:rsidTr="00D8242A">
        <w:tc>
          <w:tcPr>
            <w:tcW w:w="3192" w:type="dxa"/>
          </w:tcPr>
          <w:p w14:paraId="7E2C6509" w14:textId="77777777" w:rsidR="00D8242A" w:rsidRDefault="00D8242A" w:rsidP="00D8242A">
            <w:r>
              <w:t>Price (dollars)</w:t>
            </w:r>
          </w:p>
        </w:tc>
        <w:tc>
          <w:tcPr>
            <w:tcW w:w="3192" w:type="dxa"/>
          </w:tcPr>
          <w:p w14:paraId="082D0648" w14:textId="77777777" w:rsidR="00D8242A" w:rsidRDefault="00D8242A" w:rsidP="00D8242A">
            <w:r>
              <w:t>Integer</w:t>
            </w:r>
          </w:p>
        </w:tc>
        <w:tc>
          <w:tcPr>
            <w:tcW w:w="3192" w:type="dxa"/>
          </w:tcPr>
          <w:p w14:paraId="42569CF2" w14:textId="77777777" w:rsidR="00D8242A" w:rsidRDefault="00D8242A" w:rsidP="00D8242A">
            <w:r>
              <w:t>3..200</w:t>
            </w:r>
          </w:p>
        </w:tc>
      </w:tr>
      <w:tr w:rsidR="00E458FB" w14:paraId="3F85C599" w14:textId="77777777" w:rsidTr="00D8242A">
        <w:tc>
          <w:tcPr>
            <w:tcW w:w="3192" w:type="dxa"/>
          </w:tcPr>
          <w:p w14:paraId="328CD680" w14:textId="77777777" w:rsidR="00E458FB" w:rsidRDefault="00E458FB" w:rsidP="00D8242A">
            <w:r>
              <w:t>PaymentStatus1</w:t>
            </w:r>
          </w:p>
        </w:tc>
        <w:tc>
          <w:tcPr>
            <w:tcW w:w="3192" w:type="dxa"/>
          </w:tcPr>
          <w:p w14:paraId="600DBE05" w14:textId="77777777" w:rsidR="00E458FB" w:rsidRDefault="00E458FB" w:rsidP="00D8242A">
            <w:r>
              <w:t>Integer</w:t>
            </w:r>
          </w:p>
        </w:tc>
        <w:tc>
          <w:tcPr>
            <w:tcW w:w="3192" w:type="dxa"/>
            <w:vMerge w:val="restart"/>
          </w:tcPr>
          <w:p w14:paraId="0A3FB7A3" w14:textId="77777777" w:rsidR="00E458FB" w:rsidRDefault="00E458FB" w:rsidP="00D8242A"/>
          <w:p w14:paraId="49749852" w14:textId="77777777" w:rsidR="00E458FB" w:rsidRDefault="00E458FB" w:rsidP="00D8242A">
            <w:r>
              <w:t>0 paid on time</w:t>
            </w:r>
          </w:p>
          <w:p w14:paraId="19044CCC" w14:textId="77777777" w:rsidR="00E458FB" w:rsidRDefault="00E458FB" w:rsidP="00D8242A">
            <w:r>
              <w:t>1 paid but late</w:t>
            </w:r>
          </w:p>
          <w:p w14:paraId="5502DAC4" w14:textId="77777777" w:rsidR="00E458FB" w:rsidRDefault="00E458FB" w:rsidP="00D8242A">
            <w:r>
              <w:t>2 never paid</w:t>
            </w:r>
          </w:p>
          <w:p w14:paraId="698F74EE" w14:textId="77777777" w:rsidR="00E458FB" w:rsidRDefault="00E458FB" w:rsidP="00D8242A"/>
        </w:tc>
      </w:tr>
      <w:tr w:rsidR="00E458FB" w14:paraId="4AF2A1D7" w14:textId="77777777" w:rsidTr="00D8242A">
        <w:tc>
          <w:tcPr>
            <w:tcW w:w="3192" w:type="dxa"/>
          </w:tcPr>
          <w:p w14:paraId="09FA5115" w14:textId="77777777" w:rsidR="00E458FB" w:rsidRDefault="00E458FB" w:rsidP="00D8242A">
            <w:r>
              <w:t>PaymentStatus2</w:t>
            </w:r>
          </w:p>
        </w:tc>
        <w:tc>
          <w:tcPr>
            <w:tcW w:w="3192" w:type="dxa"/>
          </w:tcPr>
          <w:p w14:paraId="63054594" w14:textId="77777777" w:rsidR="00E458FB" w:rsidRDefault="00E458FB" w:rsidP="00D8242A">
            <w:r>
              <w:t>Integer</w:t>
            </w:r>
          </w:p>
        </w:tc>
        <w:tc>
          <w:tcPr>
            <w:tcW w:w="3192" w:type="dxa"/>
            <w:vMerge/>
          </w:tcPr>
          <w:p w14:paraId="5C4B2C62" w14:textId="77777777" w:rsidR="00E458FB" w:rsidRDefault="00E458FB" w:rsidP="00D8242A"/>
        </w:tc>
      </w:tr>
      <w:tr w:rsidR="00E458FB" w14:paraId="32C28FCD" w14:textId="77777777" w:rsidTr="00D8242A">
        <w:tc>
          <w:tcPr>
            <w:tcW w:w="3192" w:type="dxa"/>
          </w:tcPr>
          <w:p w14:paraId="593780B5" w14:textId="77777777" w:rsidR="00E458FB" w:rsidRDefault="00E458FB" w:rsidP="00D8242A">
            <w:r>
              <w:t>PaymentStatus3</w:t>
            </w:r>
          </w:p>
        </w:tc>
        <w:tc>
          <w:tcPr>
            <w:tcW w:w="3192" w:type="dxa"/>
          </w:tcPr>
          <w:p w14:paraId="41518428" w14:textId="77777777" w:rsidR="00E458FB" w:rsidRDefault="00E458FB" w:rsidP="00D8242A">
            <w:r>
              <w:t>Integer</w:t>
            </w:r>
          </w:p>
        </w:tc>
        <w:tc>
          <w:tcPr>
            <w:tcW w:w="3192" w:type="dxa"/>
            <w:vMerge/>
          </w:tcPr>
          <w:p w14:paraId="6F47DBA7" w14:textId="77777777" w:rsidR="00E458FB" w:rsidRDefault="00E458FB" w:rsidP="00D8242A"/>
        </w:tc>
      </w:tr>
      <w:tr w:rsidR="00E458FB" w14:paraId="5C979E03" w14:textId="77777777" w:rsidTr="00D8242A">
        <w:tc>
          <w:tcPr>
            <w:tcW w:w="3192" w:type="dxa"/>
          </w:tcPr>
          <w:p w14:paraId="6D13884E" w14:textId="77777777" w:rsidR="00E458FB" w:rsidRDefault="00E458FB" w:rsidP="00D8242A">
            <w:r>
              <w:t>PaymentStatus4</w:t>
            </w:r>
          </w:p>
        </w:tc>
        <w:tc>
          <w:tcPr>
            <w:tcW w:w="3192" w:type="dxa"/>
          </w:tcPr>
          <w:p w14:paraId="21611A90" w14:textId="77777777" w:rsidR="00E458FB" w:rsidRDefault="00E458FB" w:rsidP="00D8242A">
            <w:r>
              <w:t>Integer</w:t>
            </w:r>
          </w:p>
        </w:tc>
        <w:tc>
          <w:tcPr>
            <w:tcW w:w="3192" w:type="dxa"/>
            <w:vMerge/>
          </w:tcPr>
          <w:p w14:paraId="2544D477" w14:textId="77777777" w:rsidR="00E458FB" w:rsidRDefault="00E458FB" w:rsidP="00D8242A"/>
        </w:tc>
      </w:tr>
    </w:tbl>
    <w:p w14:paraId="3F95CF8D" w14:textId="77777777" w:rsidR="00D8242A" w:rsidRDefault="00D8242A" w:rsidP="00D8242A"/>
    <w:p w14:paraId="714834BA" w14:textId="77777777" w:rsidR="00D8242A" w:rsidRDefault="00D8242A">
      <w:r>
        <w:t xml:space="preserve">Note that </w:t>
      </w:r>
      <w:r w:rsidRPr="00D8242A">
        <w:rPr>
          <w:b/>
        </w:rPr>
        <w:t>transactions.CustomerID2</w:t>
      </w:r>
      <w:r>
        <w:t xml:space="preserve"> maps to </w:t>
      </w:r>
      <w:proofErr w:type="spellStart"/>
      <w:r w:rsidRPr="00D8242A">
        <w:rPr>
          <w:b/>
        </w:rPr>
        <w:t>customers.CustomerID</w:t>
      </w:r>
      <w:proofErr w:type="spellEnd"/>
    </w:p>
    <w:sectPr w:rsidR="00D8242A" w:rsidSect="002A0D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42A"/>
    <w:rsid w:val="000A63F9"/>
    <w:rsid w:val="001421A4"/>
    <w:rsid w:val="002A0D45"/>
    <w:rsid w:val="00756641"/>
    <w:rsid w:val="009779A0"/>
    <w:rsid w:val="00D8242A"/>
    <w:rsid w:val="00E45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D57C8"/>
  <w15:docId w15:val="{6BBDD0E9-8C9F-42A9-9306-2B25A44AD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0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2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6A597C-5839-4603-8CBD-CEBFA937C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dc:creator>
  <cp:lastModifiedBy>Owner</cp:lastModifiedBy>
  <cp:revision>2</cp:revision>
  <dcterms:created xsi:type="dcterms:W3CDTF">2019-09-03T10:11:00Z</dcterms:created>
  <dcterms:modified xsi:type="dcterms:W3CDTF">2019-09-03T10:11:00Z</dcterms:modified>
</cp:coreProperties>
</file>