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97" w:rsidRDefault="00694B97" w:rsidP="00694B97">
      <w:pPr>
        <w:pStyle w:val="Titre"/>
      </w:pPr>
      <w:r>
        <w:t>Projet JEE</w:t>
      </w:r>
    </w:p>
    <w:p w:rsidR="00CB3D46" w:rsidRDefault="00694B97" w:rsidP="00694B97">
      <w:pPr>
        <w:pStyle w:val="Titre"/>
      </w:pPr>
      <w:r>
        <w:t>{Pokesgi}</w:t>
      </w:r>
    </w:p>
    <w:p w:rsidR="00694B97" w:rsidRDefault="00694B97" w:rsidP="00694B97"/>
    <w:p w:rsidR="00694B97" w:rsidRPr="00694B97" w:rsidRDefault="00694B97" w:rsidP="00694B97"/>
    <w:p w:rsidR="00694B97" w:rsidRDefault="00694B97" w:rsidP="00694B97">
      <w:r w:rsidRPr="00694B97">
        <w:rPr>
          <w:rStyle w:val="Sous-titreCar"/>
        </w:rPr>
        <w:t>Nom du groupe :</w:t>
      </w:r>
      <w:r>
        <w:t xml:space="preserve"> POKESGI</w:t>
      </w:r>
      <w:bookmarkStart w:id="0" w:name="_GoBack"/>
      <w:bookmarkEnd w:id="0"/>
    </w:p>
    <w:p w:rsidR="00694B97" w:rsidRDefault="00694B97" w:rsidP="00694B97"/>
    <w:p w:rsidR="00694B97" w:rsidRDefault="00694B97" w:rsidP="00694B97">
      <w:r w:rsidRPr="00694B97">
        <w:rPr>
          <w:rStyle w:val="Sous-titreCar"/>
        </w:rPr>
        <w:t>Personnes composant le groupe :</w:t>
      </w:r>
      <w:r>
        <w:t xml:space="preserve"> Samuel BIJOU, Teddy REINO</w:t>
      </w:r>
    </w:p>
    <w:p w:rsidR="00694B97" w:rsidRDefault="00694B97" w:rsidP="00694B97"/>
    <w:p w:rsidR="00694B97" w:rsidRDefault="00694B97" w:rsidP="00694B97">
      <w:pPr>
        <w:pStyle w:val="Sous-titre"/>
        <w:jc w:val="left"/>
      </w:pPr>
      <w:r>
        <w:t xml:space="preserve">Répartition des rôles : 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Samuel : Back end et Front end =&gt; Poker + Tests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Teddy : Back end et Front end =&gt; Chat + Tests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Commun : Back end et Front end =&gt; Comptes</w:t>
      </w:r>
    </w:p>
    <w:p w:rsidR="00694B97" w:rsidRDefault="00694B97" w:rsidP="00694B97"/>
    <w:p w:rsidR="00694B97" w:rsidRDefault="00694B97" w:rsidP="00694B97">
      <w:pPr>
        <w:pStyle w:val="Sous-titre"/>
        <w:jc w:val="left"/>
      </w:pPr>
      <w:proofErr w:type="spellStart"/>
      <w:r>
        <w:t>Stack</w:t>
      </w:r>
      <w:proofErr w:type="spellEnd"/>
      <w:r>
        <w:t xml:space="preserve"> technique :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proofErr w:type="spellStart"/>
      <w:r>
        <w:t>Spring</w:t>
      </w:r>
      <w:proofErr w:type="spellEnd"/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Web-Socket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proofErr w:type="spellStart"/>
      <w:r>
        <w:t>Mockito</w:t>
      </w:r>
      <w:proofErr w:type="spellEnd"/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Lombok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JPA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J-Unit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proofErr w:type="spellStart"/>
      <w:r>
        <w:t>Hibernate</w:t>
      </w:r>
      <w:proofErr w:type="spellEnd"/>
    </w:p>
    <w:p w:rsidR="00694B97" w:rsidRDefault="00694B97" w:rsidP="00694B97"/>
    <w:p w:rsidR="00694B97" w:rsidRDefault="00694B97" w:rsidP="00694B97">
      <w:r w:rsidRPr="00694B97">
        <w:rPr>
          <w:rStyle w:val="Sous-titreCar"/>
        </w:rPr>
        <w:t>Architecture :</w:t>
      </w:r>
      <w:r>
        <w:t xml:space="preserve"> REST</w:t>
      </w:r>
    </w:p>
    <w:p w:rsidR="00694B97" w:rsidRDefault="00694B97" w:rsidP="00694B97"/>
    <w:p w:rsidR="00694B97" w:rsidRDefault="00694B97" w:rsidP="00694B97">
      <w:pPr>
        <w:pStyle w:val="Sous-titre"/>
        <w:jc w:val="left"/>
      </w:pPr>
      <w:r>
        <w:t>APIs :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Gestion des comptes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Système de chat</w:t>
      </w:r>
    </w:p>
    <w:p w:rsidR="00694B97" w:rsidRDefault="00694B97" w:rsidP="00694B97">
      <w:pPr>
        <w:pStyle w:val="Paragraphedeliste"/>
        <w:numPr>
          <w:ilvl w:val="0"/>
          <w:numId w:val="1"/>
        </w:numPr>
      </w:pPr>
      <w:r>
        <w:t>Jeu de poker multijoueur en ligne</w:t>
      </w:r>
    </w:p>
    <w:p w:rsidR="00694B97" w:rsidRDefault="00694B97" w:rsidP="00694B97"/>
    <w:p w:rsidR="00694B97" w:rsidRPr="00694B97" w:rsidRDefault="00694B97" w:rsidP="00694B97">
      <w:r w:rsidRPr="00694B97">
        <w:rPr>
          <w:rStyle w:val="Sous-titreCar"/>
        </w:rPr>
        <w:t>Découverte :</w:t>
      </w:r>
      <w:r>
        <w:t xml:space="preserve"> Web-Socket</w:t>
      </w:r>
    </w:p>
    <w:sectPr w:rsidR="00694B97" w:rsidRPr="00694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21882"/>
    <w:multiLevelType w:val="hybridMultilevel"/>
    <w:tmpl w:val="D682F532"/>
    <w:lvl w:ilvl="0" w:tplc="8274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97"/>
    <w:rsid w:val="00694B97"/>
    <w:rsid w:val="00AC50E9"/>
    <w:rsid w:val="00AD0F81"/>
    <w:rsid w:val="00CB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CB36"/>
  <w15:chartTrackingRefBased/>
  <w15:docId w15:val="{39B054CB-8A5D-4332-B495-F13B06B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4B97"/>
  </w:style>
  <w:style w:type="paragraph" w:styleId="Titre1">
    <w:name w:val="heading 1"/>
    <w:basedOn w:val="Normal"/>
    <w:next w:val="Normal"/>
    <w:link w:val="Titre1Car"/>
    <w:uiPriority w:val="9"/>
    <w:qFormat/>
    <w:rsid w:val="00694B9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B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B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B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B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B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B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B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4B97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94B97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694B9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94B97"/>
    <w:pPr>
      <w:numPr>
        <w:ilvl w:val="1"/>
      </w:numPr>
      <w:jc w:val="center"/>
    </w:pPr>
    <w:rPr>
      <w:color w:val="13477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B97"/>
    <w:rPr>
      <w:color w:val="134770" w:themeColor="text2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94B97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B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B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94B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94B9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94B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94B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94B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94B97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94B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694B97"/>
    <w:rPr>
      <w:b/>
      <w:bCs/>
    </w:rPr>
  </w:style>
  <w:style w:type="character" w:styleId="Accentuation">
    <w:name w:val="Emphasis"/>
    <w:basedOn w:val="Policepardfaut"/>
    <w:uiPriority w:val="20"/>
    <w:qFormat/>
    <w:rsid w:val="00694B9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94B9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94B97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94B97"/>
    <w:rPr>
      <w:i/>
      <w:iCs/>
      <w:color w:val="A73C26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B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B97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94B9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94B9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94B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94B9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94B9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4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1</cp:revision>
  <dcterms:created xsi:type="dcterms:W3CDTF">2017-03-03T14:08:00Z</dcterms:created>
  <dcterms:modified xsi:type="dcterms:W3CDTF">2017-03-14T20:48:00Z</dcterms:modified>
</cp:coreProperties>
</file>