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F2350B">
        <w:rPr>
          <w:rFonts w:asciiTheme="majorHAnsi" w:hAnsiTheme="majorHAnsi" w:cstheme="majorHAnsi"/>
          <w:sz w:val="22"/>
          <w:szCs w:val="22"/>
        </w:rPr>
        <w:t>Bjarte Bogsnes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F2350B">
        <w:rPr>
          <w:rFonts w:asciiTheme="majorHAnsi" w:hAnsiTheme="majorHAnsi" w:cstheme="majorHAnsi"/>
          <w:sz w:val="22"/>
          <w:szCs w:val="22"/>
        </w:rPr>
        <w:t xml:space="preserve">VP Performance Management Development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F2350B">
        <w:rPr>
          <w:rFonts w:asciiTheme="majorHAnsi" w:hAnsiTheme="majorHAnsi" w:cstheme="majorHAnsi"/>
          <w:sz w:val="22"/>
          <w:szCs w:val="22"/>
        </w:rPr>
        <w:t>Statoil</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r w:rsidR="00F2350B" w:rsidRPr="00F2350B">
        <w:rPr>
          <w:rFonts w:asciiTheme="majorHAnsi" w:hAnsiTheme="majorHAnsi" w:cstheme="majorHAnsi"/>
          <w:sz w:val="22"/>
          <w:szCs w:val="22"/>
        </w:rPr>
        <w:t>Bjarte Bogsnes has a long international career, both in Finance and HR. He is currently heading up the Beyond Budgeting implementation at Statoil, Scandinavia's largest company with operations in 33 countries and a turnover of 130 bn USD. On Fortune 500, the company was recently ranked  #1 on Social responsibility and #7 on Innovation.  Transparency International has named Statoil the most transparent listed company globally.Bjarte is Chairman of Beyond Budgeting Round Table Europe (BBRT), and is a popular international business speaker and  winner of a Harvard Business Review/McKinsey Management Innovation award. He is the author of "Implementing Beyond Budgeting - Unlocking the Performance Potential", where he writes about his implementation experiences. Statoil realized that traditional leadership and management practices no longer work in today's competence organizations operating in business environments more complex, dynamic and unpredictable than ever. The company implemented innovative alternatives to traditional management, like abolishing traditional budgets and calendar-based management in favor of more decentralized, agile and human processes.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r w:rsidR="00E019E9">
        <w:rPr>
          <w:rFonts w:asciiTheme="majorHAnsi" w:hAnsiTheme="majorHAnsi" w:cstheme="majorHAnsi"/>
          <w:sz w:val="22"/>
          <w:szCs w:val="22"/>
        </w:rPr>
        <w:t>See LinkedIn</w:t>
      </w:r>
    </w:p>
    <w:p w:rsidR="008250AB" w:rsidRPr="00D52816" w:rsidRDefault="008250AB">
      <w:pPr>
        <w:rPr>
          <w:rFonts w:asciiTheme="majorHAnsi" w:hAnsiTheme="majorHAnsi" w:cstheme="majorHAnsi"/>
          <w:sz w:val="22"/>
          <w:szCs w:val="22"/>
        </w:rPr>
      </w:pPr>
    </w:p>
    <w:p w:rsidR="00466275" w:rsidRDefault="008250AB">
      <w:pPr>
        <w:rPr>
          <w:rFonts w:ascii="Arial" w:hAnsi="Arial" w:cs="Consolas"/>
          <w:sz w:val="20"/>
          <w:szCs w:val="21"/>
          <w:lang w:val="en-US"/>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r w:rsidR="00F2350B">
        <w:rPr>
          <w:rFonts w:ascii="Arial" w:hAnsi="Arial" w:cs="Consolas"/>
          <w:sz w:val="20"/>
          <w:szCs w:val="21"/>
          <w:lang w:val="en-US"/>
        </w:rPr>
        <w:t>The End of Performance Management (as we know it)</w:t>
      </w:r>
      <w:r w:rsidR="00F2350B" w:rsidRPr="00F2350B">
        <w:rPr>
          <w:rFonts w:ascii="Arial" w:hAnsi="Arial" w:cs="Consolas"/>
          <w:sz w:val="20"/>
          <w:szCs w:val="21"/>
          <w:lang w:val="en-US"/>
        </w:rPr>
        <w:t xml:space="preserve"> </w:t>
      </w:r>
      <w:r w:rsidR="00466275">
        <w:rPr>
          <w:rFonts w:ascii="Arial" w:hAnsi="Arial" w:cs="Consolas"/>
          <w:sz w:val="20"/>
          <w:szCs w:val="21"/>
          <w:lang w:val="en-US"/>
        </w:rPr>
        <w:t>–</w:t>
      </w:r>
      <w:r w:rsidR="00F2350B" w:rsidRPr="00F2350B">
        <w:rPr>
          <w:rFonts w:ascii="Arial" w:hAnsi="Arial" w:cs="Consolas"/>
          <w:sz w:val="20"/>
          <w:szCs w:val="21"/>
          <w:lang w:val="en-US"/>
        </w:rPr>
        <w:t xml:space="preserve"> </w:t>
      </w:r>
    </w:p>
    <w:p w:rsidR="008250AB" w:rsidRPr="00D52816" w:rsidRDefault="00F2350B">
      <w:pPr>
        <w:rPr>
          <w:rFonts w:asciiTheme="majorHAnsi" w:hAnsiTheme="majorHAnsi" w:cstheme="majorHAnsi"/>
          <w:sz w:val="22"/>
          <w:szCs w:val="22"/>
        </w:rPr>
      </w:pPr>
      <w:r w:rsidRPr="00F2350B">
        <w:rPr>
          <w:rFonts w:ascii="Arial" w:hAnsi="Arial" w:cs="Consolas"/>
          <w:sz w:val="20"/>
          <w:szCs w:val="21"/>
          <w:lang w:val="en-US"/>
        </w:rPr>
        <w:t>The problems with traditional management, including budgeting- The Beyond Budgeting principles and companies on the journey- Statoil's "Ambition to Action" model;     -  redefining performance - dynamic and relative targets and a holistic performance evaluation    -  dynamic forecasting and resource allocation and no traditional budgets    -  from calendar-driven to event-driven; a more self-regulating management model</w:t>
      </w:r>
      <w:r>
        <w:rPr>
          <w:rFonts w:ascii="Arial" w:hAnsi="Arial" w:cs="Consolas"/>
          <w:sz w:val="20"/>
          <w:szCs w:val="21"/>
          <w:lang w:val="en-US"/>
        </w:rPr>
        <w:t xml:space="preserve"> –</w:t>
      </w:r>
      <w:r w:rsidRPr="00F2350B">
        <w:rPr>
          <w:rFonts w:ascii="Arial" w:hAnsi="Arial" w:cs="Consolas"/>
          <w:sz w:val="20"/>
          <w:szCs w:val="21"/>
          <w:lang w:val="en-US"/>
        </w:rPr>
        <w:t xml:space="preserve"> </w:t>
      </w:r>
      <w:r>
        <w:rPr>
          <w:rFonts w:ascii="Arial" w:hAnsi="Arial" w:cs="Consolas"/>
          <w:sz w:val="20"/>
          <w:szCs w:val="21"/>
          <w:lang w:val="en-US"/>
        </w:rPr>
        <w:t xml:space="preserve">The need for Finance/HR cooperation - </w:t>
      </w:r>
      <w:r w:rsidRPr="00F2350B">
        <w:rPr>
          <w:rFonts w:ascii="Arial" w:hAnsi="Arial" w:cs="Consolas"/>
          <w:sz w:val="20"/>
          <w:szCs w:val="21"/>
          <w:lang w:val="en-US"/>
        </w:rPr>
        <w:t xml:space="preserve">Implementation experiences and advice </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r w:rsidR="00F2350B">
        <w:rPr>
          <w:rFonts w:asciiTheme="majorHAnsi" w:hAnsiTheme="majorHAnsi" w:cstheme="majorHAnsi"/>
          <w:sz w:val="22"/>
          <w:szCs w:val="22"/>
        </w:rPr>
        <w:t>See bio and session title</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r w:rsidR="00F2350B">
        <w:rPr>
          <w:rFonts w:asciiTheme="majorHAnsi" w:hAnsiTheme="majorHAnsi" w:cstheme="majorHAnsi"/>
          <w:sz w:val="22"/>
          <w:szCs w:val="22"/>
        </w:rPr>
        <w:t>Powerpoint</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r w:rsidR="00F2350B">
        <w:rPr>
          <w:rFonts w:asciiTheme="majorHAnsi" w:hAnsiTheme="majorHAnsi" w:cstheme="majorHAnsi"/>
          <w:sz w:val="22"/>
          <w:szCs w:val="22"/>
        </w:rPr>
        <w:t xml:space="preserve">It challenges a lot of traditional beliefs on Performance Management </w:t>
      </w:r>
      <w:r w:rsidR="00E019E9">
        <w:rPr>
          <w:rFonts w:asciiTheme="majorHAnsi" w:hAnsiTheme="majorHAnsi" w:cstheme="majorHAnsi"/>
          <w:sz w:val="22"/>
          <w:szCs w:val="22"/>
        </w:rPr>
        <w:t>, but also provides</w:t>
      </w:r>
      <w:r w:rsidR="00F2350B">
        <w:rPr>
          <w:rFonts w:asciiTheme="majorHAnsi" w:hAnsiTheme="majorHAnsi" w:cstheme="majorHAnsi"/>
          <w:sz w:val="22"/>
          <w:szCs w:val="22"/>
        </w:rPr>
        <w:t xml:space="preserve"> concrete and tested alternatives</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lastRenderedPageBreak/>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E019E9">
        <w:rPr>
          <w:rFonts w:asciiTheme="majorHAnsi" w:hAnsiTheme="majorHAnsi" w:cstheme="majorHAnsi"/>
          <w:sz w:val="22"/>
          <w:szCs w:val="22"/>
        </w:rPr>
        <w:t>Keynote Agile2014 in Orlando, 2000 participants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r w:rsidR="00E019E9" w:rsidRPr="00E019E9">
        <w:rPr>
          <w:rFonts w:asciiTheme="majorHAnsi" w:hAnsiTheme="majorHAnsi" w:cstheme="majorHAnsi"/>
          <w:sz w:val="22"/>
          <w:szCs w:val="22"/>
        </w:rPr>
        <w:t>https://www.youtube.com/watch?v=Ed1g_Crw6v8</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0" behindDoc="0" locked="0" layoutInCell="1" allowOverlap="1" wp14:anchorId="25735169" wp14:editId="540700BC">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E019E9">
        <w:rPr>
          <w:rFonts w:asciiTheme="majorHAnsi" w:hAnsiTheme="majorHAnsi" w:cstheme="majorHAnsi"/>
          <w:sz w:val="22"/>
          <w:szCs w:val="22"/>
        </w:rPr>
        <w:t>See above</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r w:rsidR="00E019E9">
        <w:rPr>
          <w:rFonts w:asciiTheme="majorHAnsi" w:hAnsiTheme="majorHAnsi" w:cstheme="majorHAnsi"/>
          <w:sz w:val="22"/>
          <w:szCs w:val="22"/>
        </w:rPr>
        <w:t>See above</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r w:rsidR="00E019E9">
        <w:rPr>
          <w:rFonts w:asciiTheme="majorHAnsi" w:hAnsiTheme="majorHAnsi" w:cstheme="majorHAnsi"/>
          <w:sz w:val="22"/>
          <w:szCs w:val="22"/>
        </w:rPr>
        <w:t>See above</w:t>
      </w:r>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E019E9">
        <w:rPr>
          <w:rFonts w:asciiTheme="majorHAnsi" w:hAnsiTheme="majorHAnsi" w:cstheme="majorHAnsi"/>
          <w:sz w:val="22"/>
          <w:szCs w:val="22"/>
        </w:rPr>
        <w:t>+47 91613843</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r w:rsidR="00E019E9">
        <w:rPr>
          <w:rFonts w:asciiTheme="majorHAnsi" w:hAnsiTheme="majorHAnsi" w:cstheme="majorHAnsi"/>
          <w:sz w:val="22"/>
          <w:szCs w:val="22"/>
        </w:rPr>
        <w:t>bjbo@statoil.com</w:t>
      </w:r>
      <w:bookmarkStart w:id="0" w:name="_GoBack"/>
      <w:bookmarkEnd w:id="0"/>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r w:rsidR="00E019E9">
        <w:rPr>
          <w:rFonts w:asciiTheme="majorHAnsi" w:hAnsiTheme="majorHAnsi" w:cstheme="majorHAnsi"/>
          <w:sz w:val="22"/>
          <w:szCs w:val="22"/>
        </w:rPr>
        <w:t>@bbogsnes</w:t>
      </w:r>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417" w:rsidRDefault="00555417" w:rsidP="00401DE0">
      <w:r>
        <w:separator/>
      </w:r>
    </w:p>
  </w:endnote>
  <w:endnote w:type="continuationSeparator" w:id="0">
    <w:p w:rsidR="00555417" w:rsidRDefault="00555417"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sidR="00B91477">
      <w:rPr>
        <w:rFonts w:asciiTheme="majorHAnsi" w:hAnsiTheme="majorHAnsi" w:cstheme="majorHAnsi"/>
        <w:b/>
        <w:sz w:val="22"/>
        <w:szCs w:val="22"/>
      </w:rPr>
      <w:t>Rita Vass</w:t>
    </w:r>
    <w:r>
      <w:rPr>
        <w:rFonts w:asciiTheme="majorHAnsi" w:hAnsiTheme="majorHAnsi" w:cstheme="majorHAnsi"/>
        <w:b/>
        <w:sz w:val="22"/>
        <w:szCs w:val="22"/>
      </w:rPr>
      <w:t xml:space="preserve">, </w:t>
    </w:r>
    <w:hyperlink r:id="rId3" w:history="1">
      <w:r w:rsidR="00B91477"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w:t>
    </w:r>
    <w:r w:rsidR="00B91477">
      <w:rPr>
        <w:rFonts w:asciiTheme="majorHAnsi" w:hAnsiTheme="majorHAnsi" w:cstheme="majorHAnsi"/>
        <w:b/>
        <w:sz w:val="22"/>
        <w:szCs w:val="22"/>
      </w:rPr>
      <w:t>204</w:t>
    </w:r>
    <w:r>
      <w:rPr>
        <w:rFonts w:asciiTheme="majorHAnsi" w:hAnsiTheme="majorHAnsi" w:cstheme="majorHAnsi"/>
        <w:b/>
        <w:sz w:val="22"/>
        <w:szCs w:val="22"/>
      </w:rPr>
      <w:t xml:space="preserve"> </w:t>
    </w:r>
    <w:r w:rsidR="00B91477">
      <w:rPr>
        <w:rFonts w:asciiTheme="majorHAnsi" w:hAnsiTheme="majorHAnsi" w:cstheme="majorHAnsi"/>
        <w:b/>
        <w:sz w:val="22"/>
        <w:szCs w:val="22"/>
      </w:rPr>
      <w:t>2457</w:t>
    </w:r>
  </w:p>
  <w:p w:rsidR="00F75899" w:rsidRDefault="00F7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417" w:rsidRDefault="00555417" w:rsidP="00401DE0">
      <w:r>
        <w:separator/>
      </w:r>
    </w:p>
  </w:footnote>
  <w:footnote w:type="continuationSeparator" w:id="0">
    <w:p w:rsidR="00555417" w:rsidRDefault="00555417"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E0" w:rsidRPr="00401DE0" w:rsidRDefault="00463B03" w:rsidP="00401DE0">
    <w:pPr>
      <w:pStyle w:val="Header"/>
    </w:pPr>
    <w:r>
      <w:rPr>
        <w:noProof/>
        <w:lang w:val="hu-HU" w:eastAsia="hu-HU"/>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93AB7"/>
    <w:rsid w:val="000C7883"/>
    <w:rsid w:val="000D541D"/>
    <w:rsid w:val="001654A8"/>
    <w:rsid w:val="002123A6"/>
    <w:rsid w:val="00266279"/>
    <w:rsid w:val="00281356"/>
    <w:rsid w:val="00291324"/>
    <w:rsid w:val="002D69A1"/>
    <w:rsid w:val="003C6851"/>
    <w:rsid w:val="003F7C4C"/>
    <w:rsid w:val="00401DE0"/>
    <w:rsid w:val="00453827"/>
    <w:rsid w:val="00463B03"/>
    <w:rsid w:val="00466275"/>
    <w:rsid w:val="004D3947"/>
    <w:rsid w:val="00533193"/>
    <w:rsid w:val="00534960"/>
    <w:rsid w:val="005459A3"/>
    <w:rsid w:val="00555417"/>
    <w:rsid w:val="005C4344"/>
    <w:rsid w:val="006169EC"/>
    <w:rsid w:val="00632300"/>
    <w:rsid w:val="007247FE"/>
    <w:rsid w:val="00725276"/>
    <w:rsid w:val="00746799"/>
    <w:rsid w:val="007501CA"/>
    <w:rsid w:val="008129A3"/>
    <w:rsid w:val="008250AB"/>
    <w:rsid w:val="008810F5"/>
    <w:rsid w:val="00916C58"/>
    <w:rsid w:val="009B2516"/>
    <w:rsid w:val="009B7FA5"/>
    <w:rsid w:val="00A03019"/>
    <w:rsid w:val="00A4006F"/>
    <w:rsid w:val="00A82F95"/>
    <w:rsid w:val="00AC720B"/>
    <w:rsid w:val="00AD5A0B"/>
    <w:rsid w:val="00AD5CBC"/>
    <w:rsid w:val="00B6560C"/>
    <w:rsid w:val="00B873B7"/>
    <w:rsid w:val="00B91477"/>
    <w:rsid w:val="00BE4233"/>
    <w:rsid w:val="00C015E7"/>
    <w:rsid w:val="00C5150D"/>
    <w:rsid w:val="00C65DC5"/>
    <w:rsid w:val="00C95E5F"/>
    <w:rsid w:val="00CF1631"/>
    <w:rsid w:val="00CF1692"/>
    <w:rsid w:val="00D52816"/>
    <w:rsid w:val="00D66ECE"/>
    <w:rsid w:val="00DA4B37"/>
    <w:rsid w:val="00E019E9"/>
    <w:rsid w:val="00E04DD0"/>
    <w:rsid w:val="00E45C9D"/>
    <w:rsid w:val="00F22864"/>
    <w:rsid w:val="00F2350B"/>
    <w:rsid w:val="00F75899"/>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FA761-568B-4766-9A68-0DD059A0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2</Pages>
  <Words>400</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OxygenX24</cp:lastModifiedBy>
  <cp:revision>47</cp:revision>
  <dcterms:created xsi:type="dcterms:W3CDTF">2014-01-29T13:54:00Z</dcterms:created>
  <dcterms:modified xsi:type="dcterms:W3CDTF">2014-11-05T15:26:00Z</dcterms:modified>
</cp:coreProperties>
</file>