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EAA" w:rsidRDefault="00671A86">
      <w:pPr>
        <w:tabs>
          <w:tab w:val="left" w:pos="-2018"/>
          <w:tab w:val="left" w:pos="-1344"/>
          <w:tab w:val="left" w:pos="-670"/>
          <w:tab w:val="left" w:pos="5"/>
          <w:tab w:val="left" w:pos="679"/>
          <w:tab w:val="left" w:pos="1354"/>
          <w:tab w:val="left" w:pos="2028"/>
          <w:tab w:val="left" w:pos="2702"/>
          <w:tab w:val="left" w:pos="3377"/>
          <w:tab w:val="left" w:pos="4051"/>
          <w:tab w:val="left" w:pos="4726"/>
          <w:tab w:val="left" w:pos="5400"/>
          <w:tab w:val="left" w:pos="6074"/>
          <w:tab w:val="left" w:pos="6749"/>
          <w:tab w:val="left" w:pos="7423"/>
        </w:tabs>
        <w:jc w:val="center"/>
        <w:rPr>
          <w:sz w:val="24"/>
        </w:rPr>
      </w:pPr>
      <w:r>
        <w:rPr>
          <w:b/>
          <w:sz w:val="24"/>
        </w:rPr>
        <w:t>COSTAS</w:t>
      </w:r>
      <w:r w:rsidR="009A5EAA">
        <w:rPr>
          <w:b/>
          <w:sz w:val="24"/>
        </w:rPr>
        <w:t xml:space="preserve"> MARKIDES</w:t>
      </w:r>
    </w:p>
    <w:p w:rsidR="009A5EAA" w:rsidRDefault="009A5EAA">
      <w:pPr>
        <w:tabs>
          <w:tab w:val="left" w:pos="-2018"/>
          <w:tab w:val="left" w:pos="-1344"/>
          <w:tab w:val="left" w:pos="-670"/>
          <w:tab w:val="left" w:pos="5"/>
          <w:tab w:val="left" w:pos="679"/>
          <w:tab w:val="left" w:pos="1354"/>
          <w:tab w:val="left" w:pos="2028"/>
          <w:tab w:val="left" w:pos="2702"/>
          <w:tab w:val="left" w:pos="3377"/>
          <w:tab w:val="left" w:pos="4051"/>
          <w:tab w:val="left" w:pos="4726"/>
          <w:tab w:val="left" w:pos="5400"/>
          <w:tab w:val="left" w:pos="6074"/>
          <w:tab w:val="left" w:pos="6749"/>
          <w:tab w:val="left" w:pos="7423"/>
        </w:tabs>
        <w:jc w:val="both"/>
        <w:rPr>
          <w:sz w:val="24"/>
        </w:rPr>
      </w:pPr>
    </w:p>
    <w:p w:rsidR="009A5EAA" w:rsidRDefault="009A5EAA">
      <w:pPr>
        <w:tabs>
          <w:tab w:val="left" w:pos="-2018"/>
          <w:tab w:val="left" w:pos="-1344"/>
          <w:tab w:val="left" w:pos="-670"/>
          <w:tab w:val="left" w:pos="5"/>
          <w:tab w:val="left" w:pos="679"/>
          <w:tab w:val="left" w:pos="1354"/>
          <w:tab w:val="left" w:pos="2028"/>
          <w:tab w:val="left" w:pos="2702"/>
          <w:tab w:val="left" w:pos="3377"/>
          <w:tab w:val="left" w:pos="4051"/>
          <w:tab w:val="left" w:pos="4726"/>
          <w:tab w:val="left" w:pos="5400"/>
          <w:tab w:val="left" w:pos="6074"/>
          <w:tab w:val="left" w:pos="6749"/>
          <w:tab w:val="left" w:pos="7423"/>
        </w:tabs>
        <w:jc w:val="center"/>
        <w:rPr>
          <w:sz w:val="24"/>
        </w:rPr>
      </w:pPr>
      <w:r>
        <w:rPr>
          <w:b/>
          <w:sz w:val="24"/>
        </w:rPr>
        <w:t>Biographical Note</w:t>
      </w:r>
    </w:p>
    <w:p w:rsidR="009A5EAA" w:rsidRDefault="009A5EAA">
      <w:pPr>
        <w:tabs>
          <w:tab w:val="left" w:pos="-2018"/>
          <w:tab w:val="left" w:pos="-1344"/>
          <w:tab w:val="left" w:pos="-670"/>
          <w:tab w:val="left" w:pos="5"/>
          <w:tab w:val="left" w:pos="679"/>
          <w:tab w:val="left" w:pos="1354"/>
          <w:tab w:val="left" w:pos="2028"/>
          <w:tab w:val="left" w:pos="2702"/>
          <w:tab w:val="left" w:pos="3377"/>
          <w:tab w:val="left" w:pos="4051"/>
          <w:tab w:val="left" w:pos="4726"/>
          <w:tab w:val="left" w:pos="5400"/>
          <w:tab w:val="left" w:pos="6074"/>
          <w:tab w:val="left" w:pos="6749"/>
          <w:tab w:val="left" w:pos="7423"/>
        </w:tabs>
        <w:jc w:val="both"/>
        <w:rPr>
          <w:sz w:val="24"/>
        </w:rPr>
      </w:pPr>
    </w:p>
    <w:p w:rsidR="009A5EAA" w:rsidRDefault="00671A86">
      <w:pPr>
        <w:tabs>
          <w:tab w:val="left" w:pos="-2018"/>
          <w:tab w:val="left" w:pos="-1344"/>
          <w:tab w:val="left" w:pos="-670"/>
          <w:tab w:val="left" w:pos="5"/>
          <w:tab w:val="left" w:pos="679"/>
          <w:tab w:val="left" w:pos="1354"/>
          <w:tab w:val="left" w:pos="2028"/>
          <w:tab w:val="left" w:pos="2702"/>
          <w:tab w:val="left" w:pos="3377"/>
          <w:tab w:val="left" w:pos="4051"/>
          <w:tab w:val="left" w:pos="4726"/>
          <w:tab w:val="left" w:pos="5400"/>
          <w:tab w:val="left" w:pos="6074"/>
          <w:tab w:val="left" w:pos="6749"/>
          <w:tab w:val="left" w:pos="7423"/>
        </w:tabs>
        <w:jc w:val="both"/>
        <w:rPr>
          <w:sz w:val="24"/>
        </w:rPr>
      </w:pPr>
      <w:r>
        <w:rPr>
          <w:sz w:val="24"/>
        </w:rPr>
        <w:t>Costas</w:t>
      </w:r>
      <w:r w:rsidR="00D0381F">
        <w:rPr>
          <w:sz w:val="24"/>
        </w:rPr>
        <w:t xml:space="preserve"> </w:t>
      </w:r>
      <w:r w:rsidR="009A5EAA">
        <w:rPr>
          <w:sz w:val="24"/>
        </w:rPr>
        <w:t>Markides is Professor of Strat</w:t>
      </w:r>
      <w:r w:rsidR="00B77ABA">
        <w:rPr>
          <w:sz w:val="24"/>
        </w:rPr>
        <w:t xml:space="preserve">egy and Entrepreneurship </w:t>
      </w:r>
      <w:r w:rsidR="009A5EAA">
        <w:rPr>
          <w:sz w:val="24"/>
        </w:rPr>
        <w:t>and holds the Robert P. Bauman Chair of Strategic Leadership at the London Business School</w:t>
      </w:r>
      <w:r w:rsidR="00714B9E">
        <w:rPr>
          <w:sz w:val="24"/>
        </w:rPr>
        <w:t xml:space="preserve"> (University of London)</w:t>
      </w:r>
      <w:r w:rsidR="009A5EAA">
        <w:rPr>
          <w:sz w:val="24"/>
        </w:rPr>
        <w:t>.  A native of Cyprus, he received his BA (Distinction) and MA</w:t>
      </w:r>
      <w:r>
        <w:rPr>
          <w:sz w:val="24"/>
        </w:rPr>
        <w:t xml:space="preserve"> (1984)</w:t>
      </w:r>
      <w:r w:rsidR="009A5EAA">
        <w:rPr>
          <w:sz w:val="24"/>
        </w:rPr>
        <w:t xml:space="preserve"> in Economics from Boston University, and his MBA</w:t>
      </w:r>
      <w:r>
        <w:rPr>
          <w:sz w:val="24"/>
        </w:rPr>
        <w:t xml:space="preserve"> (1985)</w:t>
      </w:r>
      <w:r w:rsidR="009A5EAA">
        <w:rPr>
          <w:sz w:val="24"/>
        </w:rPr>
        <w:t xml:space="preserve"> and DBA</w:t>
      </w:r>
      <w:r>
        <w:rPr>
          <w:sz w:val="24"/>
        </w:rPr>
        <w:t xml:space="preserve"> (1990)</w:t>
      </w:r>
      <w:r w:rsidR="009A5EAA">
        <w:rPr>
          <w:sz w:val="24"/>
        </w:rPr>
        <w:t xml:space="preserve"> from the Harvard Business School.  </w:t>
      </w:r>
    </w:p>
    <w:p w:rsidR="002F2C55" w:rsidRDefault="002F2C55">
      <w:pPr>
        <w:tabs>
          <w:tab w:val="left" w:pos="-2018"/>
          <w:tab w:val="left" w:pos="-1344"/>
          <w:tab w:val="left" w:pos="-670"/>
          <w:tab w:val="left" w:pos="5"/>
          <w:tab w:val="left" w:pos="679"/>
          <w:tab w:val="left" w:pos="1354"/>
          <w:tab w:val="left" w:pos="2028"/>
          <w:tab w:val="left" w:pos="2702"/>
          <w:tab w:val="left" w:pos="3377"/>
          <w:tab w:val="left" w:pos="4051"/>
          <w:tab w:val="left" w:pos="4726"/>
          <w:tab w:val="left" w:pos="5400"/>
          <w:tab w:val="left" w:pos="6074"/>
          <w:tab w:val="left" w:pos="6749"/>
          <w:tab w:val="left" w:pos="7423"/>
        </w:tabs>
        <w:jc w:val="both"/>
        <w:rPr>
          <w:sz w:val="24"/>
        </w:rPr>
      </w:pPr>
    </w:p>
    <w:p w:rsidR="007017C0" w:rsidRDefault="007017C0">
      <w:pPr>
        <w:tabs>
          <w:tab w:val="left" w:pos="-2018"/>
          <w:tab w:val="left" w:pos="-1344"/>
          <w:tab w:val="left" w:pos="-670"/>
          <w:tab w:val="left" w:pos="5"/>
          <w:tab w:val="left" w:pos="679"/>
          <w:tab w:val="left" w:pos="1354"/>
          <w:tab w:val="left" w:pos="2028"/>
          <w:tab w:val="left" w:pos="2702"/>
          <w:tab w:val="left" w:pos="3377"/>
          <w:tab w:val="left" w:pos="4051"/>
          <w:tab w:val="left" w:pos="4726"/>
          <w:tab w:val="left" w:pos="5400"/>
          <w:tab w:val="left" w:pos="6074"/>
          <w:tab w:val="left" w:pos="6749"/>
          <w:tab w:val="left" w:pos="7423"/>
        </w:tabs>
        <w:jc w:val="both"/>
        <w:rPr>
          <w:sz w:val="24"/>
        </w:rPr>
      </w:pPr>
      <w:r>
        <w:rPr>
          <w:sz w:val="24"/>
        </w:rPr>
        <w:t>He serves</w:t>
      </w:r>
      <w:r w:rsidR="009A5EAA">
        <w:rPr>
          <w:sz w:val="24"/>
        </w:rPr>
        <w:t xml:space="preserve"> on the Editorial Board</w:t>
      </w:r>
      <w:r>
        <w:rPr>
          <w:sz w:val="24"/>
        </w:rPr>
        <w:t>s of several academic journals including</w:t>
      </w:r>
      <w:r w:rsidR="009A5EAA">
        <w:rPr>
          <w:sz w:val="24"/>
        </w:rPr>
        <w:t xml:space="preserve"> the</w:t>
      </w:r>
      <w:r w:rsidR="009A5EAA">
        <w:rPr>
          <w:sz w:val="24"/>
          <w:u w:val="single"/>
        </w:rPr>
        <w:t xml:space="preserve"> Strategic Management Journal</w:t>
      </w:r>
      <w:r w:rsidR="00C72D72">
        <w:rPr>
          <w:sz w:val="24"/>
          <w:u w:val="single"/>
        </w:rPr>
        <w:t>,</w:t>
      </w:r>
      <w:r w:rsidR="009A5EAA">
        <w:rPr>
          <w:sz w:val="24"/>
        </w:rPr>
        <w:t xml:space="preserve"> </w:t>
      </w:r>
      <w:r w:rsidR="00C72D72">
        <w:rPr>
          <w:sz w:val="24"/>
        </w:rPr>
        <w:t xml:space="preserve">the </w:t>
      </w:r>
      <w:r w:rsidR="00C72D72" w:rsidRPr="00C72D72">
        <w:rPr>
          <w:sz w:val="24"/>
          <w:u w:val="single"/>
        </w:rPr>
        <w:t>Academy of Management Journal</w:t>
      </w:r>
      <w:r w:rsidR="00C72D72">
        <w:rPr>
          <w:sz w:val="24"/>
        </w:rPr>
        <w:t xml:space="preserve">, </w:t>
      </w:r>
      <w:r w:rsidR="009A6F25">
        <w:rPr>
          <w:sz w:val="24"/>
        </w:rPr>
        <w:t xml:space="preserve">the </w:t>
      </w:r>
      <w:r w:rsidR="009A6F25" w:rsidRPr="009A6F25">
        <w:rPr>
          <w:sz w:val="24"/>
          <w:u w:val="single"/>
        </w:rPr>
        <w:t>Academy of Management Perspectives</w:t>
      </w:r>
      <w:r w:rsidR="009A6F25">
        <w:rPr>
          <w:sz w:val="24"/>
        </w:rPr>
        <w:t xml:space="preserve">, </w:t>
      </w:r>
      <w:r w:rsidR="009A5EAA">
        <w:rPr>
          <w:sz w:val="24"/>
        </w:rPr>
        <w:t xml:space="preserve">the </w:t>
      </w:r>
      <w:r w:rsidR="009A5EAA">
        <w:rPr>
          <w:sz w:val="24"/>
          <w:u w:val="single"/>
        </w:rPr>
        <w:t>Sloan Management Review</w:t>
      </w:r>
      <w:r w:rsidR="00D37A29">
        <w:rPr>
          <w:sz w:val="24"/>
        </w:rPr>
        <w:t xml:space="preserve"> and the </w:t>
      </w:r>
      <w:r w:rsidR="00D37A29">
        <w:rPr>
          <w:sz w:val="24"/>
          <w:u w:val="single"/>
        </w:rPr>
        <w:t>European Management Journal</w:t>
      </w:r>
      <w:r>
        <w:rPr>
          <w:sz w:val="24"/>
        </w:rPr>
        <w:t>.</w:t>
      </w:r>
      <w:r w:rsidR="009A5EAA">
        <w:rPr>
          <w:sz w:val="24"/>
        </w:rPr>
        <w:t xml:space="preserve"> </w:t>
      </w:r>
      <w:r>
        <w:rPr>
          <w:sz w:val="24"/>
        </w:rPr>
        <w:t xml:space="preserve"> </w:t>
      </w:r>
      <w:r w:rsidR="009A5EAA">
        <w:rPr>
          <w:sz w:val="24"/>
        </w:rPr>
        <w:t>He is a member of the Academy of Management and the St</w:t>
      </w:r>
      <w:r w:rsidR="00C72D72">
        <w:rPr>
          <w:sz w:val="24"/>
        </w:rPr>
        <w:t xml:space="preserve">rategic Management Society and </w:t>
      </w:r>
      <w:r w:rsidR="009A6F25">
        <w:rPr>
          <w:sz w:val="24"/>
        </w:rPr>
        <w:t xml:space="preserve">serves on the Board of Directors of the Strategic Management Society. He </w:t>
      </w:r>
      <w:r w:rsidR="00C72D72">
        <w:rPr>
          <w:sz w:val="24"/>
        </w:rPr>
        <w:t>was a</w:t>
      </w:r>
      <w:r w:rsidR="009A5EAA">
        <w:rPr>
          <w:sz w:val="24"/>
        </w:rPr>
        <w:t xml:space="preserve"> </w:t>
      </w:r>
      <w:r w:rsidR="007E0B74">
        <w:rPr>
          <w:sz w:val="24"/>
        </w:rPr>
        <w:t>participant</w:t>
      </w:r>
      <w:r w:rsidR="00D0381F">
        <w:rPr>
          <w:sz w:val="24"/>
        </w:rPr>
        <w:t xml:space="preserve"> at</w:t>
      </w:r>
      <w:r w:rsidR="009A5EAA">
        <w:rPr>
          <w:sz w:val="24"/>
        </w:rPr>
        <w:t xml:space="preserve"> the</w:t>
      </w:r>
      <w:r w:rsidR="00E90766">
        <w:rPr>
          <w:sz w:val="24"/>
        </w:rPr>
        <w:t xml:space="preserve"> World Economic Forum in Davos </w:t>
      </w:r>
      <w:r w:rsidR="00C72D72">
        <w:rPr>
          <w:sz w:val="24"/>
        </w:rPr>
        <w:t>during 1999-2003</w:t>
      </w:r>
      <w:r w:rsidR="00D0381F">
        <w:rPr>
          <w:sz w:val="24"/>
        </w:rPr>
        <w:t xml:space="preserve"> and in 2012</w:t>
      </w:r>
      <w:r w:rsidR="009A6F25">
        <w:rPr>
          <w:sz w:val="24"/>
        </w:rPr>
        <w:t>-2013.</w:t>
      </w:r>
    </w:p>
    <w:p w:rsidR="007017C0" w:rsidRDefault="007017C0">
      <w:pPr>
        <w:tabs>
          <w:tab w:val="left" w:pos="-2018"/>
          <w:tab w:val="left" w:pos="-1344"/>
          <w:tab w:val="left" w:pos="-670"/>
          <w:tab w:val="left" w:pos="5"/>
          <w:tab w:val="left" w:pos="679"/>
          <w:tab w:val="left" w:pos="1354"/>
          <w:tab w:val="left" w:pos="2028"/>
          <w:tab w:val="left" w:pos="2702"/>
          <w:tab w:val="left" w:pos="3377"/>
          <w:tab w:val="left" w:pos="4051"/>
          <w:tab w:val="left" w:pos="4726"/>
          <w:tab w:val="left" w:pos="5400"/>
          <w:tab w:val="left" w:pos="6074"/>
          <w:tab w:val="left" w:pos="6749"/>
          <w:tab w:val="left" w:pos="7423"/>
        </w:tabs>
        <w:jc w:val="both"/>
        <w:rPr>
          <w:sz w:val="24"/>
        </w:rPr>
      </w:pPr>
    </w:p>
    <w:p w:rsidR="007017C0" w:rsidRDefault="004A6522" w:rsidP="004A6522">
      <w:pPr>
        <w:tabs>
          <w:tab w:val="left" w:pos="-2018"/>
          <w:tab w:val="left" w:pos="-1344"/>
          <w:tab w:val="left" w:pos="-670"/>
          <w:tab w:val="left" w:pos="5"/>
          <w:tab w:val="left" w:pos="679"/>
          <w:tab w:val="left" w:pos="1354"/>
          <w:tab w:val="left" w:pos="2028"/>
          <w:tab w:val="left" w:pos="2702"/>
          <w:tab w:val="left" w:pos="3377"/>
          <w:tab w:val="left" w:pos="4051"/>
          <w:tab w:val="left" w:pos="4726"/>
          <w:tab w:val="left" w:pos="5400"/>
          <w:tab w:val="left" w:pos="6074"/>
          <w:tab w:val="left" w:pos="6749"/>
          <w:tab w:val="left" w:pos="7423"/>
        </w:tabs>
        <w:jc w:val="both"/>
        <w:rPr>
          <w:sz w:val="24"/>
        </w:rPr>
      </w:pPr>
      <w:r>
        <w:rPr>
          <w:sz w:val="24"/>
        </w:rPr>
        <w:t xml:space="preserve">He has done research and published </w:t>
      </w:r>
      <w:r w:rsidR="00671A86">
        <w:rPr>
          <w:sz w:val="24"/>
        </w:rPr>
        <w:t xml:space="preserve">in the top academic journals </w:t>
      </w:r>
      <w:r>
        <w:rPr>
          <w:sz w:val="24"/>
        </w:rPr>
        <w:t xml:space="preserve">on the topics of </w:t>
      </w:r>
      <w:r w:rsidR="009A6F25">
        <w:rPr>
          <w:sz w:val="24"/>
        </w:rPr>
        <w:t xml:space="preserve">diversification, </w:t>
      </w:r>
      <w:r>
        <w:rPr>
          <w:sz w:val="24"/>
        </w:rPr>
        <w:t xml:space="preserve">strategic innovation, </w:t>
      </w:r>
      <w:r w:rsidR="009A6F25">
        <w:rPr>
          <w:sz w:val="24"/>
        </w:rPr>
        <w:t xml:space="preserve">business-model innovation </w:t>
      </w:r>
      <w:r w:rsidR="007017C0">
        <w:rPr>
          <w:sz w:val="24"/>
        </w:rPr>
        <w:t xml:space="preserve">and </w:t>
      </w:r>
      <w:r>
        <w:rPr>
          <w:sz w:val="24"/>
        </w:rPr>
        <w:t>intern</w:t>
      </w:r>
      <w:r w:rsidR="0010344D">
        <w:rPr>
          <w:sz w:val="24"/>
        </w:rPr>
        <w:t xml:space="preserve">ational acquisitions.  </w:t>
      </w:r>
      <w:r w:rsidR="007017C0">
        <w:rPr>
          <w:sz w:val="24"/>
        </w:rPr>
        <w:t xml:space="preserve">His book: </w:t>
      </w:r>
      <w:r w:rsidR="007017C0" w:rsidRPr="007017C0">
        <w:rPr>
          <w:sz w:val="24"/>
          <w:u w:val="single"/>
        </w:rPr>
        <w:t>All the Right Moves: A Guide to Crafting Breakthrough Strategy</w:t>
      </w:r>
      <w:r w:rsidR="00714B9E">
        <w:rPr>
          <w:sz w:val="24"/>
        </w:rPr>
        <w:t xml:space="preserve"> was published by Harvard Business School</w:t>
      </w:r>
      <w:r w:rsidR="007017C0">
        <w:rPr>
          <w:sz w:val="24"/>
        </w:rPr>
        <w:t xml:space="preserve"> Press in 2000 and was shortlisted </w:t>
      </w:r>
      <w:r w:rsidR="007017C0" w:rsidRPr="007017C0">
        <w:rPr>
          <w:sz w:val="24"/>
        </w:rPr>
        <w:t xml:space="preserve">for the </w:t>
      </w:r>
      <w:r w:rsidR="007017C0" w:rsidRPr="004A625B">
        <w:rPr>
          <w:i/>
          <w:sz w:val="24"/>
        </w:rPr>
        <w:t xml:space="preserve">Igor </w:t>
      </w:r>
      <w:proofErr w:type="spellStart"/>
      <w:r w:rsidR="007017C0" w:rsidRPr="004A625B">
        <w:rPr>
          <w:i/>
          <w:sz w:val="24"/>
        </w:rPr>
        <w:t>Ansoff</w:t>
      </w:r>
      <w:proofErr w:type="spellEnd"/>
      <w:r w:rsidR="007017C0" w:rsidRPr="004A625B">
        <w:rPr>
          <w:i/>
          <w:sz w:val="24"/>
        </w:rPr>
        <w:t xml:space="preserve"> Strategic Management Award</w:t>
      </w:r>
      <w:r w:rsidR="007017C0" w:rsidRPr="007017C0">
        <w:rPr>
          <w:sz w:val="24"/>
        </w:rPr>
        <w:t xml:space="preserve"> </w:t>
      </w:r>
      <w:r w:rsidR="004A625B">
        <w:rPr>
          <w:sz w:val="24"/>
        </w:rPr>
        <w:t xml:space="preserve">in </w:t>
      </w:r>
      <w:r w:rsidR="007017C0" w:rsidRPr="007017C0">
        <w:rPr>
          <w:sz w:val="24"/>
        </w:rPr>
        <w:t>2000 as</w:t>
      </w:r>
      <w:r w:rsidR="007017C0">
        <w:rPr>
          <w:sz w:val="24"/>
        </w:rPr>
        <w:t xml:space="preserve"> the best strategy book of the past two</w:t>
      </w:r>
      <w:r w:rsidR="007017C0" w:rsidRPr="007017C0">
        <w:rPr>
          <w:sz w:val="24"/>
        </w:rPr>
        <w:t xml:space="preserve"> years</w:t>
      </w:r>
      <w:r w:rsidR="007017C0">
        <w:rPr>
          <w:sz w:val="24"/>
        </w:rPr>
        <w:t xml:space="preserve">.  </w:t>
      </w:r>
      <w:r w:rsidR="0010344D">
        <w:rPr>
          <w:sz w:val="24"/>
        </w:rPr>
        <w:t xml:space="preserve">His </w:t>
      </w:r>
      <w:r w:rsidR="007017C0">
        <w:rPr>
          <w:sz w:val="24"/>
        </w:rPr>
        <w:t xml:space="preserve">next </w:t>
      </w:r>
      <w:r>
        <w:rPr>
          <w:sz w:val="24"/>
        </w:rPr>
        <w:t xml:space="preserve">book (with Paul Geroski), entitled </w:t>
      </w:r>
      <w:r>
        <w:rPr>
          <w:sz w:val="24"/>
          <w:u w:val="single"/>
        </w:rPr>
        <w:t>Fast Second: How Smart Companies Bypass Radical Innovation to Enter and Dominate New Markets</w:t>
      </w:r>
      <w:r>
        <w:rPr>
          <w:sz w:val="24"/>
        </w:rPr>
        <w:t xml:space="preserve"> was published in January 2005 and was on the Short List of the </w:t>
      </w:r>
      <w:r w:rsidRPr="00AE7B5C">
        <w:rPr>
          <w:i/>
          <w:sz w:val="24"/>
        </w:rPr>
        <w:t>Financial Times-Goldman Sachs Management Book of the Year</w:t>
      </w:r>
      <w:r w:rsidR="00D37A29">
        <w:rPr>
          <w:sz w:val="24"/>
        </w:rPr>
        <w:t xml:space="preserve"> in 2005.  His latest book was </w:t>
      </w:r>
      <w:r>
        <w:rPr>
          <w:sz w:val="24"/>
        </w:rPr>
        <w:t xml:space="preserve">entitled: </w:t>
      </w:r>
      <w:r w:rsidR="00D37A29">
        <w:rPr>
          <w:sz w:val="24"/>
          <w:u w:val="single"/>
        </w:rPr>
        <w:t>Game-Changing S</w:t>
      </w:r>
      <w:r>
        <w:rPr>
          <w:sz w:val="24"/>
          <w:u w:val="single"/>
        </w:rPr>
        <w:t>trategies: How to Create new Market Space in Established Industries by Breaking the Rules</w:t>
      </w:r>
      <w:r w:rsidR="00D37A29">
        <w:rPr>
          <w:sz w:val="24"/>
        </w:rPr>
        <w:t xml:space="preserve"> and was</w:t>
      </w:r>
      <w:r>
        <w:rPr>
          <w:sz w:val="24"/>
        </w:rPr>
        <w:t xml:space="preserve"> p</w:t>
      </w:r>
      <w:r w:rsidR="0010344D">
        <w:rPr>
          <w:sz w:val="24"/>
        </w:rPr>
        <w:t>ublished by Jossey-Bass in June</w:t>
      </w:r>
      <w:r>
        <w:rPr>
          <w:sz w:val="24"/>
        </w:rPr>
        <w:t xml:space="preserve"> 2008</w:t>
      </w:r>
      <w:r w:rsidR="00C557A3">
        <w:rPr>
          <w:sz w:val="24"/>
        </w:rPr>
        <w:t>.</w:t>
      </w:r>
      <w:r w:rsidR="00B244F7">
        <w:rPr>
          <w:sz w:val="24"/>
        </w:rPr>
        <w:t xml:space="preserve">  He is currently working on his new book</w:t>
      </w:r>
      <w:r w:rsidR="00DA2A1B">
        <w:rPr>
          <w:sz w:val="24"/>
        </w:rPr>
        <w:t xml:space="preserve"> </w:t>
      </w:r>
      <w:r w:rsidR="00AB3AE5">
        <w:rPr>
          <w:sz w:val="24"/>
        </w:rPr>
        <w:t>(</w:t>
      </w:r>
      <w:r w:rsidR="009A6F25">
        <w:rPr>
          <w:sz w:val="24"/>
        </w:rPr>
        <w:t>with Anita McGahan</w:t>
      </w:r>
      <w:r w:rsidR="00AB3AE5">
        <w:rPr>
          <w:sz w:val="24"/>
        </w:rPr>
        <w:t>)</w:t>
      </w:r>
      <w:r w:rsidR="009A6F25">
        <w:rPr>
          <w:sz w:val="24"/>
        </w:rPr>
        <w:t xml:space="preserve"> </w:t>
      </w:r>
      <w:r w:rsidR="00B244F7">
        <w:rPr>
          <w:sz w:val="24"/>
        </w:rPr>
        <w:t xml:space="preserve">provisionally entitled: </w:t>
      </w:r>
      <w:r w:rsidR="008556C5" w:rsidRPr="008556C5">
        <w:rPr>
          <w:sz w:val="24"/>
          <w:u w:val="single"/>
        </w:rPr>
        <w:t>Architects of Change</w:t>
      </w:r>
      <w:r w:rsidR="00DA2A1B" w:rsidRPr="00DA2A1B">
        <w:rPr>
          <w:sz w:val="24"/>
          <w:u w:val="single"/>
        </w:rPr>
        <w:t xml:space="preserve">: How ordinary </w:t>
      </w:r>
      <w:r w:rsidR="00DA2A1B">
        <w:rPr>
          <w:sz w:val="24"/>
          <w:u w:val="single"/>
        </w:rPr>
        <w:t>people bring about</w:t>
      </w:r>
      <w:r w:rsidR="00DA2A1B" w:rsidRPr="00DA2A1B">
        <w:rPr>
          <w:sz w:val="24"/>
          <w:u w:val="single"/>
        </w:rPr>
        <w:t xml:space="preserve"> social change</w:t>
      </w:r>
      <w:r w:rsidR="00DA2A1B">
        <w:rPr>
          <w:sz w:val="24"/>
        </w:rPr>
        <w:t>.</w:t>
      </w:r>
    </w:p>
    <w:p w:rsidR="00C557A3" w:rsidRDefault="00C557A3" w:rsidP="004A6522">
      <w:pPr>
        <w:tabs>
          <w:tab w:val="left" w:pos="-2018"/>
          <w:tab w:val="left" w:pos="-1344"/>
          <w:tab w:val="left" w:pos="-670"/>
          <w:tab w:val="left" w:pos="5"/>
          <w:tab w:val="left" w:pos="679"/>
          <w:tab w:val="left" w:pos="1354"/>
          <w:tab w:val="left" w:pos="2028"/>
          <w:tab w:val="left" w:pos="2702"/>
          <w:tab w:val="left" w:pos="3377"/>
          <w:tab w:val="left" w:pos="4051"/>
          <w:tab w:val="left" w:pos="4726"/>
          <w:tab w:val="left" w:pos="5400"/>
          <w:tab w:val="left" w:pos="6074"/>
          <w:tab w:val="left" w:pos="6749"/>
          <w:tab w:val="left" w:pos="7423"/>
        </w:tabs>
        <w:jc w:val="both"/>
        <w:rPr>
          <w:sz w:val="24"/>
        </w:rPr>
      </w:pPr>
    </w:p>
    <w:p w:rsidR="007017C0" w:rsidRDefault="007017C0" w:rsidP="007017C0">
      <w:pPr>
        <w:tabs>
          <w:tab w:val="left" w:pos="-2018"/>
          <w:tab w:val="left" w:pos="-1344"/>
          <w:tab w:val="left" w:pos="-670"/>
          <w:tab w:val="left" w:pos="5"/>
          <w:tab w:val="left" w:pos="679"/>
          <w:tab w:val="left" w:pos="1354"/>
          <w:tab w:val="left" w:pos="2028"/>
          <w:tab w:val="left" w:pos="2702"/>
          <w:tab w:val="left" w:pos="3377"/>
          <w:tab w:val="left" w:pos="4051"/>
          <w:tab w:val="left" w:pos="4726"/>
          <w:tab w:val="left" w:pos="5400"/>
          <w:tab w:val="left" w:pos="6074"/>
          <w:tab w:val="left" w:pos="6749"/>
          <w:tab w:val="left" w:pos="7423"/>
        </w:tabs>
        <w:jc w:val="both"/>
        <w:rPr>
          <w:sz w:val="24"/>
        </w:rPr>
      </w:pPr>
      <w:r>
        <w:rPr>
          <w:sz w:val="24"/>
        </w:rPr>
        <w:t>His current research interests include the</w:t>
      </w:r>
      <w:r w:rsidR="00AB3AE5">
        <w:rPr>
          <w:sz w:val="24"/>
        </w:rPr>
        <w:t xml:space="preserve"> management of business model innovation</w:t>
      </w:r>
      <w:r>
        <w:rPr>
          <w:sz w:val="24"/>
        </w:rPr>
        <w:t xml:space="preserve"> and the use of innovation and creativity to achieve strategic breakthroughs.</w:t>
      </w:r>
    </w:p>
    <w:p w:rsidR="007017C0" w:rsidRDefault="007017C0" w:rsidP="004A6522">
      <w:pPr>
        <w:tabs>
          <w:tab w:val="left" w:pos="-2018"/>
          <w:tab w:val="left" w:pos="-1344"/>
          <w:tab w:val="left" w:pos="-670"/>
          <w:tab w:val="left" w:pos="5"/>
          <w:tab w:val="left" w:pos="679"/>
          <w:tab w:val="left" w:pos="1354"/>
          <w:tab w:val="left" w:pos="2028"/>
          <w:tab w:val="left" w:pos="2702"/>
          <w:tab w:val="left" w:pos="3377"/>
          <w:tab w:val="left" w:pos="4051"/>
          <w:tab w:val="left" w:pos="4726"/>
          <w:tab w:val="left" w:pos="5400"/>
          <w:tab w:val="left" w:pos="6074"/>
          <w:tab w:val="left" w:pos="6749"/>
          <w:tab w:val="left" w:pos="7423"/>
        </w:tabs>
        <w:jc w:val="both"/>
        <w:rPr>
          <w:sz w:val="24"/>
        </w:rPr>
      </w:pPr>
    </w:p>
    <w:p w:rsidR="009A5EAA" w:rsidRDefault="009A5EAA">
      <w:pPr>
        <w:tabs>
          <w:tab w:val="left" w:pos="-2018"/>
          <w:tab w:val="left" w:pos="-1344"/>
          <w:tab w:val="left" w:pos="-670"/>
          <w:tab w:val="left" w:pos="5"/>
          <w:tab w:val="left" w:pos="679"/>
          <w:tab w:val="left" w:pos="1354"/>
          <w:tab w:val="left" w:pos="2028"/>
          <w:tab w:val="left" w:pos="2702"/>
          <w:tab w:val="left" w:pos="3377"/>
          <w:tab w:val="left" w:pos="4051"/>
          <w:tab w:val="left" w:pos="4726"/>
          <w:tab w:val="left" w:pos="5400"/>
          <w:tab w:val="left" w:pos="6074"/>
          <w:tab w:val="left" w:pos="6749"/>
          <w:tab w:val="left" w:pos="7423"/>
        </w:tabs>
        <w:jc w:val="both"/>
        <w:rPr>
          <w:sz w:val="24"/>
        </w:rPr>
      </w:pPr>
    </w:p>
    <w:sectPr w:rsidR="009A5EAA">
      <w:endnotePr>
        <w:numFmt w:val="decimal"/>
      </w:endnotePr>
      <w:pgSz w:w="11906" w:h="16838"/>
      <w:pgMar w:top="1440" w:right="2018" w:bottom="1440" w:left="2018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ms Rmn 12 Pt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/>
  <w:rsids>
    <w:rsidRoot w:val="006A33AA"/>
    <w:rsid w:val="000266E8"/>
    <w:rsid w:val="0010344D"/>
    <w:rsid w:val="001A091E"/>
    <w:rsid w:val="002358BA"/>
    <w:rsid w:val="002F2C55"/>
    <w:rsid w:val="00417448"/>
    <w:rsid w:val="00423E1F"/>
    <w:rsid w:val="004572E1"/>
    <w:rsid w:val="004A625B"/>
    <w:rsid w:val="004A6522"/>
    <w:rsid w:val="006051D1"/>
    <w:rsid w:val="00671A86"/>
    <w:rsid w:val="006A33AA"/>
    <w:rsid w:val="007017C0"/>
    <w:rsid w:val="00714B9E"/>
    <w:rsid w:val="007E0B74"/>
    <w:rsid w:val="008556C5"/>
    <w:rsid w:val="0091102F"/>
    <w:rsid w:val="009A5EAA"/>
    <w:rsid w:val="009A6F25"/>
    <w:rsid w:val="00AB3AE5"/>
    <w:rsid w:val="00AE7B5C"/>
    <w:rsid w:val="00B244F7"/>
    <w:rsid w:val="00B77ABA"/>
    <w:rsid w:val="00B97889"/>
    <w:rsid w:val="00BD3E33"/>
    <w:rsid w:val="00C557A3"/>
    <w:rsid w:val="00C72D72"/>
    <w:rsid w:val="00C97F4D"/>
    <w:rsid w:val="00CD1431"/>
    <w:rsid w:val="00D0381F"/>
    <w:rsid w:val="00D37A29"/>
    <w:rsid w:val="00D914E8"/>
    <w:rsid w:val="00DA2A1B"/>
    <w:rsid w:val="00E90766"/>
    <w:rsid w:val="00F41F99"/>
  </w:rsids>
  <m:mathPr>
    <m:mathFont m:val="Times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-2018"/>
        <w:tab w:val="left" w:pos="-1344"/>
        <w:tab w:val="left" w:pos="-670"/>
        <w:tab w:val="left" w:pos="5"/>
        <w:tab w:val="left" w:pos="679"/>
        <w:tab w:val="left" w:pos="1354"/>
        <w:tab w:val="left" w:pos="2028"/>
        <w:tab w:val="left" w:pos="2702"/>
        <w:tab w:val="left" w:pos="3377"/>
        <w:tab w:val="left" w:pos="4051"/>
        <w:tab w:val="left" w:pos="4726"/>
        <w:tab w:val="left" w:pos="5400"/>
        <w:tab w:val="left" w:pos="6074"/>
        <w:tab w:val="left" w:pos="6749"/>
        <w:tab w:val="left" w:pos="7423"/>
      </w:tabs>
      <w:jc w:val="both"/>
      <w:outlineLvl w:val="0"/>
    </w:pPr>
    <w:rPr>
      <w:sz w:val="24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ing">
    <w:name w:val="Heading"/>
    <w:rPr>
      <w:rFonts w:ascii="Tms Rmn 12 Pt" w:hAnsi="Tms Rmn 12 Pt"/>
      <w:sz w:val="24"/>
    </w:rPr>
  </w:style>
  <w:style w:type="character" w:customStyle="1" w:styleId="RightPar">
    <w:name w:val="Right Par"/>
    <w:rPr>
      <w:rFonts w:ascii="Tms Rmn 12 Pt" w:hAnsi="Tms Rmn 12 Pt"/>
      <w:sz w:val="24"/>
    </w:rPr>
  </w:style>
  <w:style w:type="character" w:customStyle="1" w:styleId="Bibliogrphy">
    <w:name w:val="Bibliogrphy"/>
    <w:rPr>
      <w:rFonts w:ascii="Tms Rmn 12 Pt" w:hAnsi="Tms Rmn 12 Pt"/>
      <w:sz w:val="24"/>
    </w:rPr>
  </w:style>
  <w:style w:type="character" w:customStyle="1" w:styleId="Subheading">
    <w:name w:val="Subheading"/>
    <w:rPr>
      <w:rFonts w:ascii="Tms Rmn 12 Pt" w:hAnsi="Tms Rmn 12 Pt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1720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COSTAS MARKIDES</vt:lpstr>
    </vt:vector>
  </TitlesOfParts>
  <Company>London Business School</Company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COSTAS MARKIDES</dc:title>
  <dc:subject/>
  <dc:creator>A User</dc:creator>
  <cp:keywords/>
  <cp:lastModifiedBy>Panda Maci</cp:lastModifiedBy>
  <cp:revision>2</cp:revision>
  <cp:lastPrinted>1999-02-28T19:01:00Z</cp:lastPrinted>
  <dcterms:created xsi:type="dcterms:W3CDTF">2014-08-13T16:09:00Z</dcterms:created>
  <dcterms:modified xsi:type="dcterms:W3CDTF">2014-08-13T16:09:00Z</dcterms:modified>
</cp:coreProperties>
</file>