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80E" w:rsidRPr="00B2180E" w:rsidRDefault="00B2180E" w:rsidP="00B2180E">
      <w:pPr>
        <w:rPr>
          <w:rFonts w:ascii="Helvetica" w:hAnsi="Helvetica"/>
          <w:color w:val="000000" w:themeColor="text1"/>
          <w:sz w:val="24"/>
        </w:rPr>
      </w:pPr>
      <w:r w:rsidRPr="00B2180E">
        <w:rPr>
          <w:rFonts w:ascii="Helvetica" w:hAnsi="Helvetica"/>
          <w:color w:val="000000" w:themeColor="text1"/>
          <w:sz w:val="24"/>
        </w:rPr>
        <w:t>David Wilson</w:t>
      </w:r>
    </w:p>
    <w:p w:rsidR="00B2180E" w:rsidRPr="00B2180E" w:rsidRDefault="00B2180E" w:rsidP="00B2180E">
      <w:pPr>
        <w:rPr>
          <w:rFonts w:ascii="Helvetica" w:hAnsi="Helvetica"/>
          <w:color w:val="000000" w:themeColor="text1"/>
          <w:sz w:val="24"/>
        </w:rPr>
      </w:pPr>
      <w:r w:rsidRPr="00B2180E">
        <w:rPr>
          <w:rFonts w:ascii="Helvetica" w:hAnsi="Helvetica"/>
          <w:color w:val="000000" w:themeColor="text1"/>
          <w:sz w:val="24"/>
        </w:rPr>
        <w:t>Founder &amp; Managing Director</w:t>
      </w:r>
    </w:p>
    <w:p w:rsidR="00B2180E" w:rsidRPr="00B2180E" w:rsidRDefault="00B2180E" w:rsidP="00B2180E">
      <w:pPr>
        <w:rPr>
          <w:rFonts w:ascii="Helvetica" w:hAnsi="Helvetica"/>
          <w:color w:val="000000" w:themeColor="text1"/>
          <w:sz w:val="24"/>
        </w:rPr>
      </w:pPr>
      <w:r w:rsidRPr="00B2180E">
        <w:rPr>
          <w:rFonts w:ascii="Helvetica" w:hAnsi="Helvetica"/>
          <w:color w:val="000000" w:themeColor="text1"/>
          <w:sz w:val="24"/>
        </w:rPr>
        <w:t>Elearnity</w:t>
      </w:r>
    </w:p>
    <w:p w:rsidR="00B2180E" w:rsidRPr="00B2180E" w:rsidRDefault="00B2180E" w:rsidP="00B2180E">
      <w:pPr>
        <w:rPr>
          <w:rFonts w:ascii="Helvetica" w:hAnsi="Helvetica"/>
          <w:color w:val="000000" w:themeColor="text1"/>
          <w:sz w:val="24"/>
        </w:rPr>
      </w:pPr>
    </w:p>
    <w:p w:rsidR="00B2180E" w:rsidRPr="00B2180E" w:rsidRDefault="00B2180E" w:rsidP="00B2180E">
      <w:pPr>
        <w:rPr>
          <w:rFonts w:ascii="Helvetica" w:hAnsi="Helvetica"/>
          <w:color w:val="000000" w:themeColor="text1"/>
          <w:sz w:val="24"/>
        </w:rPr>
      </w:pPr>
      <w:r w:rsidRPr="00B2180E">
        <w:rPr>
          <w:rFonts w:ascii="Helvetica" w:hAnsi="Helvetica"/>
          <w:color w:val="000000" w:themeColor="text1"/>
          <w:sz w:val="24"/>
        </w:rPr>
        <w:t xml:space="preserve">David Wilson is founder and Managing Director of Elearnity, Europe’s leading independent learning and talent analyst. A major commentator on the learning and talent technology industry since its inception, David is a strategic advisor to many major corporate and supplier organisations. </w:t>
      </w:r>
    </w:p>
    <w:p w:rsidR="00B2180E" w:rsidRPr="00B2180E" w:rsidRDefault="00B2180E" w:rsidP="00B2180E">
      <w:pPr>
        <w:rPr>
          <w:rFonts w:ascii="Helvetica" w:hAnsi="Helvetica"/>
          <w:color w:val="000000" w:themeColor="text1"/>
          <w:sz w:val="24"/>
        </w:rPr>
      </w:pPr>
      <w:r w:rsidRPr="00B2180E">
        <w:rPr>
          <w:rFonts w:ascii="Helvetica" w:hAnsi="Helvetica"/>
          <w:color w:val="000000" w:themeColor="text1"/>
          <w:sz w:val="24"/>
        </w:rPr>
        <w:t xml:space="preserve">David personally leads Elearnity’s Talent research and corporate advisory agenda, and is the author of over 140 research papers and articles on learning and talent technology and innovation, as well as being a leading speaker at major conferences in the UK and Europe. </w:t>
      </w:r>
    </w:p>
    <w:p w:rsidR="00B2180E" w:rsidRPr="00B2180E" w:rsidRDefault="00B2180E" w:rsidP="00B2180E">
      <w:pPr>
        <w:rPr>
          <w:rFonts w:ascii="Helvetica" w:hAnsi="Helvetica"/>
          <w:color w:val="000000" w:themeColor="text1"/>
          <w:sz w:val="24"/>
        </w:rPr>
      </w:pPr>
      <w:r w:rsidRPr="00B2180E">
        <w:rPr>
          <w:rFonts w:ascii="Helvetica" w:hAnsi="Helvetica"/>
          <w:color w:val="000000" w:themeColor="text1"/>
          <w:sz w:val="24"/>
        </w:rPr>
        <w:t>With his extensive market knowledge and detailed insight of corporate projects and experiences, David continues to influence the thinking of many of the companies and vendors operating in the market today.</w:t>
      </w:r>
    </w:p>
    <w:p w:rsidR="00B2180E" w:rsidRPr="00B2180E" w:rsidRDefault="00B2180E" w:rsidP="00B2180E">
      <w:pPr>
        <w:rPr>
          <w:rFonts w:ascii="Helvetica" w:hAnsi="Helvetica"/>
          <w:color w:val="000000" w:themeColor="text1"/>
          <w:sz w:val="24"/>
        </w:rPr>
      </w:pPr>
      <w:r>
        <w:rPr>
          <w:rFonts w:ascii="Helvetica" w:hAnsi="Helvetica"/>
          <w:color w:val="000000" w:themeColor="text1"/>
          <w:sz w:val="24"/>
        </w:rPr>
        <w:t xml:space="preserve">Company Website - </w:t>
      </w:r>
      <w:r w:rsidRPr="00B2180E">
        <w:rPr>
          <w:rFonts w:ascii="Helvetica" w:hAnsi="Helvetica"/>
          <w:color w:val="000000" w:themeColor="text1"/>
          <w:sz w:val="24"/>
        </w:rPr>
        <w:t>http://www.elearnity.com</w:t>
      </w:r>
    </w:p>
    <w:p w:rsidR="00B2180E" w:rsidRPr="00B2180E" w:rsidRDefault="00B2180E" w:rsidP="00B2180E">
      <w:pPr>
        <w:rPr>
          <w:rFonts w:ascii="Helvetica" w:eastAsiaTheme="minorHAnsi" w:hAnsi="Helvetica" w:cs="Helvetica"/>
          <w:color w:val="000000" w:themeColor="text1"/>
          <w:sz w:val="24"/>
          <w:lang w:val="en-US" w:bidi="ar-SA"/>
        </w:rPr>
      </w:pPr>
      <w:r w:rsidRPr="00B2180E">
        <w:rPr>
          <w:rFonts w:ascii="Helvetica" w:hAnsi="Helvetica"/>
          <w:color w:val="000000" w:themeColor="text1"/>
          <w:sz w:val="24"/>
        </w:rPr>
        <w:t xml:space="preserve">Linked In - </w:t>
      </w:r>
      <w:r w:rsidRPr="00B2180E">
        <w:rPr>
          <w:rFonts w:ascii="Helvetica" w:eastAsiaTheme="minorHAnsi" w:hAnsi="Helvetica" w:cs="Helvetica"/>
          <w:color w:val="000000" w:themeColor="text1"/>
          <w:sz w:val="24"/>
          <w:lang w:val="en-US" w:bidi="ar-SA"/>
        </w:rPr>
        <w:t>uk.linkedin.com/in/dwil23/</w:t>
      </w:r>
    </w:p>
    <w:p w:rsidR="00B2180E" w:rsidRDefault="00B2180E" w:rsidP="00B2180E">
      <w:pPr>
        <w:rPr>
          <w:rFonts w:ascii="Helvetica" w:eastAsiaTheme="minorHAnsi" w:hAnsi="Helvetica" w:cs="Helvetica"/>
          <w:color w:val="000000" w:themeColor="text1"/>
          <w:sz w:val="24"/>
          <w:lang w:val="en-US" w:bidi="ar-SA"/>
        </w:rPr>
      </w:pPr>
      <w:r w:rsidRPr="00B2180E">
        <w:rPr>
          <w:rFonts w:ascii="Helvetica" w:eastAsiaTheme="minorHAnsi" w:hAnsi="Helvetica" w:cs="Helvetica"/>
          <w:color w:val="000000" w:themeColor="text1"/>
          <w:sz w:val="24"/>
          <w:lang w:val="en-US" w:bidi="ar-SA"/>
        </w:rPr>
        <w:t>Blog - http://elearnity.blogspot.com</w:t>
      </w:r>
    </w:p>
    <w:p w:rsidR="00B8658B" w:rsidRPr="00B2180E" w:rsidRDefault="00B2180E" w:rsidP="00B2180E">
      <w:pPr>
        <w:rPr>
          <w:color w:val="000000" w:themeColor="text1"/>
          <w:sz w:val="24"/>
        </w:rPr>
      </w:pPr>
      <w:r>
        <w:rPr>
          <w:rFonts w:ascii="Helvetica" w:eastAsiaTheme="minorHAnsi" w:hAnsi="Helvetica" w:cs="Helvetica"/>
          <w:color w:val="000000" w:themeColor="text1"/>
          <w:sz w:val="24"/>
          <w:lang w:val="en-US" w:bidi="ar-SA"/>
        </w:rPr>
        <w:t xml:space="preserve">Twitter - </w:t>
      </w:r>
      <w:r w:rsidRPr="00B2180E">
        <w:rPr>
          <w:rFonts w:ascii="Helvetica" w:eastAsiaTheme="minorHAnsi" w:hAnsi="Helvetica" w:cs="Helvetica"/>
          <w:color w:val="000000" w:themeColor="text1"/>
          <w:sz w:val="24"/>
          <w:lang w:val="en-US" w:bidi="ar-SA"/>
        </w:rPr>
        <w:t>http://</w:t>
      </w:r>
      <w:r>
        <w:rPr>
          <w:rFonts w:ascii="Helvetica" w:eastAsiaTheme="minorHAnsi" w:hAnsi="Helvetica" w:cs="Helvetica"/>
          <w:color w:val="000000" w:themeColor="text1"/>
          <w:sz w:val="24"/>
          <w:lang w:val="en-US" w:bidi="ar-SA"/>
        </w:rPr>
        <w:t>www.</w:t>
      </w:r>
      <w:r w:rsidRPr="00B2180E">
        <w:rPr>
          <w:rFonts w:ascii="Helvetica" w:eastAsiaTheme="minorHAnsi" w:hAnsi="Helvetica" w:cs="Helvetica"/>
          <w:color w:val="000000" w:themeColor="text1"/>
          <w:sz w:val="24"/>
          <w:lang w:val="en-US" w:bidi="ar-SA"/>
        </w:rPr>
        <w:t>twitter.com/dwil23</w:t>
      </w:r>
    </w:p>
    <w:sectPr w:rsidR="00B8658B" w:rsidRPr="00B2180E" w:rsidSect="00B8658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2180E"/>
    <w:rsid w:val="00A35907"/>
    <w:rsid w:val="00B2180E"/>
    <w:rsid w:val="00E444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0E"/>
    <w:pPr>
      <w:spacing w:before="180" w:after="180" w:line="276" w:lineRule="auto"/>
    </w:pPr>
    <w:rPr>
      <w:rFonts w:ascii="Calibri" w:eastAsia="Times New Roman" w:hAnsi="Calibri" w:cs="Times New Roman"/>
      <w:szCs w:val="22"/>
      <w:lang w:val="en-GB"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804</Characters>
  <Application>Microsoft Macintosh Word</Application>
  <DocSecurity>0</DocSecurity>
  <Lines>6</Lines>
  <Paragraphs>1</Paragraphs>
  <ScaleCrop>false</ScaleCrop>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Maci</dc:creator>
  <cp:keywords/>
  <cp:lastModifiedBy>Panda Maci</cp:lastModifiedBy>
  <cp:revision>2</cp:revision>
  <dcterms:created xsi:type="dcterms:W3CDTF">2014-07-01T08:34:00Z</dcterms:created>
  <dcterms:modified xsi:type="dcterms:W3CDTF">2014-07-01T08:34:00Z</dcterms:modified>
</cp:coreProperties>
</file>