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elha"/>
        <w:tblpPr w:leftFromText="141" w:rightFromText="141" w:vertAnchor="text" w:horzAnchor="margin" w:tblpY="-44"/>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4"/>
        <w:gridCol w:w="3402"/>
        <w:gridCol w:w="3261"/>
      </w:tblGrid>
      <w:tr w:rsidR="00572F9D" w:rsidRPr="00C41178" w14:paraId="40024F80" w14:textId="77777777" w:rsidTr="00A619A7">
        <w:trPr>
          <w:trHeight w:val="2113"/>
        </w:trPr>
        <w:tc>
          <w:tcPr>
            <w:tcW w:w="3964" w:type="dxa"/>
          </w:tcPr>
          <w:p w14:paraId="7886EB8C" w14:textId="77777777" w:rsidR="00572F9D" w:rsidRPr="00C41178" w:rsidRDefault="00572F9D" w:rsidP="00A619A7">
            <w:pPr>
              <w:jc w:val="center"/>
              <w:rPr>
                <w:rFonts w:cs="Times New Roman"/>
              </w:rPr>
            </w:pPr>
            <w:r w:rsidRPr="00C41178">
              <w:rPr>
                <w:rFonts w:cs="Times New Roman"/>
                <w:noProof/>
              </w:rPr>
              <w:drawing>
                <wp:inline distT="0" distB="0" distL="0" distR="0" wp14:anchorId="41DBC420" wp14:editId="2F72D29F">
                  <wp:extent cx="2503805" cy="1343025"/>
                  <wp:effectExtent l="0" t="0" r="0" b="0"/>
                  <wp:docPr id="2080535696" name="Imagem 2080535696" descr="Uma imagem com texto, Tipo de letra, captura de ecrã, Gráfico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35696" name="Imagem 2080535696" descr="Uma imagem com texto, Tipo de letra, captura de ecrã, Gráficos&#10;&#10;Descrição gerada automaticamente"/>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3805" cy="1343025"/>
                          </a:xfrm>
                          <a:prstGeom prst="rect">
                            <a:avLst/>
                          </a:prstGeom>
                        </pic:spPr>
                      </pic:pic>
                    </a:graphicData>
                  </a:graphic>
                </wp:inline>
              </w:drawing>
            </w:r>
          </w:p>
        </w:tc>
        <w:tc>
          <w:tcPr>
            <w:tcW w:w="3402" w:type="dxa"/>
          </w:tcPr>
          <w:p w14:paraId="6B074B39" w14:textId="77777777" w:rsidR="00572F9D" w:rsidRPr="00C41178" w:rsidRDefault="00572F9D" w:rsidP="00A619A7">
            <w:pPr>
              <w:jc w:val="center"/>
              <w:rPr>
                <w:rFonts w:cs="Times New Roman"/>
              </w:rPr>
            </w:pPr>
          </w:p>
          <w:p w14:paraId="11DDC32B" w14:textId="77777777" w:rsidR="00572F9D" w:rsidRPr="00C41178" w:rsidRDefault="00572F9D" w:rsidP="00A619A7">
            <w:pPr>
              <w:jc w:val="center"/>
              <w:rPr>
                <w:rFonts w:cs="Times New Roman"/>
              </w:rPr>
            </w:pPr>
          </w:p>
          <w:p w14:paraId="03950D09" w14:textId="77777777" w:rsidR="00572F9D" w:rsidRPr="00C41178" w:rsidRDefault="00572F9D" w:rsidP="00A619A7">
            <w:pPr>
              <w:jc w:val="center"/>
              <w:rPr>
                <w:rFonts w:cs="Times New Roman"/>
              </w:rPr>
            </w:pPr>
          </w:p>
          <w:p w14:paraId="0821BF88" w14:textId="77777777" w:rsidR="00572F9D" w:rsidRPr="00C41178" w:rsidRDefault="00572F9D" w:rsidP="00A619A7">
            <w:pPr>
              <w:jc w:val="center"/>
              <w:rPr>
                <w:rFonts w:cs="Times New Roman"/>
              </w:rPr>
            </w:pPr>
          </w:p>
          <w:p w14:paraId="11BD6CCC" w14:textId="77777777" w:rsidR="00572F9D" w:rsidRPr="00C41178" w:rsidRDefault="00572F9D" w:rsidP="00A619A7">
            <w:pPr>
              <w:jc w:val="center"/>
              <w:rPr>
                <w:rFonts w:cs="Times New Roman"/>
              </w:rPr>
            </w:pPr>
          </w:p>
        </w:tc>
        <w:tc>
          <w:tcPr>
            <w:tcW w:w="3261" w:type="dxa"/>
          </w:tcPr>
          <w:p w14:paraId="2B037DEA" w14:textId="77777777" w:rsidR="00572F9D" w:rsidRPr="00C41178" w:rsidRDefault="00572F9D" w:rsidP="00A619A7">
            <w:pPr>
              <w:jc w:val="center"/>
              <w:rPr>
                <w:rFonts w:cs="Times New Roman"/>
              </w:rPr>
            </w:pPr>
          </w:p>
        </w:tc>
      </w:tr>
    </w:tbl>
    <w:p w14:paraId="33B0C501" w14:textId="23A7FF54" w:rsidR="00572F9D" w:rsidRPr="00C41178" w:rsidRDefault="00572F9D" w:rsidP="009002EF">
      <w:pPr>
        <w:spacing w:before="240" w:after="0"/>
        <w:rPr>
          <w:rFonts w:cs="Times New Roman"/>
          <w:b/>
          <w:color w:val="FFFFFF" w:themeColor="background1"/>
          <w:sz w:val="34"/>
          <w:szCs w:val="34"/>
        </w:rPr>
      </w:pPr>
      <w:r w:rsidRPr="00C41178">
        <w:rPr>
          <w:rFonts w:cs="Times New Roman"/>
          <w:b/>
          <w:noProof/>
          <w:color w:val="FFFFFF" w:themeColor="background1"/>
          <w:sz w:val="34"/>
          <w:szCs w:val="34"/>
        </w:rPr>
        <mc:AlternateContent>
          <mc:Choice Requires="wps">
            <w:drawing>
              <wp:anchor distT="0" distB="0" distL="114300" distR="114300" simplePos="0" relativeHeight="251661312" behindDoc="1" locked="0" layoutInCell="1" allowOverlap="1" wp14:anchorId="3D9D3A8E" wp14:editId="7929D93A">
                <wp:simplePos x="0" y="0"/>
                <wp:positionH relativeFrom="page">
                  <wp:posOffset>0</wp:posOffset>
                </wp:positionH>
                <wp:positionV relativeFrom="paragraph">
                  <wp:posOffset>-987979</wp:posOffset>
                </wp:positionV>
                <wp:extent cx="7742712" cy="10865174"/>
                <wp:effectExtent l="0" t="0" r="17145" b="19050"/>
                <wp:wrapNone/>
                <wp:docPr id="328078006" name="Retângulo 3"/>
                <wp:cNvGraphicFramePr/>
                <a:graphic xmlns:a="http://schemas.openxmlformats.org/drawingml/2006/main">
                  <a:graphicData uri="http://schemas.microsoft.com/office/word/2010/wordprocessingShape">
                    <wps:wsp>
                      <wps:cNvSpPr/>
                      <wps:spPr>
                        <a:xfrm>
                          <a:off x="0" y="0"/>
                          <a:ext cx="7742712" cy="10865174"/>
                        </a:xfrm>
                        <a:prstGeom prst="rect">
                          <a:avLst/>
                        </a:prstGeom>
                        <a:solidFill>
                          <a:srgbClr val="ED2E3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E0CF87" id="Retângulo 3" o:spid="_x0000_s1026" style="position:absolute;margin-left:0;margin-top:-77.8pt;width:609.65pt;height:855.5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" fillcolor="#ed2e3a" strokecolor="#09101d [484]" strokeweight="1pt">
                <w10:wrap anchorx="page"/>
              </v:rect>
            </w:pict>
          </mc:Fallback>
        </mc:AlternateContent>
      </w:r>
    </w:p>
    <w:p w14:paraId="1F829999" w14:textId="77777777" w:rsidR="00572F9D" w:rsidRPr="00C41178" w:rsidRDefault="00572F9D" w:rsidP="009002EF">
      <w:pPr>
        <w:spacing w:before="240" w:after="0"/>
        <w:rPr>
          <w:rFonts w:cs="Times New Roman"/>
          <w:b/>
          <w:color w:val="FFFFFF" w:themeColor="background1"/>
          <w:sz w:val="34"/>
          <w:szCs w:val="34"/>
        </w:rPr>
      </w:pPr>
    </w:p>
    <w:p w14:paraId="704B3B13" w14:textId="5678095E" w:rsidR="00572F9D" w:rsidRPr="00C41178" w:rsidRDefault="003E64D6" w:rsidP="009002EF">
      <w:pPr>
        <w:spacing w:before="240" w:after="0" w:line="440" w:lineRule="exact"/>
        <w:ind w:left="1985" w:right="685" w:hanging="1418"/>
        <w:jc w:val="center"/>
        <w:rPr>
          <w:rFonts w:cs="Times New Roman"/>
          <w:color w:val="FFFFFF" w:themeColor="background1"/>
          <w:sz w:val="18"/>
        </w:rPr>
      </w:pPr>
      <w:r>
        <w:rPr>
          <w:rFonts w:cs="Times New Roman"/>
          <w:b/>
          <w:color w:val="FFFFFF" w:themeColor="background1"/>
          <w:sz w:val="34"/>
          <w:szCs w:val="34"/>
        </w:rPr>
        <w:t>Plataforma de Badges</w:t>
      </w:r>
    </w:p>
    <w:p w14:paraId="11264676" w14:textId="77777777" w:rsidR="00572F9D" w:rsidRPr="00C41178" w:rsidRDefault="00572F9D" w:rsidP="009002EF">
      <w:pPr>
        <w:spacing w:before="240" w:after="0" w:line="240" w:lineRule="auto"/>
        <w:ind w:left="1985" w:right="543" w:hanging="1134"/>
        <w:rPr>
          <w:rFonts w:cs="Times New Roman"/>
          <w:color w:val="FFFFFF" w:themeColor="background1"/>
          <w:sz w:val="14"/>
        </w:rPr>
      </w:pPr>
    </w:p>
    <w:p w14:paraId="0469C868" w14:textId="426FED23" w:rsidR="00572F9D" w:rsidRDefault="003E64D6" w:rsidP="009002EF">
      <w:pPr>
        <w:spacing w:before="240" w:after="0" w:line="220" w:lineRule="exact"/>
        <w:ind w:left="1560" w:right="543" w:hanging="1134"/>
        <w:jc w:val="center"/>
        <w:rPr>
          <w:rFonts w:cs="Times New Roman"/>
          <w:color w:val="FFFFFF" w:themeColor="background1"/>
        </w:rPr>
      </w:pPr>
      <w:r>
        <w:rPr>
          <w:rFonts w:cs="Times New Roman"/>
          <w:color w:val="FFFFFF" w:themeColor="background1"/>
        </w:rPr>
        <w:t>Guilherme José Cardoso Félix</w:t>
      </w:r>
    </w:p>
    <w:p w14:paraId="604E396C" w14:textId="37E8DF80" w:rsidR="003E64D6" w:rsidRDefault="003E64D6" w:rsidP="009002EF">
      <w:pPr>
        <w:spacing w:before="240" w:after="0" w:line="220" w:lineRule="exact"/>
        <w:ind w:left="1560" w:right="543" w:hanging="1134"/>
        <w:jc w:val="center"/>
        <w:rPr>
          <w:rFonts w:cs="Times New Roman"/>
          <w:color w:val="FFFFFF" w:themeColor="background1"/>
        </w:rPr>
      </w:pPr>
      <w:r>
        <w:rPr>
          <w:rFonts w:cs="Times New Roman"/>
          <w:color w:val="FFFFFF" w:themeColor="background1"/>
        </w:rPr>
        <w:t>Patrícia Isabel Gaspar Oliveira</w:t>
      </w:r>
    </w:p>
    <w:p w14:paraId="6939DF59" w14:textId="01A3DD71" w:rsidR="00572F9D" w:rsidRPr="00C41178" w:rsidRDefault="003E64D6" w:rsidP="003E64D6">
      <w:pPr>
        <w:spacing w:before="240" w:after="0" w:line="220" w:lineRule="exact"/>
        <w:ind w:left="1560" w:right="543" w:hanging="1134"/>
        <w:jc w:val="center"/>
        <w:rPr>
          <w:rFonts w:cs="Times New Roman"/>
          <w:b/>
          <w:color w:val="FFFFFF" w:themeColor="background1"/>
          <w:sz w:val="34"/>
          <w:szCs w:val="34"/>
        </w:rPr>
      </w:pPr>
      <w:r>
        <w:rPr>
          <w:rFonts w:cs="Times New Roman"/>
          <w:color w:val="FFFFFF" w:themeColor="background1"/>
        </w:rPr>
        <w:t>Rui Pedro Figueiredo Rosa</w:t>
      </w:r>
    </w:p>
    <w:p w14:paraId="6C3A418E" w14:textId="77777777" w:rsidR="00572F9D" w:rsidRPr="00C41178" w:rsidRDefault="00572F9D" w:rsidP="009002EF">
      <w:pPr>
        <w:spacing w:before="240"/>
        <w:rPr>
          <w:rFonts w:cs="Times New Roman"/>
          <w:b/>
          <w:color w:val="FFFFFF" w:themeColor="background1"/>
          <w:sz w:val="34"/>
          <w:szCs w:val="34"/>
        </w:rPr>
      </w:pPr>
    </w:p>
    <w:p w14:paraId="11F1D7D4" w14:textId="77777777" w:rsidR="00572F9D" w:rsidRPr="00C41178" w:rsidRDefault="00572F9D" w:rsidP="009002EF">
      <w:pPr>
        <w:spacing w:before="240" w:after="0" w:line="220" w:lineRule="exact"/>
        <w:ind w:left="1985" w:right="543" w:hanging="1134"/>
        <w:rPr>
          <w:rFonts w:cs="Times New Roman"/>
          <w:color w:val="FFFFFF" w:themeColor="background1"/>
          <w:sz w:val="28"/>
        </w:rPr>
      </w:pPr>
    </w:p>
    <w:p w14:paraId="05F1A195" w14:textId="77777777" w:rsidR="00572F9D" w:rsidRPr="00C41178" w:rsidRDefault="00572F9D" w:rsidP="009002EF">
      <w:pPr>
        <w:spacing w:before="240" w:after="0" w:line="220" w:lineRule="exact"/>
        <w:ind w:left="1985"/>
        <w:rPr>
          <w:rFonts w:cs="Times New Roman"/>
          <w:color w:val="FFFFFF" w:themeColor="background1"/>
          <w:sz w:val="28"/>
        </w:rPr>
      </w:pPr>
    </w:p>
    <w:p w14:paraId="21D08222" w14:textId="77777777" w:rsidR="00572F9D" w:rsidRPr="00C41178" w:rsidRDefault="00572F9D" w:rsidP="009002EF">
      <w:pPr>
        <w:spacing w:before="240" w:after="0" w:line="220" w:lineRule="exact"/>
        <w:ind w:left="1985"/>
        <w:rPr>
          <w:rFonts w:cs="Times New Roman"/>
          <w:color w:val="FFFFFF" w:themeColor="background1"/>
          <w:sz w:val="28"/>
        </w:rPr>
      </w:pPr>
    </w:p>
    <w:p w14:paraId="571D243F" w14:textId="77777777" w:rsidR="00572F9D" w:rsidRPr="00C41178" w:rsidRDefault="00572F9D" w:rsidP="009002EF">
      <w:pPr>
        <w:spacing w:before="240" w:after="0" w:line="220" w:lineRule="exact"/>
        <w:ind w:left="1985"/>
        <w:rPr>
          <w:rFonts w:cs="Times New Roman"/>
          <w:color w:val="FFFFFF" w:themeColor="background1"/>
          <w:sz w:val="28"/>
        </w:rPr>
      </w:pPr>
    </w:p>
    <w:p w14:paraId="1404732F" w14:textId="77777777" w:rsidR="00572F9D" w:rsidRPr="00C41178" w:rsidRDefault="00572F9D" w:rsidP="009002EF">
      <w:pPr>
        <w:spacing w:before="240" w:after="0" w:line="220" w:lineRule="exact"/>
        <w:ind w:left="1985"/>
        <w:rPr>
          <w:rFonts w:cs="Times New Roman"/>
          <w:color w:val="FFFFFF" w:themeColor="background1"/>
          <w:sz w:val="28"/>
        </w:rPr>
      </w:pPr>
    </w:p>
    <w:bookmarkStart w:id="0" w:name="_Hlk102740316"/>
    <w:bookmarkStart w:id="1" w:name="_Hlk99132277"/>
    <w:p w14:paraId="09C393F1" w14:textId="6FF45355" w:rsidR="00572F9D" w:rsidRPr="00C41178" w:rsidRDefault="00000000" w:rsidP="009002EF">
      <w:pPr>
        <w:spacing w:before="240" w:after="0" w:line="276" w:lineRule="auto"/>
        <w:ind w:left="1985"/>
        <w:rPr>
          <w:rFonts w:cs="Times New Roman"/>
          <w:b/>
          <w:color w:val="FFFFFF" w:themeColor="background1"/>
          <w:szCs w:val="24"/>
        </w:rPr>
      </w:pPr>
      <w:sdt>
        <w:sdtPr>
          <w:rPr>
            <w:rFonts w:cs="Times New Roman"/>
            <w:b/>
            <w:color w:val="FFFFFF" w:themeColor="background1"/>
            <w:szCs w:val="24"/>
          </w:rPr>
          <w:alias w:val="Dissertação/Projeto/Estágio"/>
          <w:tag w:val="Dissertação/Projeto/Estágio"/>
          <w:id w:val="717253064"/>
          <w:placeholder>
            <w:docPart w:val="8D9EF1DE90DA30488E33E73CBAD5AD61"/>
          </w:placeholder>
          <w:dropDownList>
            <w:listItem w:value="Escolha um item."/>
            <w:listItem w:displayText="Dissertação" w:value="Dissertação"/>
            <w:listItem w:displayText="Trabalho de Projeto" w:value="Trabalho de Projeto"/>
            <w:listItem w:displayText="Relatório de Estágio" w:value="Relatório de Estágio"/>
          </w:dropDownList>
        </w:sdtPr>
        <w:sdtContent>
          <w:r w:rsidR="009002EF" w:rsidRPr="00C41178">
            <w:rPr>
              <w:rFonts w:cs="Times New Roman"/>
              <w:b/>
              <w:color w:val="FFFFFF" w:themeColor="background1"/>
              <w:szCs w:val="24"/>
            </w:rPr>
            <w:t>Trabalho de Projeto</w:t>
          </w:r>
        </w:sdtContent>
      </w:sdt>
      <w:r w:rsidR="00572F9D" w:rsidRPr="00C41178">
        <w:rPr>
          <w:rFonts w:cs="Times New Roman"/>
          <w:b/>
          <w:color w:val="FFFFFF" w:themeColor="background1"/>
          <w:szCs w:val="24"/>
        </w:rPr>
        <w:t xml:space="preserve"> </w:t>
      </w:r>
      <w:bookmarkEnd w:id="0"/>
    </w:p>
    <w:bookmarkEnd w:id="1"/>
    <w:p w14:paraId="5ECEF3AF" w14:textId="77777777" w:rsidR="009002EF" w:rsidRPr="00C41178" w:rsidRDefault="009002EF" w:rsidP="009002EF">
      <w:pPr>
        <w:spacing w:before="240"/>
        <w:ind w:left="567" w:firstLine="1418"/>
        <w:rPr>
          <w:rFonts w:cs="Times New Roman"/>
          <w:b/>
          <w:color w:val="FFFFFF" w:themeColor="background1"/>
          <w:szCs w:val="24"/>
        </w:rPr>
      </w:pPr>
    </w:p>
    <w:p w14:paraId="2F0F2B11" w14:textId="2490B726" w:rsidR="00572F9D" w:rsidRPr="00C41178" w:rsidRDefault="009002EF" w:rsidP="009002EF">
      <w:pPr>
        <w:spacing w:before="240"/>
        <w:ind w:left="567" w:firstLine="1418"/>
        <w:rPr>
          <w:rFonts w:cs="Times New Roman"/>
          <w:b/>
          <w:color w:val="FFFFFF" w:themeColor="background1"/>
          <w:szCs w:val="24"/>
        </w:rPr>
      </w:pPr>
      <w:r w:rsidRPr="00C41178">
        <w:rPr>
          <w:rFonts w:cs="Times New Roman"/>
          <w:b/>
          <w:color w:val="FFFFFF" w:themeColor="background1"/>
          <w:szCs w:val="24"/>
        </w:rPr>
        <w:t>Licenciatura</w:t>
      </w:r>
      <w:r w:rsidR="00572F9D" w:rsidRPr="00C41178">
        <w:rPr>
          <w:rFonts w:cs="Times New Roman"/>
          <w:b/>
          <w:color w:val="FFFFFF" w:themeColor="background1"/>
          <w:szCs w:val="24"/>
        </w:rPr>
        <w:t xml:space="preserve"> em</w:t>
      </w:r>
    </w:p>
    <w:p w14:paraId="0A41A09F" w14:textId="72E328E0" w:rsidR="00572F9D" w:rsidRPr="00C41178" w:rsidRDefault="003E64D6" w:rsidP="009002EF">
      <w:pPr>
        <w:spacing w:before="240" w:after="0" w:line="220" w:lineRule="exact"/>
        <w:ind w:left="1985"/>
        <w:rPr>
          <w:rFonts w:cs="Times New Roman"/>
          <w:color w:val="FFFFFF" w:themeColor="background1"/>
        </w:rPr>
      </w:pPr>
      <w:r>
        <w:rPr>
          <w:rFonts w:cs="Times New Roman"/>
          <w:b/>
          <w:color w:val="FFFFFF" w:themeColor="background1"/>
          <w:szCs w:val="24"/>
        </w:rPr>
        <w:t>Engenharia Informática</w:t>
      </w:r>
    </w:p>
    <w:p w14:paraId="12BB9FF9" w14:textId="77777777" w:rsidR="00572F9D" w:rsidRPr="00C41178" w:rsidRDefault="00572F9D" w:rsidP="009002EF">
      <w:pPr>
        <w:spacing w:before="240" w:after="0" w:line="220" w:lineRule="exact"/>
        <w:rPr>
          <w:rFonts w:cs="Times New Roman"/>
          <w:color w:val="FFFFFF" w:themeColor="background1"/>
        </w:rPr>
      </w:pPr>
    </w:p>
    <w:p w14:paraId="42F4CD60" w14:textId="77777777" w:rsidR="00572F9D" w:rsidRPr="00C41178" w:rsidRDefault="00572F9D" w:rsidP="009002EF">
      <w:pPr>
        <w:spacing w:before="240" w:after="0" w:line="220" w:lineRule="exact"/>
        <w:ind w:left="1985"/>
        <w:rPr>
          <w:rFonts w:cs="Times New Roman"/>
          <w:color w:val="FFFFFF" w:themeColor="background1"/>
        </w:rPr>
      </w:pPr>
    </w:p>
    <w:p w14:paraId="07163F61" w14:textId="0FE7FD8E" w:rsidR="009002EF" w:rsidRPr="00C41178" w:rsidRDefault="003E64D6" w:rsidP="003E64D6">
      <w:pPr>
        <w:spacing w:before="240" w:after="0" w:line="276" w:lineRule="auto"/>
        <w:jc w:val="center"/>
        <w:rPr>
          <w:b/>
          <w:sz w:val="28"/>
          <w:szCs w:val="28"/>
        </w:rPr>
      </w:pPr>
      <w:r>
        <w:rPr>
          <w:rFonts w:cs="Times New Roman"/>
          <w:b/>
          <w:color w:val="FFFFFF" w:themeColor="background1"/>
        </w:rPr>
        <w:t>Julho</w:t>
      </w:r>
      <w:r w:rsidR="00572F9D" w:rsidRPr="00C41178">
        <w:rPr>
          <w:rFonts w:cs="Times New Roman"/>
          <w:b/>
          <w:color w:val="FFFFFF" w:themeColor="background1"/>
        </w:rPr>
        <w:t xml:space="preserve"> de </w:t>
      </w:r>
      <w:r>
        <w:rPr>
          <w:rFonts w:cs="Times New Roman"/>
          <w:b/>
          <w:color w:val="FFFFFF" w:themeColor="background1"/>
        </w:rPr>
        <w:t>2026</w:t>
      </w:r>
    </w:p>
    <w:tbl>
      <w:tblPr>
        <w:tblStyle w:val="TabelacomGrelha"/>
        <w:tblpPr w:leftFromText="141" w:rightFromText="141" w:vertAnchor="text" w:horzAnchor="margin" w:tblpY="76"/>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4"/>
        <w:gridCol w:w="3402"/>
        <w:gridCol w:w="3261"/>
      </w:tblGrid>
      <w:tr w:rsidR="009002EF" w:rsidRPr="00C41178" w14:paraId="249D6A8B" w14:textId="77777777" w:rsidTr="00A619A7">
        <w:trPr>
          <w:trHeight w:val="2113"/>
        </w:trPr>
        <w:tc>
          <w:tcPr>
            <w:tcW w:w="3964" w:type="dxa"/>
          </w:tcPr>
          <w:p w14:paraId="7B8A2375" w14:textId="77777777" w:rsidR="009002EF" w:rsidRPr="00C41178" w:rsidRDefault="009002EF" w:rsidP="00A619A7">
            <w:pPr>
              <w:jc w:val="center"/>
              <w:rPr>
                <w:rFonts w:cs="Times New Roman"/>
              </w:rPr>
            </w:pPr>
            <w:r w:rsidRPr="00C41178">
              <w:rPr>
                <w:rFonts w:cs="Times New Roman"/>
                <w:noProof/>
                <w:lang w:eastAsia="pt-PT"/>
              </w:rPr>
              <w:lastRenderedPageBreak/>
              <w:drawing>
                <wp:anchor distT="0" distB="0" distL="114300" distR="114300" simplePos="0" relativeHeight="251666432" behindDoc="0" locked="0" layoutInCell="1" allowOverlap="1" wp14:anchorId="7664B0EA" wp14:editId="0FE3F8AC">
                  <wp:simplePos x="0" y="0"/>
                  <wp:positionH relativeFrom="margin">
                    <wp:posOffset>-460466</wp:posOffset>
                  </wp:positionH>
                  <wp:positionV relativeFrom="paragraph">
                    <wp:posOffset>245259</wp:posOffset>
                  </wp:positionV>
                  <wp:extent cx="2492010" cy="1336040"/>
                  <wp:effectExtent l="0" t="0" r="0" b="0"/>
                  <wp:wrapNone/>
                  <wp:docPr id="1804578584" name="Imagem 1804578584" descr="Uma imagem com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m texto&#10;&#10;Descrição gerada automa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92010" cy="1336040"/>
                          </a:xfrm>
                          <a:prstGeom prst="rect">
                            <a:avLst/>
                          </a:prstGeom>
                        </pic:spPr>
                      </pic:pic>
                    </a:graphicData>
                  </a:graphic>
                  <wp14:sizeRelH relativeFrom="margin">
                    <wp14:pctWidth>0</wp14:pctWidth>
                  </wp14:sizeRelH>
                  <wp14:sizeRelV relativeFrom="margin">
                    <wp14:pctHeight>0</wp14:pctHeight>
                  </wp14:sizeRelV>
                </wp:anchor>
              </w:drawing>
            </w:r>
          </w:p>
        </w:tc>
        <w:tc>
          <w:tcPr>
            <w:tcW w:w="3402" w:type="dxa"/>
          </w:tcPr>
          <w:p w14:paraId="7D7F462F" w14:textId="77777777" w:rsidR="009002EF" w:rsidRPr="00C41178" w:rsidRDefault="009002EF" w:rsidP="00A619A7">
            <w:pPr>
              <w:jc w:val="center"/>
              <w:rPr>
                <w:rFonts w:cs="Times New Roman"/>
              </w:rPr>
            </w:pPr>
          </w:p>
        </w:tc>
        <w:tc>
          <w:tcPr>
            <w:tcW w:w="3261" w:type="dxa"/>
          </w:tcPr>
          <w:p w14:paraId="16B47948" w14:textId="77777777" w:rsidR="009002EF" w:rsidRPr="00C41178" w:rsidRDefault="009002EF" w:rsidP="00A619A7">
            <w:pPr>
              <w:jc w:val="center"/>
              <w:rPr>
                <w:rFonts w:cs="Times New Roman"/>
              </w:rPr>
            </w:pPr>
            <w:r w:rsidRPr="00C41178">
              <w:rPr>
                <w:rFonts w:cs="Times New Roman"/>
                <w:noProof/>
              </w:rPr>
              <mc:AlternateContent>
                <mc:Choice Requires="wps">
                  <w:drawing>
                    <wp:anchor distT="0" distB="0" distL="114300" distR="114300" simplePos="0" relativeHeight="251667456" behindDoc="0" locked="0" layoutInCell="1" allowOverlap="1" wp14:anchorId="37C7951C" wp14:editId="7EB0169B">
                      <wp:simplePos x="0" y="0"/>
                      <wp:positionH relativeFrom="column">
                        <wp:posOffset>-909822</wp:posOffset>
                      </wp:positionH>
                      <wp:positionV relativeFrom="paragraph">
                        <wp:posOffset>157095</wp:posOffset>
                      </wp:positionV>
                      <wp:extent cx="1905221" cy="1041991"/>
                      <wp:effectExtent l="0" t="0" r="0" b="0"/>
                      <wp:wrapNone/>
                      <wp:docPr id="1951066681" name="Retângulo 1"/>
                      <wp:cNvGraphicFramePr/>
                      <a:graphic xmlns:a="http://schemas.openxmlformats.org/drawingml/2006/main">
                        <a:graphicData uri="http://schemas.microsoft.com/office/word/2010/wordprocessingShape">
                          <wps:wsp>
                            <wps:cNvSpPr/>
                            <wps:spPr>
                              <a:xfrm>
                                <a:off x="0" y="0"/>
                                <a:ext cx="1905221" cy="1041991"/>
                              </a:xfrm>
                              <a:prstGeom prst="rect">
                                <a:avLst/>
                              </a:prstGeom>
                              <a:solidFill>
                                <a:sysClr val="window" lastClr="FFFFFF"/>
                              </a:solidFill>
                              <a:ln w="12700" cap="flat" cmpd="sng" algn="ctr">
                                <a:noFill/>
                                <a:prstDash val="solid"/>
                                <a:miter lim="800000"/>
                              </a:ln>
                              <a:effectLst/>
                            </wps:spPr>
                            <wps:txbx>
                              <w:txbxContent>
                                <w:p w14:paraId="6D3446B6" w14:textId="77777777" w:rsidR="009002EF" w:rsidRPr="005A7718" w:rsidRDefault="009002EF" w:rsidP="009002EF">
                                  <w:pPr>
                                    <w:rPr>
                                      <w:color w:val="000000" w:themeColor="text1"/>
                                      <w:sz w:val="28"/>
                                      <w:szCs w:val="28"/>
                                    </w:rPr>
                                  </w:pPr>
                                  <w:r>
                                    <w:rPr>
                                      <w:noProof/>
                                      <w:color w:val="000000" w:themeColor="text1"/>
                                      <w:sz w:val="28"/>
                                      <w:szCs w:val="28"/>
                                    </w:rPr>
                                    <w:drawing>
                                      <wp:inline distT="0" distB="0" distL="0" distR="0" wp14:anchorId="0989B72C" wp14:editId="0344BAA0">
                                        <wp:extent cx="1584251" cy="1229910"/>
                                        <wp:effectExtent l="0" t="0" r="0" b="0"/>
                                        <wp:docPr id="205483058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6803" cy="1247418"/>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37C7951C" id="Retângulo 1" o:spid="_x0000_s1026" style="position:absolute;left:0;text-align:left;margin-left:-71.65pt;margin-top:12.35pt;width:150pt;height:82.0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" fillcolor="window" stroked="f" strokeweight="1pt">
                      <v:textbox style="mso-fit-shape-to-text:t">
                        <w:txbxContent>
                          <w:p w14:paraId="6D3446B6" w14:textId="77777777" w:rsidR="009002EF" w:rsidRPr="005A7718" w:rsidRDefault="009002EF" w:rsidP="009002EF">
                            <w:pPr>
                              <w:rPr>
                                <w:color w:val="000000" w:themeColor="text1"/>
                                <w:sz w:val="28"/>
                                <w:szCs w:val="28"/>
                              </w:rPr>
                            </w:pPr>
                            <w:r>
                              <w:rPr>
                                <w:noProof/>
                                <w:color w:val="000000" w:themeColor="text1"/>
                                <w:sz w:val="28"/>
                                <w:szCs w:val="28"/>
                              </w:rPr>
                              <w:drawing>
                                <wp:inline distT="0" distB="0" distL="0" distR="0" wp14:anchorId="0989B72C" wp14:editId="0344BAA0">
                                  <wp:extent cx="1584251" cy="1229910"/>
                                  <wp:effectExtent l="0" t="0" r="0" b="0"/>
                                  <wp:docPr id="205483058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6803" cy="1247418"/>
                                          </a:xfrm>
                                          <a:prstGeom prst="rect">
                                            <a:avLst/>
                                          </a:prstGeom>
                                          <a:noFill/>
                                          <a:ln>
                                            <a:noFill/>
                                          </a:ln>
                                        </pic:spPr>
                                      </pic:pic>
                                    </a:graphicData>
                                  </a:graphic>
                                </wp:inline>
                              </w:drawing>
                            </w:r>
                          </w:p>
                        </w:txbxContent>
                      </v:textbox>
                    </v:rect>
                  </w:pict>
                </mc:Fallback>
              </mc:AlternateContent>
            </w:r>
          </w:p>
        </w:tc>
      </w:tr>
    </w:tbl>
    <w:p w14:paraId="460D107E" w14:textId="77777777" w:rsidR="009002EF" w:rsidRPr="00C41178" w:rsidRDefault="009002EF" w:rsidP="009002EF">
      <w:pPr>
        <w:spacing w:before="240" w:after="0" w:line="220" w:lineRule="exact"/>
        <w:ind w:left="1985"/>
        <w:rPr>
          <w:rFonts w:cs="Times New Roman"/>
          <w:color w:val="FFFFFF" w:themeColor="background1"/>
        </w:rPr>
      </w:pPr>
    </w:p>
    <w:p w14:paraId="7E3E7BE0" w14:textId="77777777" w:rsidR="009002EF" w:rsidRPr="00C41178" w:rsidRDefault="009002EF" w:rsidP="009002EF">
      <w:pPr>
        <w:spacing w:before="240" w:after="0" w:line="220" w:lineRule="exact"/>
        <w:ind w:left="1985"/>
        <w:rPr>
          <w:rFonts w:cs="Times New Roman"/>
          <w:color w:val="FFFFFF" w:themeColor="background1"/>
        </w:rPr>
      </w:pPr>
    </w:p>
    <w:p w14:paraId="617F9F24" w14:textId="77777777" w:rsidR="00BC44B3" w:rsidRDefault="00BC44B3" w:rsidP="00BC44B3">
      <w:pPr>
        <w:spacing w:line="264" w:lineRule="auto"/>
        <w:rPr>
          <w:rFonts w:cs="Times New Roman"/>
          <w:b/>
          <w:bCs/>
          <w:sz w:val="36"/>
          <w:szCs w:val="36"/>
        </w:rPr>
      </w:pPr>
    </w:p>
    <w:p w14:paraId="1012788E" w14:textId="2434BA2D" w:rsidR="00BC44B3" w:rsidRPr="00514940" w:rsidRDefault="003E64D6" w:rsidP="00BC44B3">
      <w:pPr>
        <w:spacing w:line="264" w:lineRule="auto"/>
        <w:jc w:val="center"/>
        <w:rPr>
          <w:rFonts w:cs="Times New Roman"/>
          <w:sz w:val="36"/>
          <w:szCs w:val="36"/>
        </w:rPr>
      </w:pPr>
      <w:r>
        <w:rPr>
          <w:rFonts w:cs="Times New Roman"/>
          <w:b/>
          <w:bCs/>
          <w:sz w:val="36"/>
          <w:szCs w:val="36"/>
        </w:rPr>
        <w:t>Plataforma de Badges</w:t>
      </w:r>
    </w:p>
    <w:p w14:paraId="3E2332DE" w14:textId="77777777" w:rsidR="009002EF" w:rsidRPr="00C41178" w:rsidRDefault="009002EF" w:rsidP="009002EF">
      <w:pPr>
        <w:spacing w:before="240" w:after="0" w:line="220" w:lineRule="exact"/>
        <w:ind w:left="1985"/>
        <w:rPr>
          <w:rFonts w:cs="Times New Roman"/>
          <w:color w:val="FFFFFF" w:themeColor="background1"/>
        </w:rPr>
      </w:pPr>
    </w:p>
    <w:p w14:paraId="6763371A" w14:textId="4D6CAE6F" w:rsidR="009002EF" w:rsidRDefault="009002EF" w:rsidP="009002EF">
      <w:pPr>
        <w:spacing w:before="240" w:after="0" w:line="220" w:lineRule="exact"/>
        <w:ind w:left="1985"/>
        <w:rPr>
          <w:rFonts w:cs="Times New Roman"/>
          <w:color w:val="FFFFFF" w:themeColor="background1"/>
        </w:rPr>
      </w:pPr>
    </w:p>
    <w:p w14:paraId="6FE3F04E" w14:textId="77777777" w:rsidR="00BC44B3" w:rsidRPr="00C41178" w:rsidRDefault="00BC44B3" w:rsidP="009002EF">
      <w:pPr>
        <w:spacing w:before="240" w:after="0" w:line="220" w:lineRule="exact"/>
        <w:ind w:left="1985"/>
        <w:rPr>
          <w:rFonts w:cs="Times New Roman"/>
          <w:color w:val="FFFFFF" w:themeColor="background1"/>
        </w:rPr>
      </w:pPr>
    </w:p>
    <w:p w14:paraId="79350A1F" w14:textId="1689A4AA" w:rsidR="00BC44B3" w:rsidRDefault="003E64D6" w:rsidP="00BC44B3">
      <w:pPr>
        <w:jc w:val="center"/>
        <w:rPr>
          <w:rFonts w:cs="Times New Roman"/>
          <w:szCs w:val="24"/>
          <w:lang w:eastAsia="en-GB"/>
        </w:rPr>
      </w:pPr>
      <w:r>
        <w:rPr>
          <w:rFonts w:cs="Times New Roman"/>
          <w:szCs w:val="24"/>
          <w:lang w:eastAsia="en-GB"/>
        </w:rPr>
        <w:t>Guilherme José Cardoso Félix</w:t>
      </w:r>
    </w:p>
    <w:p w14:paraId="50E17449" w14:textId="78F85103" w:rsidR="003E64D6" w:rsidRDefault="003E64D6" w:rsidP="00BC44B3">
      <w:pPr>
        <w:jc w:val="center"/>
        <w:rPr>
          <w:rFonts w:cs="Times New Roman"/>
          <w:szCs w:val="24"/>
          <w:lang w:eastAsia="en-GB"/>
        </w:rPr>
      </w:pPr>
      <w:r>
        <w:rPr>
          <w:rFonts w:cs="Times New Roman"/>
          <w:szCs w:val="24"/>
          <w:lang w:eastAsia="en-GB"/>
        </w:rPr>
        <w:t>Patricia Isabel Gaspar Oliveira</w:t>
      </w:r>
    </w:p>
    <w:p w14:paraId="2A30A1D2" w14:textId="6D027F1C" w:rsidR="003E64D6" w:rsidRPr="00514940" w:rsidRDefault="003E64D6" w:rsidP="00BC44B3">
      <w:pPr>
        <w:jc w:val="center"/>
        <w:rPr>
          <w:rFonts w:cs="Times New Roman"/>
          <w:szCs w:val="24"/>
          <w:lang w:eastAsia="en-GB"/>
        </w:rPr>
      </w:pPr>
      <w:r>
        <w:rPr>
          <w:rFonts w:cs="Times New Roman"/>
          <w:szCs w:val="24"/>
          <w:lang w:eastAsia="en-GB"/>
        </w:rPr>
        <w:t>Rui Pedro Figueiredo Rosa</w:t>
      </w:r>
    </w:p>
    <w:p w14:paraId="02D23DE1" w14:textId="77777777" w:rsidR="00BC44B3" w:rsidRPr="00514940" w:rsidRDefault="00BC44B3" w:rsidP="00BC44B3">
      <w:pPr>
        <w:jc w:val="center"/>
        <w:rPr>
          <w:rFonts w:cs="Times New Roman"/>
          <w:szCs w:val="24"/>
          <w:lang w:eastAsia="en-GB"/>
        </w:rPr>
      </w:pPr>
    </w:p>
    <w:p w14:paraId="379898B3" w14:textId="77777777" w:rsidR="009002EF" w:rsidRDefault="009002EF" w:rsidP="009002EF">
      <w:pPr>
        <w:spacing w:before="240" w:after="0" w:line="220" w:lineRule="exact"/>
        <w:ind w:left="1985"/>
        <w:rPr>
          <w:rFonts w:cs="Times New Roman"/>
          <w:szCs w:val="24"/>
          <w:lang w:eastAsia="en-GB"/>
        </w:rPr>
      </w:pPr>
    </w:p>
    <w:p w14:paraId="73B7D456" w14:textId="77777777" w:rsidR="003E64D6" w:rsidRDefault="003E64D6" w:rsidP="009002EF">
      <w:pPr>
        <w:spacing w:before="240" w:after="0" w:line="220" w:lineRule="exact"/>
        <w:ind w:left="1985"/>
        <w:rPr>
          <w:rFonts w:cs="Times New Roman"/>
          <w:color w:val="FFFFFF" w:themeColor="background1"/>
        </w:rPr>
      </w:pPr>
    </w:p>
    <w:p w14:paraId="1A0FBB2D" w14:textId="77777777" w:rsidR="00BC44B3" w:rsidRDefault="00BC44B3" w:rsidP="009002EF">
      <w:pPr>
        <w:spacing w:before="240" w:after="0" w:line="220" w:lineRule="exact"/>
        <w:ind w:left="1985"/>
        <w:rPr>
          <w:rFonts w:cs="Times New Roman"/>
          <w:color w:val="FFFFFF" w:themeColor="background1"/>
        </w:rPr>
      </w:pPr>
    </w:p>
    <w:p w14:paraId="48FE2050" w14:textId="77777777" w:rsidR="00BC44B3" w:rsidRPr="00C41178" w:rsidRDefault="00BC44B3" w:rsidP="009002EF">
      <w:pPr>
        <w:spacing w:before="240" w:after="0" w:line="220" w:lineRule="exact"/>
        <w:ind w:left="1985"/>
        <w:rPr>
          <w:rFonts w:cs="Times New Roman"/>
          <w:color w:val="FFFFFF" w:themeColor="background1"/>
        </w:rPr>
      </w:pPr>
    </w:p>
    <w:p w14:paraId="6F933443" w14:textId="7DAB0BE6" w:rsidR="009002EF" w:rsidRPr="00C41178" w:rsidRDefault="009002EF" w:rsidP="009002EF">
      <w:pPr>
        <w:spacing w:before="240" w:after="0" w:line="220" w:lineRule="exact"/>
        <w:ind w:left="1985"/>
        <w:rPr>
          <w:rFonts w:cs="Times New Roman"/>
          <w:b/>
          <w:bCs/>
        </w:rPr>
      </w:pPr>
      <w:r w:rsidRPr="00C41178">
        <w:rPr>
          <w:rFonts w:cs="Times New Roman"/>
          <w:b/>
          <w:bCs/>
        </w:rPr>
        <w:t>Relatório de Projeto</w:t>
      </w:r>
    </w:p>
    <w:p w14:paraId="124C7427" w14:textId="4839E1AB" w:rsidR="009002EF" w:rsidRPr="00C41178" w:rsidRDefault="009002EF" w:rsidP="009002EF">
      <w:pPr>
        <w:spacing w:before="240" w:after="0" w:line="220" w:lineRule="exact"/>
        <w:ind w:left="1985"/>
        <w:rPr>
          <w:rFonts w:cs="Times New Roman"/>
        </w:rPr>
      </w:pPr>
      <w:r w:rsidRPr="00C41178">
        <w:rPr>
          <w:rFonts w:cs="Times New Roman"/>
        </w:rPr>
        <w:t xml:space="preserve">Licenciatura em </w:t>
      </w:r>
    </w:p>
    <w:p w14:paraId="0E151445" w14:textId="521D00B6" w:rsidR="009002EF" w:rsidRPr="00C41178" w:rsidRDefault="003E64D6" w:rsidP="009002EF">
      <w:pPr>
        <w:spacing w:before="240" w:after="0" w:line="220" w:lineRule="exact"/>
        <w:ind w:left="1985"/>
        <w:rPr>
          <w:rFonts w:cs="Times New Roman"/>
          <w:color w:val="FFFFFF" w:themeColor="background1"/>
        </w:rPr>
      </w:pPr>
      <w:r>
        <w:rPr>
          <w:rFonts w:cs="Times New Roman"/>
        </w:rPr>
        <w:t>Engenharia Informática</w:t>
      </w:r>
    </w:p>
    <w:p w14:paraId="59B75DAD" w14:textId="77777777" w:rsidR="009002EF" w:rsidRPr="00C41178" w:rsidRDefault="009002EF" w:rsidP="009002EF">
      <w:pPr>
        <w:spacing w:before="240" w:after="0" w:line="220" w:lineRule="exact"/>
        <w:ind w:left="1985"/>
        <w:rPr>
          <w:rFonts w:cs="Times New Roman"/>
          <w:color w:val="FFFFFF" w:themeColor="background1"/>
        </w:rPr>
      </w:pPr>
    </w:p>
    <w:p w14:paraId="26E6A547" w14:textId="77777777" w:rsidR="009002EF" w:rsidRDefault="009002EF" w:rsidP="009002EF">
      <w:pPr>
        <w:spacing w:before="240" w:after="0" w:line="220" w:lineRule="exact"/>
        <w:ind w:left="1985"/>
        <w:rPr>
          <w:rFonts w:cs="Times New Roman"/>
          <w:color w:val="FFFFFF" w:themeColor="background1"/>
        </w:rPr>
      </w:pPr>
    </w:p>
    <w:p w14:paraId="21BE8810" w14:textId="77777777" w:rsidR="003E64D6" w:rsidRPr="00C41178" w:rsidRDefault="003E64D6" w:rsidP="009002EF">
      <w:pPr>
        <w:spacing w:before="240" w:after="0" w:line="220" w:lineRule="exact"/>
        <w:ind w:left="1985"/>
        <w:rPr>
          <w:rFonts w:cs="Times New Roman"/>
          <w:color w:val="FFFFFF" w:themeColor="background1"/>
        </w:rPr>
      </w:pPr>
    </w:p>
    <w:p w14:paraId="795F4BDD" w14:textId="77777777" w:rsidR="009002EF" w:rsidRPr="00C41178" w:rsidRDefault="009002EF" w:rsidP="009002EF">
      <w:pPr>
        <w:spacing w:before="240" w:after="0" w:line="220" w:lineRule="exact"/>
        <w:ind w:left="1985"/>
        <w:rPr>
          <w:rFonts w:cs="Times New Roman"/>
          <w:color w:val="FFFFFF" w:themeColor="background1"/>
        </w:rPr>
      </w:pPr>
    </w:p>
    <w:p w14:paraId="10B3566D" w14:textId="77777777" w:rsidR="009002EF" w:rsidRPr="00C41178" w:rsidRDefault="009002EF" w:rsidP="009002EF">
      <w:pPr>
        <w:spacing w:before="240" w:after="0" w:line="220" w:lineRule="exact"/>
        <w:rPr>
          <w:rFonts w:cs="Times New Roman"/>
          <w:color w:val="FFFFFF" w:themeColor="background1"/>
        </w:rPr>
      </w:pPr>
    </w:p>
    <w:p w14:paraId="4B0747AC" w14:textId="77777777" w:rsidR="009002EF" w:rsidRPr="00C41178" w:rsidRDefault="009002EF" w:rsidP="009002EF">
      <w:pPr>
        <w:spacing w:before="240" w:after="0" w:line="220" w:lineRule="exact"/>
        <w:ind w:left="1985"/>
        <w:rPr>
          <w:rFonts w:cs="Times New Roman"/>
          <w:color w:val="FFFFFF" w:themeColor="background1"/>
        </w:rPr>
      </w:pPr>
    </w:p>
    <w:p w14:paraId="5436ACE3" w14:textId="28706831" w:rsidR="00393CD8" w:rsidRPr="003E64D6" w:rsidRDefault="003E64D6" w:rsidP="003E64D6">
      <w:pPr>
        <w:spacing w:before="240"/>
        <w:jc w:val="center"/>
        <w:rPr>
          <w:rFonts w:cs="Times New Roman"/>
        </w:rPr>
        <w:sectPr w:rsidR="00393CD8" w:rsidRPr="003E64D6" w:rsidSect="00572F9D">
          <w:footerReference w:type="even" r:id="rId11"/>
          <w:footerReference w:type="first" r:id="rId12"/>
          <w:pgSz w:w="11900" w:h="16840"/>
          <w:pgMar w:top="1418" w:right="1134" w:bottom="1134" w:left="1701" w:header="0" w:footer="68" w:gutter="0"/>
          <w:cols w:space="708"/>
          <w:docGrid w:linePitch="360"/>
        </w:sectPr>
      </w:pPr>
      <w:r>
        <w:rPr>
          <w:rFonts w:cs="Times New Roman"/>
        </w:rPr>
        <w:t>julho</w:t>
      </w:r>
      <w:r w:rsidR="009002EF" w:rsidRPr="00C41178">
        <w:rPr>
          <w:rFonts w:cs="Times New Roman"/>
        </w:rPr>
        <w:t xml:space="preserve"> de </w:t>
      </w:r>
      <w:r>
        <w:rPr>
          <w:rFonts w:cs="Times New Roman"/>
        </w:rPr>
        <w:t>2026</w:t>
      </w:r>
    </w:p>
    <w:p w14:paraId="08D64354" w14:textId="77FA744A" w:rsidR="00217A4E" w:rsidRPr="00C41178" w:rsidRDefault="00217A4E" w:rsidP="00CB4E1C">
      <w:pPr>
        <w:pStyle w:val="titantesdoindice"/>
      </w:pPr>
      <w:r w:rsidRPr="00C41178">
        <w:lastRenderedPageBreak/>
        <w:t>Resumo</w:t>
      </w:r>
    </w:p>
    <w:p w14:paraId="3F4591D9" w14:textId="6AEE78FB" w:rsidR="00171945" w:rsidRPr="00171945" w:rsidRDefault="00171945" w:rsidP="00171945">
      <w:r w:rsidRPr="00171945">
        <w:t xml:space="preserve">O presente relatório descreve o desenvolvimento da Plataforma de Badges da </w:t>
      </w:r>
      <w:proofErr w:type="spellStart"/>
      <w:r w:rsidRPr="00171945">
        <w:t>Softinsa</w:t>
      </w:r>
      <w:proofErr w:type="spellEnd"/>
      <w:r w:rsidRPr="00171945">
        <w:t xml:space="preserve">, um sistema de gestão de certificações e aprendizagem profissional desenvolvido no âmbito do Projeto Integrado. A plataforma foi concebida para a empresa </w:t>
      </w:r>
      <w:proofErr w:type="spellStart"/>
      <w:r w:rsidRPr="00171945">
        <w:t>Softinsa</w:t>
      </w:r>
      <w:proofErr w:type="spellEnd"/>
      <w:r w:rsidRPr="00171945">
        <w:t xml:space="preserve"> e tem como objetivo centralizar, validar e acompanhar a aquisição de competências profissionais</w:t>
      </w:r>
      <w:r>
        <w:t xml:space="preserve">, </w:t>
      </w:r>
      <w:r w:rsidRPr="00171945">
        <w:t xml:space="preserve">denominadas </w:t>
      </w:r>
      <w:r w:rsidRPr="00171945">
        <w:rPr>
          <w:i/>
          <w:iCs/>
        </w:rPr>
        <w:t>badges</w:t>
      </w:r>
      <w:r w:rsidRPr="00171945">
        <w:t>.</w:t>
      </w:r>
    </w:p>
    <w:p w14:paraId="6E10E4DD" w14:textId="6902C0BB" w:rsidR="00171945" w:rsidRPr="00171945" w:rsidRDefault="00171945" w:rsidP="00171945">
      <w:r w:rsidRPr="00171945">
        <w:t>O sistema implementa um fluxo de validação em dois níveis hierárquicos (</w:t>
      </w:r>
      <w:proofErr w:type="spellStart"/>
      <w:r w:rsidRPr="00171945">
        <w:t>Talent</w:t>
      </w:r>
      <w:proofErr w:type="spellEnd"/>
      <w:r w:rsidRPr="00171945">
        <w:t xml:space="preserve"> Manager e </w:t>
      </w:r>
      <w:proofErr w:type="spellStart"/>
      <w:r w:rsidRPr="00171945">
        <w:t>Service</w:t>
      </w:r>
      <w:proofErr w:type="spellEnd"/>
      <w:r w:rsidRPr="00171945">
        <w:t xml:space="preserve"> </w:t>
      </w:r>
      <w:proofErr w:type="spellStart"/>
      <w:r w:rsidRPr="00171945">
        <w:t>Line</w:t>
      </w:r>
      <w:proofErr w:type="spellEnd"/>
      <w:r w:rsidRPr="00171945">
        <w:t xml:space="preserve"> Leader), suportado por notificações em tempo real, </w:t>
      </w:r>
      <w:proofErr w:type="spellStart"/>
      <w:r w:rsidRPr="00171945">
        <w:t>gamificação</w:t>
      </w:r>
      <w:proofErr w:type="spellEnd"/>
      <w:r w:rsidRPr="00171945">
        <w:t xml:space="preserve">, exportação de dados e um sistema de certificados públicos verificáveis. A solução é composta por três componentes principais: uma API </w:t>
      </w:r>
      <w:proofErr w:type="spellStart"/>
      <w:r w:rsidRPr="00171945">
        <w:t>RESTful</w:t>
      </w:r>
      <w:proofErr w:type="spellEnd"/>
      <w:r w:rsidRPr="00171945">
        <w:t xml:space="preserve"> desenvolvida em Node.js com Express, uma aplicação web desenvolvida em </w:t>
      </w:r>
      <w:proofErr w:type="spellStart"/>
      <w:r w:rsidRPr="00171945">
        <w:t>React</w:t>
      </w:r>
      <w:proofErr w:type="spellEnd"/>
      <w:r w:rsidRPr="00171945">
        <w:t>, e uma aplicação móvel desenvolvida em Flutter.</w:t>
      </w:r>
    </w:p>
    <w:p w14:paraId="1928DA83" w14:textId="77777777" w:rsidR="00171945" w:rsidRPr="00171945" w:rsidRDefault="00171945" w:rsidP="00171945">
      <w:r w:rsidRPr="00171945">
        <w:t xml:space="preserve">O desenvolvimento seguiu metodologias ágeis e recorreu a tecnologias modernas de desenvolvimento web e móvel, com integração de serviços externos como </w:t>
      </w:r>
      <w:proofErr w:type="spellStart"/>
      <w:r w:rsidRPr="00171945">
        <w:t>Firebase</w:t>
      </w:r>
      <w:proofErr w:type="spellEnd"/>
      <w:r w:rsidRPr="00171945">
        <w:t xml:space="preserve"> (notificações </w:t>
      </w:r>
      <w:r w:rsidRPr="00171945">
        <w:rPr>
          <w:i/>
          <w:iCs/>
        </w:rPr>
        <w:t>*</w:t>
      </w:r>
      <w:proofErr w:type="spellStart"/>
      <w:r w:rsidRPr="00171945">
        <w:rPr>
          <w:i/>
          <w:iCs/>
        </w:rPr>
        <w:t>push</w:t>
      </w:r>
      <w:proofErr w:type="spellEnd"/>
      <w:r w:rsidRPr="00171945">
        <w:rPr>
          <w:i/>
          <w:iCs/>
        </w:rPr>
        <w:t>*</w:t>
      </w:r>
      <w:r w:rsidRPr="00171945">
        <w:t xml:space="preserve">), </w:t>
      </w:r>
      <w:proofErr w:type="spellStart"/>
      <w:r w:rsidRPr="00171945">
        <w:t>Cloudinary</w:t>
      </w:r>
      <w:proofErr w:type="spellEnd"/>
      <w:r w:rsidRPr="00171945">
        <w:t xml:space="preserve"> (armazenamento de imagens), </w:t>
      </w:r>
      <w:proofErr w:type="spellStart"/>
      <w:r w:rsidRPr="00171945">
        <w:t>Hugging</w:t>
      </w:r>
      <w:proofErr w:type="spellEnd"/>
      <w:r w:rsidRPr="00171945">
        <w:t xml:space="preserve"> Face (geração de imagens por IA) e serviços SMTP (correio eletrónico). O resultado é uma plataforma robusta, segura e escalável, que cobre todas as necessidades identificadas no caderno de encargos da </w:t>
      </w:r>
      <w:proofErr w:type="spellStart"/>
      <w:r w:rsidRPr="00171945">
        <w:t>Softinsa</w:t>
      </w:r>
      <w:proofErr w:type="spellEnd"/>
      <w:r w:rsidRPr="00171945">
        <w:t>.</w:t>
      </w:r>
    </w:p>
    <w:p w14:paraId="4F53A08A" w14:textId="77777777" w:rsidR="00171945" w:rsidRPr="00171945" w:rsidRDefault="00171945" w:rsidP="00171945"/>
    <w:p w14:paraId="4608BAF1" w14:textId="6BE30780" w:rsidR="00217A4E" w:rsidRPr="00C41178" w:rsidRDefault="005454DB" w:rsidP="00217A4E">
      <w:r w:rsidRPr="00C41178">
        <w:rPr>
          <w:rStyle w:val="TtuloCarter"/>
        </w:rPr>
        <w:t>PALAVRAS-CHAVE:</w:t>
      </w:r>
      <w:r w:rsidRPr="00C41178">
        <w:t xml:space="preserve"> mediação digital, Web social, participação pública, …</w:t>
      </w:r>
    </w:p>
    <w:p w14:paraId="7E8EF70E" w14:textId="77777777" w:rsidR="00E87B99" w:rsidRPr="00C41178" w:rsidRDefault="00E87B99" w:rsidP="00217A4E">
      <w:r w:rsidRPr="00C41178">
        <w:br w:type="page"/>
      </w:r>
    </w:p>
    <w:p w14:paraId="2B203EBD" w14:textId="22FA7CB5" w:rsidR="005454DB" w:rsidRPr="006229B7" w:rsidRDefault="00E87B99" w:rsidP="00CB4E1C">
      <w:pPr>
        <w:pStyle w:val="titantesdoindice"/>
        <w:rPr>
          <w:lang w:val="en-US"/>
        </w:rPr>
      </w:pPr>
      <w:r w:rsidRPr="006229B7">
        <w:rPr>
          <w:lang w:val="en-US"/>
        </w:rPr>
        <w:lastRenderedPageBreak/>
        <w:t>Abstract</w:t>
      </w:r>
    </w:p>
    <w:p w14:paraId="71F86022" w14:textId="77777777" w:rsidR="00E87B99" w:rsidRPr="006229B7" w:rsidRDefault="00E87B99" w:rsidP="00E87B99">
      <w:pPr>
        <w:pStyle w:val="CorpodeTexto"/>
        <w:rPr>
          <w:lang w:val="en-US" w:eastAsia="pt-PT"/>
        </w:rPr>
      </w:pPr>
      <w:r w:rsidRPr="006229B7">
        <w:rPr>
          <w:lang w:val="en-US" w:eastAsia="pt-PT"/>
        </w:rPr>
        <w:t xml:space="preserve">Lorem ipsum dolor </w:t>
      </w:r>
      <w:proofErr w:type="gramStart"/>
      <w:r w:rsidRPr="006229B7">
        <w:rPr>
          <w:lang w:val="en-US" w:eastAsia="pt-PT"/>
        </w:rPr>
        <w:t>sit</w:t>
      </w:r>
      <w:proofErr w:type="gramEnd"/>
      <w:r w:rsidRPr="006229B7">
        <w:rPr>
          <w:lang w:val="en-US" w:eastAsia="pt-PT"/>
        </w:rPr>
        <w:t xml:space="preserve"> </w:t>
      </w:r>
      <w:proofErr w:type="spellStart"/>
      <w:r w:rsidRPr="006229B7">
        <w:rPr>
          <w:lang w:val="en-US" w:eastAsia="pt-PT"/>
        </w:rPr>
        <w:t>amet</w:t>
      </w:r>
      <w:proofErr w:type="spellEnd"/>
      <w:r w:rsidRPr="006229B7">
        <w:rPr>
          <w:lang w:val="en-US" w:eastAsia="pt-PT"/>
        </w:rPr>
        <w:t xml:space="preserve">, </w:t>
      </w:r>
      <w:proofErr w:type="spellStart"/>
      <w:r w:rsidRPr="006229B7">
        <w:rPr>
          <w:lang w:val="en-US" w:eastAsia="pt-PT"/>
        </w:rPr>
        <w:t>consectetur</w:t>
      </w:r>
      <w:proofErr w:type="spellEnd"/>
      <w:r w:rsidRPr="006229B7">
        <w:rPr>
          <w:lang w:val="en-US" w:eastAsia="pt-PT"/>
        </w:rPr>
        <w:t xml:space="preserve"> </w:t>
      </w:r>
      <w:proofErr w:type="spellStart"/>
      <w:r w:rsidRPr="006229B7">
        <w:rPr>
          <w:lang w:val="en-US" w:eastAsia="pt-PT"/>
        </w:rPr>
        <w:t>adipiscing</w:t>
      </w:r>
      <w:proofErr w:type="spellEnd"/>
      <w:r w:rsidRPr="006229B7">
        <w:rPr>
          <w:lang w:val="en-US" w:eastAsia="pt-PT"/>
        </w:rPr>
        <w:t xml:space="preserve"> </w:t>
      </w:r>
      <w:proofErr w:type="spellStart"/>
      <w:r w:rsidRPr="006229B7">
        <w:rPr>
          <w:lang w:val="en-US" w:eastAsia="pt-PT"/>
        </w:rPr>
        <w:t>elit</w:t>
      </w:r>
      <w:proofErr w:type="spellEnd"/>
      <w:r w:rsidRPr="006229B7">
        <w:rPr>
          <w:lang w:val="en-US" w:eastAsia="pt-PT"/>
        </w:rPr>
        <w:t xml:space="preserve">. </w:t>
      </w:r>
      <w:proofErr w:type="spellStart"/>
      <w:r w:rsidRPr="00C41178">
        <w:rPr>
          <w:lang w:eastAsia="pt-PT"/>
        </w:rPr>
        <w:t>Aenean</w:t>
      </w:r>
      <w:proofErr w:type="spellEnd"/>
      <w:r w:rsidRPr="00C41178">
        <w:rPr>
          <w:lang w:eastAsia="pt-PT"/>
        </w:rPr>
        <w:t xml:space="preserve"> a </w:t>
      </w:r>
      <w:proofErr w:type="spellStart"/>
      <w:r w:rsidRPr="00C41178">
        <w:rPr>
          <w:lang w:eastAsia="pt-PT"/>
        </w:rPr>
        <w:t>arcu</w:t>
      </w:r>
      <w:proofErr w:type="spellEnd"/>
      <w:r w:rsidRPr="00C41178">
        <w:rPr>
          <w:lang w:eastAsia="pt-PT"/>
        </w:rPr>
        <w:t xml:space="preserve"> </w:t>
      </w:r>
      <w:proofErr w:type="spellStart"/>
      <w:r w:rsidRPr="00C41178">
        <w:rPr>
          <w:lang w:eastAsia="pt-PT"/>
        </w:rPr>
        <w:t>erat</w:t>
      </w:r>
      <w:proofErr w:type="spellEnd"/>
      <w:r w:rsidRPr="00C41178">
        <w:rPr>
          <w:lang w:eastAsia="pt-PT"/>
        </w:rPr>
        <w:t xml:space="preserve">. </w:t>
      </w:r>
      <w:proofErr w:type="spellStart"/>
      <w:r w:rsidRPr="00C41178">
        <w:rPr>
          <w:lang w:eastAsia="pt-PT"/>
        </w:rPr>
        <w:t>Duis</w:t>
      </w:r>
      <w:proofErr w:type="spellEnd"/>
      <w:r w:rsidRPr="00C41178">
        <w:rPr>
          <w:lang w:eastAsia="pt-PT"/>
        </w:rPr>
        <w:t xml:space="preserve"> </w:t>
      </w:r>
      <w:proofErr w:type="spellStart"/>
      <w:r w:rsidRPr="00C41178">
        <w:rPr>
          <w:lang w:eastAsia="pt-PT"/>
        </w:rPr>
        <w:t>accumsan</w:t>
      </w:r>
      <w:proofErr w:type="spellEnd"/>
      <w:r w:rsidRPr="00C41178">
        <w:rPr>
          <w:lang w:eastAsia="pt-PT"/>
        </w:rPr>
        <w:t xml:space="preserve"> </w:t>
      </w:r>
      <w:proofErr w:type="spellStart"/>
      <w:r w:rsidRPr="00C41178">
        <w:rPr>
          <w:lang w:eastAsia="pt-PT"/>
        </w:rPr>
        <w:t>nibh</w:t>
      </w:r>
      <w:proofErr w:type="spellEnd"/>
      <w:r w:rsidRPr="00C41178">
        <w:rPr>
          <w:lang w:eastAsia="pt-PT"/>
        </w:rPr>
        <w:t xml:space="preserve"> </w:t>
      </w:r>
      <w:proofErr w:type="gramStart"/>
      <w:r w:rsidRPr="00C41178">
        <w:rPr>
          <w:lang w:eastAsia="pt-PT"/>
        </w:rPr>
        <w:t>ante, eu</w:t>
      </w:r>
      <w:proofErr w:type="gramEnd"/>
      <w:r w:rsidRPr="00C41178">
        <w:rPr>
          <w:lang w:eastAsia="pt-PT"/>
        </w:rPr>
        <w:t xml:space="preserve"> </w:t>
      </w:r>
      <w:proofErr w:type="spellStart"/>
      <w:r w:rsidRPr="00C41178">
        <w:rPr>
          <w:lang w:eastAsia="pt-PT"/>
        </w:rPr>
        <w:t>faucibus</w:t>
      </w:r>
      <w:proofErr w:type="spellEnd"/>
      <w:r w:rsidRPr="00C41178">
        <w:rPr>
          <w:lang w:eastAsia="pt-PT"/>
        </w:rPr>
        <w:t xml:space="preserve"> </w:t>
      </w:r>
      <w:proofErr w:type="spellStart"/>
      <w:r w:rsidRPr="00C41178">
        <w:rPr>
          <w:lang w:eastAsia="pt-PT"/>
        </w:rPr>
        <w:t>nibh</w:t>
      </w:r>
      <w:proofErr w:type="spellEnd"/>
      <w:r w:rsidRPr="00C41178">
        <w:rPr>
          <w:lang w:eastAsia="pt-PT"/>
        </w:rPr>
        <w:t xml:space="preserve"> porta vitae. </w:t>
      </w:r>
      <w:r w:rsidRPr="006229B7">
        <w:rPr>
          <w:lang w:val="en-US" w:eastAsia="pt-PT"/>
        </w:rPr>
        <w:t xml:space="preserve">Ut </w:t>
      </w:r>
      <w:proofErr w:type="spellStart"/>
      <w:r w:rsidRPr="006229B7">
        <w:rPr>
          <w:lang w:val="en-US" w:eastAsia="pt-PT"/>
        </w:rPr>
        <w:t>viverra</w:t>
      </w:r>
      <w:proofErr w:type="spellEnd"/>
      <w:r w:rsidRPr="006229B7">
        <w:rPr>
          <w:lang w:val="en-US" w:eastAsia="pt-PT"/>
        </w:rPr>
        <w:t xml:space="preserve"> </w:t>
      </w:r>
      <w:proofErr w:type="spellStart"/>
      <w:r w:rsidRPr="006229B7">
        <w:rPr>
          <w:lang w:val="en-US" w:eastAsia="pt-PT"/>
        </w:rPr>
        <w:t>tempor</w:t>
      </w:r>
      <w:proofErr w:type="spellEnd"/>
      <w:r w:rsidRPr="006229B7">
        <w:rPr>
          <w:lang w:val="en-US" w:eastAsia="pt-PT"/>
        </w:rPr>
        <w:t xml:space="preserve"> </w:t>
      </w:r>
      <w:proofErr w:type="spellStart"/>
      <w:r w:rsidRPr="006229B7">
        <w:rPr>
          <w:lang w:val="en-US" w:eastAsia="pt-PT"/>
        </w:rPr>
        <w:t>tellus</w:t>
      </w:r>
      <w:proofErr w:type="spellEnd"/>
      <w:r w:rsidRPr="006229B7">
        <w:rPr>
          <w:lang w:val="en-US" w:eastAsia="pt-PT"/>
        </w:rPr>
        <w:t xml:space="preserve">, in </w:t>
      </w:r>
      <w:proofErr w:type="spellStart"/>
      <w:r w:rsidRPr="006229B7">
        <w:rPr>
          <w:lang w:val="en-US" w:eastAsia="pt-PT"/>
        </w:rPr>
        <w:t>suscipit</w:t>
      </w:r>
      <w:proofErr w:type="spellEnd"/>
      <w:r w:rsidRPr="006229B7">
        <w:rPr>
          <w:lang w:val="en-US" w:eastAsia="pt-PT"/>
        </w:rPr>
        <w:t>.</w:t>
      </w:r>
    </w:p>
    <w:p w14:paraId="1B85AADB" w14:textId="77777777" w:rsidR="00E87B99" w:rsidRPr="006229B7" w:rsidRDefault="00E87B99" w:rsidP="00E87B99">
      <w:pPr>
        <w:rPr>
          <w:lang w:val="en-US"/>
        </w:rPr>
      </w:pPr>
    </w:p>
    <w:p w14:paraId="50D07A93" w14:textId="34909C20" w:rsidR="00E87B99" w:rsidRPr="006229B7" w:rsidRDefault="00E87B99" w:rsidP="00E87B99">
      <w:pPr>
        <w:rPr>
          <w:lang w:val="en-US"/>
        </w:rPr>
      </w:pPr>
      <w:r w:rsidRPr="006229B7">
        <w:rPr>
          <w:rStyle w:val="TtuloCarter"/>
          <w:lang w:val="en-US"/>
        </w:rPr>
        <w:t>Key-words:</w:t>
      </w:r>
      <w:r w:rsidRPr="006229B7">
        <w:rPr>
          <w:lang w:val="en-US"/>
        </w:rPr>
        <w:t xml:space="preserve"> Computer Science, Storytelling.</w:t>
      </w:r>
    </w:p>
    <w:p w14:paraId="2CF658B7" w14:textId="77777777" w:rsidR="005454DB" w:rsidRPr="006229B7" w:rsidRDefault="005454DB" w:rsidP="00217A4E">
      <w:pPr>
        <w:rPr>
          <w:lang w:val="en-US"/>
        </w:rPr>
      </w:pPr>
    </w:p>
    <w:p w14:paraId="52CCEC38" w14:textId="77777777" w:rsidR="00E87B99" w:rsidRPr="006229B7" w:rsidRDefault="00E87B99" w:rsidP="00217A4E">
      <w:pPr>
        <w:rPr>
          <w:lang w:val="en-US"/>
        </w:rPr>
        <w:sectPr w:rsidR="00E87B99" w:rsidRPr="006229B7" w:rsidSect="001E3CEA">
          <w:footerReference w:type="default" r:id="rId13"/>
          <w:pgSz w:w="11900" w:h="16840"/>
          <w:pgMar w:top="1701" w:right="1701" w:bottom="1701" w:left="1985" w:header="850" w:footer="851" w:gutter="0"/>
          <w:pgNumType w:fmt="upperRoman"/>
          <w:cols w:space="708"/>
          <w:docGrid w:linePitch="360"/>
        </w:sectPr>
      </w:pPr>
    </w:p>
    <w:p w14:paraId="1A8EF7F0" w14:textId="2984F2A0" w:rsidR="00217A4E" w:rsidRPr="00C41178" w:rsidRDefault="005454DB" w:rsidP="00CB4E1C">
      <w:pPr>
        <w:pStyle w:val="titantesdoindice"/>
      </w:pPr>
      <w:r w:rsidRPr="00C41178">
        <w:lastRenderedPageBreak/>
        <w:t>Índice</w:t>
      </w:r>
    </w:p>
    <w:sdt>
      <w:sdtPr>
        <w:rPr>
          <w:rFonts w:ascii="PT Serif" w:eastAsiaTheme="minorHAnsi" w:hAnsi="PT Serif" w:cs="Baskerville"/>
          <w:b w:val="0"/>
          <w:bCs w:val="0"/>
          <w:color w:val="auto"/>
          <w:sz w:val="22"/>
          <w:szCs w:val="22"/>
          <w:lang w:eastAsia="en-US"/>
        </w:rPr>
        <w:id w:val="674155910"/>
        <w:docPartObj>
          <w:docPartGallery w:val="Table of Contents"/>
          <w:docPartUnique/>
        </w:docPartObj>
      </w:sdtPr>
      <w:sdtEndPr>
        <w:rPr>
          <w:noProof/>
        </w:rPr>
      </w:sdtEndPr>
      <w:sdtContent>
        <w:p w14:paraId="7EDE8C3D" w14:textId="043E5704" w:rsidR="006C51D9" w:rsidRDefault="006C51D9">
          <w:pPr>
            <w:pStyle w:val="Cabealhodondice"/>
          </w:pPr>
        </w:p>
        <w:p w14:paraId="302588BD" w14:textId="1A0C24DF" w:rsidR="00C747E4" w:rsidRDefault="00790BA2">
          <w:pPr>
            <w:pStyle w:val="ndice1"/>
            <w:tabs>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r>
            <w:rPr>
              <w:caps w:val="0"/>
            </w:rPr>
            <w:fldChar w:fldCharType="begin"/>
          </w:r>
          <w:r>
            <w:rPr>
              <w:caps w:val="0"/>
            </w:rPr>
            <w:instrText xml:space="preserve"> TOC \o "1-5" \h \z \u </w:instrText>
          </w:r>
          <w:r>
            <w:rPr>
              <w:caps w:val="0"/>
            </w:rPr>
            <w:fldChar w:fldCharType="separate"/>
          </w:r>
          <w:hyperlink w:anchor="_Toc232937421" w:history="1">
            <w:r w:rsidR="00C747E4" w:rsidRPr="00AA4996">
              <w:rPr>
                <w:rStyle w:val="Hiperligao"/>
                <w:noProof/>
              </w:rPr>
              <w:t>Índice de Figuras</w:t>
            </w:r>
            <w:r w:rsidR="00C747E4">
              <w:rPr>
                <w:noProof/>
                <w:webHidden/>
              </w:rPr>
              <w:tab/>
            </w:r>
            <w:r w:rsidR="00C747E4">
              <w:rPr>
                <w:noProof/>
                <w:webHidden/>
              </w:rPr>
              <w:fldChar w:fldCharType="begin"/>
            </w:r>
            <w:r w:rsidR="00C747E4">
              <w:rPr>
                <w:noProof/>
                <w:webHidden/>
              </w:rPr>
              <w:instrText xml:space="preserve"> PAGEREF _Toc232937421 \h </w:instrText>
            </w:r>
            <w:r w:rsidR="00C747E4">
              <w:rPr>
                <w:noProof/>
                <w:webHidden/>
              </w:rPr>
            </w:r>
            <w:r w:rsidR="00C747E4">
              <w:rPr>
                <w:noProof/>
                <w:webHidden/>
              </w:rPr>
              <w:fldChar w:fldCharType="separate"/>
            </w:r>
            <w:r w:rsidR="00C747E4">
              <w:rPr>
                <w:noProof/>
                <w:webHidden/>
              </w:rPr>
              <w:t>VII</w:t>
            </w:r>
            <w:r w:rsidR="00C747E4">
              <w:rPr>
                <w:noProof/>
                <w:webHidden/>
              </w:rPr>
              <w:fldChar w:fldCharType="end"/>
            </w:r>
          </w:hyperlink>
        </w:p>
        <w:p w14:paraId="2AFB8B22" w14:textId="1914BB39" w:rsidR="00C747E4" w:rsidRDefault="00C747E4">
          <w:pPr>
            <w:pStyle w:val="ndice1"/>
            <w:tabs>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hyperlink w:anchor="_Toc232937422" w:history="1">
            <w:r w:rsidRPr="00AA4996">
              <w:rPr>
                <w:rStyle w:val="Hiperligao"/>
                <w:noProof/>
              </w:rPr>
              <w:t>Índice de Tabelas</w:t>
            </w:r>
            <w:r>
              <w:rPr>
                <w:noProof/>
                <w:webHidden/>
              </w:rPr>
              <w:tab/>
            </w:r>
            <w:r>
              <w:rPr>
                <w:noProof/>
                <w:webHidden/>
              </w:rPr>
              <w:fldChar w:fldCharType="begin"/>
            </w:r>
            <w:r>
              <w:rPr>
                <w:noProof/>
                <w:webHidden/>
              </w:rPr>
              <w:instrText xml:space="preserve"> PAGEREF _Toc232937422 \h </w:instrText>
            </w:r>
            <w:r>
              <w:rPr>
                <w:noProof/>
                <w:webHidden/>
              </w:rPr>
            </w:r>
            <w:r>
              <w:rPr>
                <w:noProof/>
                <w:webHidden/>
              </w:rPr>
              <w:fldChar w:fldCharType="separate"/>
            </w:r>
            <w:r>
              <w:rPr>
                <w:noProof/>
                <w:webHidden/>
              </w:rPr>
              <w:t>VIII</w:t>
            </w:r>
            <w:r>
              <w:rPr>
                <w:noProof/>
                <w:webHidden/>
              </w:rPr>
              <w:fldChar w:fldCharType="end"/>
            </w:r>
          </w:hyperlink>
        </w:p>
        <w:p w14:paraId="0F157457" w14:textId="1FC7D98E" w:rsidR="00C747E4" w:rsidRDefault="00C747E4">
          <w:pPr>
            <w:pStyle w:val="ndice1"/>
            <w:tabs>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hyperlink w:anchor="_Toc232937423" w:history="1">
            <w:r w:rsidRPr="00AA4996">
              <w:rPr>
                <w:rStyle w:val="Hiperligao"/>
                <w:noProof/>
              </w:rPr>
              <w:t>Lista de siglas / abreviaturas</w:t>
            </w:r>
            <w:r>
              <w:rPr>
                <w:noProof/>
                <w:webHidden/>
              </w:rPr>
              <w:tab/>
            </w:r>
            <w:r>
              <w:rPr>
                <w:noProof/>
                <w:webHidden/>
              </w:rPr>
              <w:fldChar w:fldCharType="begin"/>
            </w:r>
            <w:r>
              <w:rPr>
                <w:noProof/>
                <w:webHidden/>
              </w:rPr>
              <w:instrText xml:space="preserve"> PAGEREF _Toc232937423 \h </w:instrText>
            </w:r>
            <w:r>
              <w:rPr>
                <w:noProof/>
                <w:webHidden/>
              </w:rPr>
            </w:r>
            <w:r>
              <w:rPr>
                <w:noProof/>
                <w:webHidden/>
              </w:rPr>
              <w:fldChar w:fldCharType="separate"/>
            </w:r>
            <w:r>
              <w:rPr>
                <w:noProof/>
                <w:webHidden/>
              </w:rPr>
              <w:t>IX</w:t>
            </w:r>
            <w:r>
              <w:rPr>
                <w:noProof/>
                <w:webHidden/>
              </w:rPr>
              <w:fldChar w:fldCharType="end"/>
            </w:r>
          </w:hyperlink>
        </w:p>
        <w:p w14:paraId="451CF10A" w14:textId="6B0F21B8" w:rsidR="00C747E4" w:rsidRDefault="00C747E4">
          <w:pPr>
            <w:pStyle w:val="ndice1"/>
            <w:tabs>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hyperlink w:anchor="_Toc232937424" w:history="1">
            <w:r w:rsidRPr="00AA4996">
              <w:rPr>
                <w:rStyle w:val="Hiperligao"/>
                <w:noProof/>
              </w:rPr>
              <w:t>Glossário</w:t>
            </w:r>
            <w:r>
              <w:rPr>
                <w:noProof/>
                <w:webHidden/>
              </w:rPr>
              <w:tab/>
            </w:r>
            <w:r>
              <w:rPr>
                <w:noProof/>
                <w:webHidden/>
              </w:rPr>
              <w:fldChar w:fldCharType="begin"/>
            </w:r>
            <w:r>
              <w:rPr>
                <w:noProof/>
                <w:webHidden/>
              </w:rPr>
              <w:instrText xml:space="preserve"> PAGEREF _Toc232937424 \h </w:instrText>
            </w:r>
            <w:r>
              <w:rPr>
                <w:noProof/>
                <w:webHidden/>
              </w:rPr>
            </w:r>
            <w:r>
              <w:rPr>
                <w:noProof/>
                <w:webHidden/>
              </w:rPr>
              <w:fldChar w:fldCharType="separate"/>
            </w:r>
            <w:r>
              <w:rPr>
                <w:noProof/>
                <w:webHidden/>
              </w:rPr>
              <w:t>X</w:t>
            </w:r>
            <w:r>
              <w:rPr>
                <w:noProof/>
                <w:webHidden/>
              </w:rPr>
              <w:fldChar w:fldCharType="end"/>
            </w:r>
          </w:hyperlink>
        </w:p>
        <w:p w14:paraId="0257F8C2" w14:textId="55AE4732" w:rsidR="00C747E4" w:rsidRDefault="00C747E4">
          <w:pPr>
            <w:pStyle w:val="ndice1"/>
            <w:tabs>
              <w:tab w:val="left" w:pos="440"/>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hyperlink w:anchor="_Toc232937425" w:history="1">
            <w:r w:rsidRPr="00AA4996">
              <w:rPr>
                <w:rStyle w:val="Hiperligao"/>
                <w:noProof/>
              </w:rPr>
              <w:t>1</w:t>
            </w:r>
            <w:r>
              <w:rPr>
                <w:rFonts w:asciiTheme="minorHAnsi" w:eastAsiaTheme="minorEastAsia" w:hAnsiTheme="minorHAnsi" w:cstheme="minorBidi"/>
                <w:b w:val="0"/>
                <w:bCs w:val="0"/>
                <w:caps w:val="0"/>
                <w:noProof/>
                <w:kern w:val="2"/>
                <w:sz w:val="24"/>
                <w:szCs w:val="24"/>
                <w:lang w:eastAsia="pt-PT"/>
                <w14:ligatures w14:val="standardContextual"/>
              </w:rPr>
              <w:tab/>
            </w:r>
            <w:r w:rsidRPr="00AA4996">
              <w:rPr>
                <w:rStyle w:val="Hiperligao"/>
                <w:noProof/>
              </w:rPr>
              <w:t>Introdução</w:t>
            </w:r>
            <w:r>
              <w:rPr>
                <w:noProof/>
                <w:webHidden/>
              </w:rPr>
              <w:tab/>
            </w:r>
            <w:r>
              <w:rPr>
                <w:noProof/>
                <w:webHidden/>
              </w:rPr>
              <w:fldChar w:fldCharType="begin"/>
            </w:r>
            <w:r>
              <w:rPr>
                <w:noProof/>
                <w:webHidden/>
              </w:rPr>
              <w:instrText xml:space="preserve"> PAGEREF _Toc232937425 \h </w:instrText>
            </w:r>
            <w:r>
              <w:rPr>
                <w:noProof/>
                <w:webHidden/>
              </w:rPr>
            </w:r>
            <w:r>
              <w:rPr>
                <w:noProof/>
                <w:webHidden/>
              </w:rPr>
              <w:fldChar w:fldCharType="separate"/>
            </w:r>
            <w:r>
              <w:rPr>
                <w:noProof/>
                <w:webHidden/>
              </w:rPr>
              <w:t>12</w:t>
            </w:r>
            <w:r>
              <w:rPr>
                <w:noProof/>
                <w:webHidden/>
              </w:rPr>
              <w:fldChar w:fldCharType="end"/>
            </w:r>
          </w:hyperlink>
        </w:p>
        <w:p w14:paraId="03EEE214" w14:textId="5FD00E63"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26" w:history="1">
            <w:r w:rsidRPr="00AA4996">
              <w:rPr>
                <w:rStyle w:val="Hiperligao"/>
                <w:noProof/>
              </w:rPr>
              <w:t>1.1</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Contexto e Motivação</w:t>
            </w:r>
            <w:r>
              <w:rPr>
                <w:noProof/>
                <w:webHidden/>
              </w:rPr>
              <w:tab/>
            </w:r>
            <w:r>
              <w:rPr>
                <w:noProof/>
                <w:webHidden/>
              </w:rPr>
              <w:fldChar w:fldCharType="begin"/>
            </w:r>
            <w:r>
              <w:rPr>
                <w:noProof/>
                <w:webHidden/>
              </w:rPr>
              <w:instrText xml:space="preserve"> PAGEREF _Toc232937426 \h </w:instrText>
            </w:r>
            <w:r>
              <w:rPr>
                <w:noProof/>
                <w:webHidden/>
              </w:rPr>
            </w:r>
            <w:r>
              <w:rPr>
                <w:noProof/>
                <w:webHidden/>
              </w:rPr>
              <w:fldChar w:fldCharType="separate"/>
            </w:r>
            <w:r>
              <w:rPr>
                <w:noProof/>
                <w:webHidden/>
              </w:rPr>
              <w:t>12</w:t>
            </w:r>
            <w:r>
              <w:rPr>
                <w:noProof/>
                <w:webHidden/>
              </w:rPr>
              <w:fldChar w:fldCharType="end"/>
            </w:r>
          </w:hyperlink>
        </w:p>
        <w:p w14:paraId="7E63C433" w14:textId="597D43A2"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27" w:history="1">
            <w:r w:rsidRPr="00AA4996">
              <w:rPr>
                <w:rStyle w:val="Hiperligao"/>
                <w:noProof/>
              </w:rPr>
              <w:t>1.2</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Objetivos</w:t>
            </w:r>
            <w:r>
              <w:rPr>
                <w:noProof/>
                <w:webHidden/>
              </w:rPr>
              <w:tab/>
            </w:r>
            <w:r>
              <w:rPr>
                <w:noProof/>
                <w:webHidden/>
              </w:rPr>
              <w:fldChar w:fldCharType="begin"/>
            </w:r>
            <w:r>
              <w:rPr>
                <w:noProof/>
                <w:webHidden/>
              </w:rPr>
              <w:instrText xml:space="preserve"> PAGEREF _Toc232937427 \h </w:instrText>
            </w:r>
            <w:r>
              <w:rPr>
                <w:noProof/>
                <w:webHidden/>
              </w:rPr>
            </w:r>
            <w:r>
              <w:rPr>
                <w:noProof/>
                <w:webHidden/>
              </w:rPr>
              <w:fldChar w:fldCharType="separate"/>
            </w:r>
            <w:r>
              <w:rPr>
                <w:noProof/>
                <w:webHidden/>
              </w:rPr>
              <w:t>13</w:t>
            </w:r>
            <w:r>
              <w:rPr>
                <w:noProof/>
                <w:webHidden/>
              </w:rPr>
              <w:fldChar w:fldCharType="end"/>
            </w:r>
          </w:hyperlink>
        </w:p>
        <w:p w14:paraId="546ACC6E" w14:textId="36346777"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28" w:history="1">
            <w:r w:rsidRPr="00AA4996">
              <w:rPr>
                <w:rStyle w:val="Hiperligao"/>
                <w:noProof/>
              </w:rPr>
              <w:t>1.3</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Estrutura do Relatório</w:t>
            </w:r>
            <w:r>
              <w:rPr>
                <w:noProof/>
                <w:webHidden/>
              </w:rPr>
              <w:tab/>
            </w:r>
            <w:r>
              <w:rPr>
                <w:noProof/>
                <w:webHidden/>
              </w:rPr>
              <w:fldChar w:fldCharType="begin"/>
            </w:r>
            <w:r>
              <w:rPr>
                <w:noProof/>
                <w:webHidden/>
              </w:rPr>
              <w:instrText xml:space="preserve"> PAGEREF _Toc232937428 \h </w:instrText>
            </w:r>
            <w:r>
              <w:rPr>
                <w:noProof/>
                <w:webHidden/>
              </w:rPr>
            </w:r>
            <w:r>
              <w:rPr>
                <w:noProof/>
                <w:webHidden/>
              </w:rPr>
              <w:fldChar w:fldCharType="separate"/>
            </w:r>
            <w:r>
              <w:rPr>
                <w:noProof/>
                <w:webHidden/>
              </w:rPr>
              <w:t>13</w:t>
            </w:r>
            <w:r>
              <w:rPr>
                <w:noProof/>
                <w:webHidden/>
              </w:rPr>
              <w:fldChar w:fldCharType="end"/>
            </w:r>
          </w:hyperlink>
        </w:p>
        <w:p w14:paraId="203188E1" w14:textId="1814BC1B" w:rsidR="00C747E4" w:rsidRDefault="00C747E4">
          <w:pPr>
            <w:pStyle w:val="ndice1"/>
            <w:tabs>
              <w:tab w:val="left" w:pos="440"/>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hyperlink w:anchor="_Toc232937429" w:history="1">
            <w:r w:rsidRPr="00AA4996">
              <w:rPr>
                <w:rStyle w:val="Hiperligao"/>
                <w:noProof/>
              </w:rPr>
              <w:t>2</w:t>
            </w:r>
            <w:r>
              <w:rPr>
                <w:rFonts w:asciiTheme="minorHAnsi" w:eastAsiaTheme="minorEastAsia" w:hAnsiTheme="minorHAnsi" w:cstheme="minorBidi"/>
                <w:b w:val="0"/>
                <w:bCs w:val="0"/>
                <w:caps w:val="0"/>
                <w:noProof/>
                <w:kern w:val="2"/>
                <w:sz w:val="24"/>
                <w:szCs w:val="24"/>
                <w:lang w:eastAsia="pt-PT"/>
                <w14:ligatures w14:val="standardContextual"/>
              </w:rPr>
              <w:tab/>
            </w:r>
            <w:r w:rsidRPr="00AA4996">
              <w:rPr>
                <w:rStyle w:val="Hiperligao"/>
                <w:noProof/>
              </w:rPr>
              <w:t>Metodologias, Tecnologias e Ferramentas Utilizadas</w:t>
            </w:r>
            <w:r>
              <w:rPr>
                <w:noProof/>
                <w:webHidden/>
              </w:rPr>
              <w:tab/>
            </w:r>
            <w:r>
              <w:rPr>
                <w:noProof/>
                <w:webHidden/>
              </w:rPr>
              <w:fldChar w:fldCharType="begin"/>
            </w:r>
            <w:r>
              <w:rPr>
                <w:noProof/>
                <w:webHidden/>
              </w:rPr>
              <w:instrText xml:space="preserve"> PAGEREF _Toc232937429 \h </w:instrText>
            </w:r>
            <w:r>
              <w:rPr>
                <w:noProof/>
                <w:webHidden/>
              </w:rPr>
            </w:r>
            <w:r>
              <w:rPr>
                <w:noProof/>
                <w:webHidden/>
              </w:rPr>
              <w:fldChar w:fldCharType="separate"/>
            </w:r>
            <w:r>
              <w:rPr>
                <w:noProof/>
                <w:webHidden/>
              </w:rPr>
              <w:t>15</w:t>
            </w:r>
            <w:r>
              <w:rPr>
                <w:noProof/>
                <w:webHidden/>
              </w:rPr>
              <w:fldChar w:fldCharType="end"/>
            </w:r>
          </w:hyperlink>
        </w:p>
        <w:p w14:paraId="275CEF50" w14:textId="6A44028A"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30" w:history="1">
            <w:r w:rsidRPr="00AA4996">
              <w:rPr>
                <w:rStyle w:val="Hiperligao"/>
                <w:noProof/>
              </w:rPr>
              <w:t>2.1</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Metodologia de Desenvolvimento</w:t>
            </w:r>
            <w:r>
              <w:rPr>
                <w:noProof/>
                <w:webHidden/>
              </w:rPr>
              <w:tab/>
            </w:r>
            <w:r>
              <w:rPr>
                <w:noProof/>
                <w:webHidden/>
              </w:rPr>
              <w:fldChar w:fldCharType="begin"/>
            </w:r>
            <w:r>
              <w:rPr>
                <w:noProof/>
                <w:webHidden/>
              </w:rPr>
              <w:instrText xml:space="preserve"> PAGEREF _Toc232937430 \h </w:instrText>
            </w:r>
            <w:r>
              <w:rPr>
                <w:noProof/>
                <w:webHidden/>
              </w:rPr>
            </w:r>
            <w:r>
              <w:rPr>
                <w:noProof/>
                <w:webHidden/>
              </w:rPr>
              <w:fldChar w:fldCharType="separate"/>
            </w:r>
            <w:r>
              <w:rPr>
                <w:noProof/>
                <w:webHidden/>
              </w:rPr>
              <w:t>15</w:t>
            </w:r>
            <w:r>
              <w:rPr>
                <w:noProof/>
                <w:webHidden/>
              </w:rPr>
              <w:fldChar w:fldCharType="end"/>
            </w:r>
          </w:hyperlink>
        </w:p>
        <w:p w14:paraId="3355A628" w14:textId="16579BF5"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31" w:history="1">
            <w:r w:rsidRPr="00AA4996">
              <w:rPr>
                <w:rStyle w:val="Hiperligao"/>
                <w:noProof/>
              </w:rPr>
              <w:t>2.2</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Tecnologias Backend</w:t>
            </w:r>
            <w:r>
              <w:rPr>
                <w:noProof/>
                <w:webHidden/>
              </w:rPr>
              <w:tab/>
            </w:r>
            <w:r>
              <w:rPr>
                <w:noProof/>
                <w:webHidden/>
              </w:rPr>
              <w:fldChar w:fldCharType="begin"/>
            </w:r>
            <w:r>
              <w:rPr>
                <w:noProof/>
                <w:webHidden/>
              </w:rPr>
              <w:instrText xml:space="preserve"> PAGEREF _Toc232937431 \h </w:instrText>
            </w:r>
            <w:r>
              <w:rPr>
                <w:noProof/>
                <w:webHidden/>
              </w:rPr>
            </w:r>
            <w:r>
              <w:rPr>
                <w:noProof/>
                <w:webHidden/>
              </w:rPr>
              <w:fldChar w:fldCharType="separate"/>
            </w:r>
            <w:r>
              <w:rPr>
                <w:noProof/>
                <w:webHidden/>
              </w:rPr>
              <w:t>16</w:t>
            </w:r>
            <w:r>
              <w:rPr>
                <w:noProof/>
                <w:webHidden/>
              </w:rPr>
              <w:fldChar w:fldCharType="end"/>
            </w:r>
          </w:hyperlink>
        </w:p>
        <w:p w14:paraId="77D41B0E" w14:textId="2DB3449E"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32" w:history="1">
            <w:r w:rsidRPr="00AA4996">
              <w:rPr>
                <w:rStyle w:val="Hiperligao"/>
                <w:noProof/>
              </w:rPr>
              <w:t>2.3</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Tecnologias Frontend Web</w:t>
            </w:r>
            <w:r>
              <w:rPr>
                <w:noProof/>
                <w:webHidden/>
              </w:rPr>
              <w:tab/>
            </w:r>
            <w:r>
              <w:rPr>
                <w:noProof/>
                <w:webHidden/>
              </w:rPr>
              <w:fldChar w:fldCharType="begin"/>
            </w:r>
            <w:r>
              <w:rPr>
                <w:noProof/>
                <w:webHidden/>
              </w:rPr>
              <w:instrText xml:space="preserve"> PAGEREF _Toc232937432 \h </w:instrText>
            </w:r>
            <w:r>
              <w:rPr>
                <w:noProof/>
                <w:webHidden/>
              </w:rPr>
            </w:r>
            <w:r>
              <w:rPr>
                <w:noProof/>
                <w:webHidden/>
              </w:rPr>
              <w:fldChar w:fldCharType="separate"/>
            </w:r>
            <w:r>
              <w:rPr>
                <w:noProof/>
                <w:webHidden/>
              </w:rPr>
              <w:t>16</w:t>
            </w:r>
            <w:r>
              <w:rPr>
                <w:noProof/>
                <w:webHidden/>
              </w:rPr>
              <w:fldChar w:fldCharType="end"/>
            </w:r>
          </w:hyperlink>
        </w:p>
        <w:p w14:paraId="1F1ECFB7" w14:textId="586AFB13"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33" w:history="1">
            <w:r w:rsidRPr="00AA4996">
              <w:rPr>
                <w:rStyle w:val="Hiperligao"/>
                <w:noProof/>
              </w:rPr>
              <w:t>2.4</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Tecnologias Mobile</w:t>
            </w:r>
            <w:r>
              <w:rPr>
                <w:noProof/>
                <w:webHidden/>
              </w:rPr>
              <w:tab/>
            </w:r>
            <w:r>
              <w:rPr>
                <w:noProof/>
                <w:webHidden/>
              </w:rPr>
              <w:fldChar w:fldCharType="begin"/>
            </w:r>
            <w:r>
              <w:rPr>
                <w:noProof/>
                <w:webHidden/>
              </w:rPr>
              <w:instrText xml:space="preserve"> PAGEREF _Toc232937433 \h </w:instrText>
            </w:r>
            <w:r>
              <w:rPr>
                <w:noProof/>
                <w:webHidden/>
              </w:rPr>
            </w:r>
            <w:r>
              <w:rPr>
                <w:noProof/>
                <w:webHidden/>
              </w:rPr>
              <w:fldChar w:fldCharType="separate"/>
            </w:r>
            <w:r>
              <w:rPr>
                <w:noProof/>
                <w:webHidden/>
              </w:rPr>
              <w:t>17</w:t>
            </w:r>
            <w:r>
              <w:rPr>
                <w:noProof/>
                <w:webHidden/>
              </w:rPr>
              <w:fldChar w:fldCharType="end"/>
            </w:r>
          </w:hyperlink>
        </w:p>
        <w:p w14:paraId="7C135B0C" w14:textId="734328EA"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34" w:history="1">
            <w:r w:rsidRPr="00AA4996">
              <w:rPr>
                <w:rStyle w:val="Hiperligao"/>
                <w:noProof/>
              </w:rPr>
              <w:t>2.5</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Serviços Externos</w:t>
            </w:r>
            <w:r>
              <w:rPr>
                <w:noProof/>
                <w:webHidden/>
              </w:rPr>
              <w:tab/>
            </w:r>
            <w:r>
              <w:rPr>
                <w:noProof/>
                <w:webHidden/>
              </w:rPr>
              <w:fldChar w:fldCharType="begin"/>
            </w:r>
            <w:r>
              <w:rPr>
                <w:noProof/>
                <w:webHidden/>
              </w:rPr>
              <w:instrText xml:space="preserve"> PAGEREF _Toc232937434 \h </w:instrText>
            </w:r>
            <w:r>
              <w:rPr>
                <w:noProof/>
                <w:webHidden/>
              </w:rPr>
            </w:r>
            <w:r>
              <w:rPr>
                <w:noProof/>
                <w:webHidden/>
              </w:rPr>
              <w:fldChar w:fldCharType="separate"/>
            </w:r>
            <w:r>
              <w:rPr>
                <w:noProof/>
                <w:webHidden/>
              </w:rPr>
              <w:t>18</w:t>
            </w:r>
            <w:r>
              <w:rPr>
                <w:noProof/>
                <w:webHidden/>
              </w:rPr>
              <w:fldChar w:fldCharType="end"/>
            </w:r>
          </w:hyperlink>
        </w:p>
        <w:p w14:paraId="0D98C4B6" w14:textId="0700A4A6"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35" w:history="1">
            <w:r w:rsidRPr="00AA4996">
              <w:rPr>
                <w:rStyle w:val="Hiperligao"/>
                <w:noProof/>
              </w:rPr>
              <w:t>2.6</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Controlo de Versões</w:t>
            </w:r>
            <w:r>
              <w:rPr>
                <w:noProof/>
                <w:webHidden/>
              </w:rPr>
              <w:tab/>
            </w:r>
            <w:r>
              <w:rPr>
                <w:noProof/>
                <w:webHidden/>
              </w:rPr>
              <w:fldChar w:fldCharType="begin"/>
            </w:r>
            <w:r>
              <w:rPr>
                <w:noProof/>
                <w:webHidden/>
              </w:rPr>
              <w:instrText xml:space="preserve"> PAGEREF _Toc232937435 \h </w:instrText>
            </w:r>
            <w:r>
              <w:rPr>
                <w:noProof/>
                <w:webHidden/>
              </w:rPr>
            </w:r>
            <w:r>
              <w:rPr>
                <w:noProof/>
                <w:webHidden/>
              </w:rPr>
              <w:fldChar w:fldCharType="separate"/>
            </w:r>
            <w:r>
              <w:rPr>
                <w:noProof/>
                <w:webHidden/>
              </w:rPr>
              <w:t>18</w:t>
            </w:r>
            <w:r>
              <w:rPr>
                <w:noProof/>
                <w:webHidden/>
              </w:rPr>
              <w:fldChar w:fldCharType="end"/>
            </w:r>
          </w:hyperlink>
        </w:p>
        <w:p w14:paraId="38BF3C94" w14:textId="6009F765" w:rsidR="00C747E4" w:rsidRDefault="00C747E4">
          <w:pPr>
            <w:pStyle w:val="ndice1"/>
            <w:tabs>
              <w:tab w:val="left" w:pos="440"/>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hyperlink w:anchor="_Toc232937436" w:history="1">
            <w:r w:rsidRPr="00AA4996">
              <w:rPr>
                <w:rStyle w:val="Hiperligao"/>
                <w:noProof/>
              </w:rPr>
              <w:t>3</w:t>
            </w:r>
            <w:r>
              <w:rPr>
                <w:rFonts w:asciiTheme="minorHAnsi" w:eastAsiaTheme="minorEastAsia" w:hAnsiTheme="minorHAnsi" w:cstheme="minorBidi"/>
                <w:b w:val="0"/>
                <w:bCs w:val="0"/>
                <w:caps w:val="0"/>
                <w:noProof/>
                <w:kern w:val="2"/>
                <w:sz w:val="24"/>
                <w:szCs w:val="24"/>
                <w:lang w:eastAsia="pt-PT"/>
                <w14:ligatures w14:val="standardContextual"/>
              </w:rPr>
              <w:tab/>
            </w:r>
            <w:r w:rsidRPr="00AA4996">
              <w:rPr>
                <w:rStyle w:val="Hiperligao"/>
                <w:noProof/>
              </w:rPr>
              <w:t>Atividades Desenvolvidas</w:t>
            </w:r>
            <w:r>
              <w:rPr>
                <w:noProof/>
                <w:webHidden/>
              </w:rPr>
              <w:tab/>
            </w:r>
            <w:r>
              <w:rPr>
                <w:noProof/>
                <w:webHidden/>
              </w:rPr>
              <w:fldChar w:fldCharType="begin"/>
            </w:r>
            <w:r>
              <w:rPr>
                <w:noProof/>
                <w:webHidden/>
              </w:rPr>
              <w:instrText xml:space="preserve"> PAGEREF _Toc232937436 \h </w:instrText>
            </w:r>
            <w:r>
              <w:rPr>
                <w:noProof/>
                <w:webHidden/>
              </w:rPr>
            </w:r>
            <w:r>
              <w:rPr>
                <w:noProof/>
                <w:webHidden/>
              </w:rPr>
              <w:fldChar w:fldCharType="separate"/>
            </w:r>
            <w:r>
              <w:rPr>
                <w:noProof/>
                <w:webHidden/>
              </w:rPr>
              <w:t>19</w:t>
            </w:r>
            <w:r>
              <w:rPr>
                <w:noProof/>
                <w:webHidden/>
              </w:rPr>
              <w:fldChar w:fldCharType="end"/>
            </w:r>
          </w:hyperlink>
        </w:p>
        <w:p w14:paraId="1B83D807" w14:textId="2BF23F44"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37" w:history="1">
            <w:r w:rsidRPr="00AA4996">
              <w:rPr>
                <w:rStyle w:val="Hiperligao"/>
                <w:noProof/>
              </w:rPr>
              <w:t>3.1</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Arquitetura do Sistema</w:t>
            </w:r>
            <w:r>
              <w:rPr>
                <w:noProof/>
                <w:webHidden/>
              </w:rPr>
              <w:tab/>
            </w:r>
            <w:r>
              <w:rPr>
                <w:noProof/>
                <w:webHidden/>
              </w:rPr>
              <w:fldChar w:fldCharType="begin"/>
            </w:r>
            <w:r>
              <w:rPr>
                <w:noProof/>
                <w:webHidden/>
              </w:rPr>
              <w:instrText xml:space="preserve"> PAGEREF _Toc232937437 \h </w:instrText>
            </w:r>
            <w:r>
              <w:rPr>
                <w:noProof/>
                <w:webHidden/>
              </w:rPr>
            </w:r>
            <w:r>
              <w:rPr>
                <w:noProof/>
                <w:webHidden/>
              </w:rPr>
              <w:fldChar w:fldCharType="separate"/>
            </w:r>
            <w:r>
              <w:rPr>
                <w:noProof/>
                <w:webHidden/>
              </w:rPr>
              <w:t>19</w:t>
            </w:r>
            <w:r>
              <w:rPr>
                <w:noProof/>
                <w:webHidden/>
              </w:rPr>
              <w:fldChar w:fldCharType="end"/>
            </w:r>
          </w:hyperlink>
        </w:p>
        <w:p w14:paraId="2C034B5A" w14:textId="33887AA9"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38" w:history="1">
            <w:r w:rsidRPr="00AA4996">
              <w:rPr>
                <w:rStyle w:val="Hiperligao"/>
                <w:noProof/>
              </w:rPr>
              <w:t>3.2</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Modelo de Dados</w:t>
            </w:r>
            <w:r>
              <w:rPr>
                <w:noProof/>
                <w:webHidden/>
              </w:rPr>
              <w:tab/>
            </w:r>
            <w:r>
              <w:rPr>
                <w:noProof/>
                <w:webHidden/>
              </w:rPr>
              <w:fldChar w:fldCharType="begin"/>
            </w:r>
            <w:r>
              <w:rPr>
                <w:noProof/>
                <w:webHidden/>
              </w:rPr>
              <w:instrText xml:space="preserve"> PAGEREF _Toc232937438 \h </w:instrText>
            </w:r>
            <w:r>
              <w:rPr>
                <w:noProof/>
                <w:webHidden/>
              </w:rPr>
            </w:r>
            <w:r>
              <w:rPr>
                <w:noProof/>
                <w:webHidden/>
              </w:rPr>
              <w:fldChar w:fldCharType="separate"/>
            </w:r>
            <w:r>
              <w:rPr>
                <w:noProof/>
                <w:webHidden/>
              </w:rPr>
              <w:t>19</w:t>
            </w:r>
            <w:r>
              <w:rPr>
                <w:noProof/>
                <w:webHidden/>
              </w:rPr>
              <w:fldChar w:fldCharType="end"/>
            </w:r>
          </w:hyperlink>
        </w:p>
        <w:p w14:paraId="156E8820" w14:textId="5D6C5A0A" w:rsidR="00C747E4" w:rsidRDefault="00C747E4">
          <w:pPr>
            <w:pStyle w:val="ndice3"/>
            <w:rPr>
              <w:rFonts w:asciiTheme="minorHAnsi" w:eastAsiaTheme="minorEastAsia" w:hAnsiTheme="minorHAnsi" w:cstheme="minorBidi"/>
              <w:i w:val="0"/>
              <w:iCs w:val="0"/>
              <w:noProof/>
              <w:kern w:val="2"/>
              <w:sz w:val="24"/>
              <w:szCs w:val="24"/>
              <w:lang w:eastAsia="pt-PT"/>
              <w14:ligatures w14:val="standardContextual"/>
            </w:rPr>
          </w:pPr>
          <w:hyperlink w:anchor="_Toc232937439" w:history="1">
            <w:r w:rsidRPr="00AA4996">
              <w:rPr>
                <w:rStyle w:val="Hiperligao"/>
                <w:noProof/>
              </w:rPr>
              <w:t>3.2.1</w:t>
            </w:r>
            <w:r>
              <w:rPr>
                <w:rFonts w:asciiTheme="minorHAnsi" w:eastAsiaTheme="minorEastAsia" w:hAnsiTheme="minorHAnsi" w:cstheme="minorBidi"/>
                <w:i w:val="0"/>
                <w:iCs w:val="0"/>
                <w:noProof/>
                <w:kern w:val="2"/>
                <w:sz w:val="24"/>
                <w:szCs w:val="24"/>
                <w:lang w:eastAsia="pt-PT"/>
                <w14:ligatures w14:val="standardContextual"/>
              </w:rPr>
              <w:tab/>
            </w:r>
            <w:r w:rsidRPr="00AA4996">
              <w:rPr>
                <w:rStyle w:val="Hiperligao"/>
                <w:noProof/>
              </w:rPr>
              <w:t>Hierarquia</w:t>
            </w:r>
            <w:r>
              <w:rPr>
                <w:noProof/>
                <w:webHidden/>
              </w:rPr>
              <w:tab/>
            </w:r>
            <w:r>
              <w:rPr>
                <w:noProof/>
                <w:webHidden/>
              </w:rPr>
              <w:fldChar w:fldCharType="begin"/>
            </w:r>
            <w:r>
              <w:rPr>
                <w:noProof/>
                <w:webHidden/>
              </w:rPr>
              <w:instrText xml:space="preserve"> PAGEREF _Toc232937439 \h </w:instrText>
            </w:r>
            <w:r>
              <w:rPr>
                <w:noProof/>
                <w:webHidden/>
              </w:rPr>
            </w:r>
            <w:r>
              <w:rPr>
                <w:noProof/>
                <w:webHidden/>
              </w:rPr>
              <w:fldChar w:fldCharType="separate"/>
            </w:r>
            <w:r>
              <w:rPr>
                <w:noProof/>
                <w:webHidden/>
              </w:rPr>
              <w:t>20</w:t>
            </w:r>
            <w:r>
              <w:rPr>
                <w:noProof/>
                <w:webHidden/>
              </w:rPr>
              <w:fldChar w:fldCharType="end"/>
            </w:r>
          </w:hyperlink>
        </w:p>
        <w:p w14:paraId="4C68F197" w14:textId="1400B9BA" w:rsidR="00C747E4" w:rsidRDefault="00C747E4">
          <w:pPr>
            <w:pStyle w:val="ndice3"/>
            <w:rPr>
              <w:rFonts w:asciiTheme="minorHAnsi" w:eastAsiaTheme="minorEastAsia" w:hAnsiTheme="minorHAnsi" w:cstheme="minorBidi"/>
              <w:i w:val="0"/>
              <w:iCs w:val="0"/>
              <w:noProof/>
              <w:kern w:val="2"/>
              <w:sz w:val="24"/>
              <w:szCs w:val="24"/>
              <w:lang w:eastAsia="pt-PT"/>
              <w14:ligatures w14:val="standardContextual"/>
            </w:rPr>
          </w:pPr>
          <w:hyperlink w:anchor="_Toc232937440" w:history="1">
            <w:r w:rsidRPr="00AA4996">
              <w:rPr>
                <w:rStyle w:val="Hiperligao"/>
                <w:noProof/>
              </w:rPr>
              <w:t>3.2.2</w:t>
            </w:r>
            <w:r>
              <w:rPr>
                <w:rFonts w:asciiTheme="minorHAnsi" w:eastAsiaTheme="minorEastAsia" w:hAnsiTheme="minorHAnsi" w:cstheme="minorBidi"/>
                <w:i w:val="0"/>
                <w:iCs w:val="0"/>
                <w:noProof/>
                <w:kern w:val="2"/>
                <w:sz w:val="24"/>
                <w:szCs w:val="24"/>
                <w:lang w:eastAsia="pt-PT"/>
                <w14:ligatures w14:val="standardContextual"/>
              </w:rPr>
              <w:tab/>
            </w:r>
            <w:r w:rsidRPr="00AA4996">
              <w:rPr>
                <w:rStyle w:val="Hiperligao"/>
                <w:noProof/>
              </w:rPr>
              <w:t>Outras Entidades</w:t>
            </w:r>
            <w:r>
              <w:rPr>
                <w:noProof/>
                <w:webHidden/>
              </w:rPr>
              <w:tab/>
            </w:r>
            <w:r>
              <w:rPr>
                <w:noProof/>
                <w:webHidden/>
              </w:rPr>
              <w:fldChar w:fldCharType="begin"/>
            </w:r>
            <w:r>
              <w:rPr>
                <w:noProof/>
                <w:webHidden/>
              </w:rPr>
              <w:instrText xml:space="preserve"> PAGEREF _Toc232937440 \h </w:instrText>
            </w:r>
            <w:r>
              <w:rPr>
                <w:noProof/>
                <w:webHidden/>
              </w:rPr>
            </w:r>
            <w:r>
              <w:rPr>
                <w:noProof/>
                <w:webHidden/>
              </w:rPr>
              <w:fldChar w:fldCharType="separate"/>
            </w:r>
            <w:r>
              <w:rPr>
                <w:noProof/>
                <w:webHidden/>
              </w:rPr>
              <w:t>21</w:t>
            </w:r>
            <w:r>
              <w:rPr>
                <w:noProof/>
                <w:webHidden/>
              </w:rPr>
              <w:fldChar w:fldCharType="end"/>
            </w:r>
          </w:hyperlink>
        </w:p>
        <w:p w14:paraId="71091002" w14:textId="46EBD62E"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41" w:history="1">
            <w:r w:rsidRPr="00AA4996">
              <w:rPr>
                <w:rStyle w:val="Hiperligao"/>
                <w:noProof/>
              </w:rPr>
              <w:t>3.3</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API RESTful</w:t>
            </w:r>
            <w:r>
              <w:rPr>
                <w:noProof/>
                <w:webHidden/>
              </w:rPr>
              <w:tab/>
            </w:r>
            <w:r>
              <w:rPr>
                <w:noProof/>
                <w:webHidden/>
              </w:rPr>
              <w:fldChar w:fldCharType="begin"/>
            </w:r>
            <w:r>
              <w:rPr>
                <w:noProof/>
                <w:webHidden/>
              </w:rPr>
              <w:instrText xml:space="preserve"> PAGEREF _Toc232937441 \h </w:instrText>
            </w:r>
            <w:r>
              <w:rPr>
                <w:noProof/>
                <w:webHidden/>
              </w:rPr>
            </w:r>
            <w:r>
              <w:rPr>
                <w:noProof/>
                <w:webHidden/>
              </w:rPr>
              <w:fldChar w:fldCharType="separate"/>
            </w:r>
            <w:r>
              <w:rPr>
                <w:noProof/>
                <w:webHidden/>
              </w:rPr>
              <w:t>22</w:t>
            </w:r>
            <w:r>
              <w:rPr>
                <w:noProof/>
                <w:webHidden/>
              </w:rPr>
              <w:fldChar w:fldCharType="end"/>
            </w:r>
          </w:hyperlink>
        </w:p>
        <w:p w14:paraId="03B81AFC" w14:textId="570F6EDB"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42" w:history="1">
            <w:r w:rsidRPr="00AA4996">
              <w:rPr>
                <w:rStyle w:val="Hiperligao"/>
                <w:noProof/>
              </w:rPr>
              <w:t>3.4</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Autenticação e Autorização</w:t>
            </w:r>
            <w:r>
              <w:rPr>
                <w:noProof/>
                <w:webHidden/>
              </w:rPr>
              <w:tab/>
            </w:r>
            <w:r>
              <w:rPr>
                <w:noProof/>
                <w:webHidden/>
              </w:rPr>
              <w:fldChar w:fldCharType="begin"/>
            </w:r>
            <w:r>
              <w:rPr>
                <w:noProof/>
                <w:webHidden/>
              </w:rPr>
              <w:instrText xml:space="preserve"> PAGEREF _Toc232937442 \h </w:instrText>
            </w:r>
            <w:r>
              <w:rPr>
                <w:noProof/>
                <w:webHidden/>
              </w:rPr>
            </w:r>
            <w:r>
              <w:rPr>
                <w:noProof/>
                <w:webHidden/>
              </w:rPr>
              <w:fldChar w:fldCharType="separate"/>
            </w:r>
            <w:r>
              <w:rPr>
                <w:noProof/>
                <w:webHidden/>
              </w:rPr>
              <w:t>22</w:t>
            </w:r>
            <w:r>
              <w:rPr>
                <w:noProof/>
                <w:webHidden/>
              </w:rPr>
              <w:fldChar w:fldCharType="end"/>
            </w:r>
          </w:hyperlink>
        </w:p>
        <w:p w14:paraId="48EFEB92" w14:textId="173FAB80" w:rsidR="00C747E4" w:rsidRDefault="00C747E4">
          <w:pPr>
            <w:pStyle w:val="ndice3"/>
            <w:rPr>
              <w:rFonts w:asciiTheme="minorHAnsi" w:eastAsiaTheme="minorEastAsia" w:hAnsiTheme="minorHAnsi" w:cstheme="minorBidi"/>
              <w:i w:val="0"/>
              <w:iCs w:val="0"/>
              <w:noProof/>
              <w:kern w:val="2"/>
              <w:sz w:val="24"/>
              <w:szCs w:val="24"/>
              <w:lang w:eastAsia="pt-PT"/>
              <w14:ligatures w14:val="standardContextual"/>
            </w:rPr>
          </w:pPr>
          <w:hyperlink w:anchor="_Toc232937443" w:history="1">
            <w:r w:rsidRPr="00AA4996">
              <w:rPr>
                <w:rStyle w:val="Hiperligao"/>
                <w:noProof/>
              </w:rPr>
              <w:t>3.4.1</w:t>
            </w:r>
            <w:r>
              <w:rPr>
                <w:rFonts w:asciiTheme="minorHAnsi" w:eastAsiaTheme="minorEastAsia" w:hAnsiTheme="minorHAnsi" w:cstheme="minorBidi"/>
                <w:i w:val="0"/>
                <w:iCs w:val="0"/>
                <w:noProof/>
                <w:kern w:val="2"/>
                <w:sz w:val="24"/>
                <w:szCs w:val="24"/>
                <w:lang w:eastAsia="pt-PT"/>
                <w14:ligatures w14:val="standardContextual"/>
              </w:rPr>
              <w:tab/>
            </w:r>
            <w:r w:rsidRPr="00AA4996">
              <w:rPr>
                <w:rStyle w:val="Hiperligao"/>
                <w:noProof/>
              </w:rPr>
              <w:t>Fluxo de Autenticação</w:t>
            </w:r>
            <w:r>
              <w:rPr>
                <w:noProof/>
                <w:webHidden/>
              </w:rPr>
              <w:tab/>
            </w:r>
            <w:r>
              <w:rPr>
                <w:noProof/>
                <w:webHidden/>
              </w:rPr>
              <w:fldChar w:fldCharType="begin"/>
            </w:r>
            <w:r>
              <w:rPr>
                <w:noProof/>
                <w:webHidden/>
              </w:rPr>
              <w:instrText xml:space="preserve"> PAGEREF _Toc232937443 \h </w:instrText>
            </w:r>
            <w:r>
              <w:rPr>
                <w:noProof/>
                <w:webHidden/>
              </w:rPr>
            </w:r>
            <w:r>
              <w:rPr>
                <w:noProof/>
                <w:webHidden/>
              </w:rPr>
              <w:fldChar w:fldCharType="separate"/>
            </w:r>
            <w:r>
              <w:rPr>
                <w:noProof/>
                <w:webHidden/>
              </w:rPr>
              <w:t>22</w:t>
            </w:r>
            <w:r>
              <w:rPr>
                <w:noProof/>
                <w:webHidden/>
              </w:rPr>
              <w:fldChar w:fldCharType="end"/>
            </w:r>
          </w:hyperlink>
        </w:p>
        <w:p w14:paraId="372D1875" w14:textId="09D937F1" w:rsidR="00C747E4" w:rsidRDefault="00C747E4">
          <w:pPr>
            <w:pStyle w:val="ndice3"/>
            <w:rPr>
              <w:rFonts w:asciiTheme="minorHAnsi" w:eastAsiaTheme="minorEastAsia" w:hAnsiTheme="minorHAnsi" w:cstheme="minorBidi"/>
              <w:i w:val="0"/>
              <w:iCs w:val="0"/>
              <w:noProof/>
              <w:kern w:val="2"/>
              <w:sz w:val="24"/>
              <w:szCs w:val="24"/>
              <w:lang w:eastAsia="pt-PT"/>
              <w14:ligatures w14:val="standardContextual"/>
            </w:rPr>
          </w:pPr>
          <w:hyperlink w:anchor="_Toc232937444" w:history="1">
            <w:r w:rsidRPr="00AA4996">
              <w:rPr>
                <w:rStyle w:val="Hiperligao"/>
                <w:noProof/>
              </w:rPr>
              <w:t>3.4.2</w:t>
            </w:r>
            <w:r>
              <w:rPr>
                <w:rFonts w:asciiTheme="minorHAnsi" w:eastAsiaTheme="minorEastAsia" w:hAnsiTheme="minorHAnsi" w:cstheme="minorBidi"/>
                <w:i w:val="0"/>
                <w:iCs w:val="0"/>
                <w:noProof/>
                <w:kern w:val="2"/>
                <w:sz w:val="24"/>
                <w:szCs w:val="24"/>
                <w:lang w:eastAsia="pt-PT"/>
                <w14:ligatures w14:val="standardContextual"/>
              </w:rPr>
              <w:tab/>
            </w:r>
            <w:r w:rsidRPr="00AA4996">
              <w:rPr>
                <w:rStyle w:val="Hiperligao"/>
                <w:noProof/>
              </w:rPr>
              <w:t>Hierarquia de Perfis</w:t>
            </w:r>
            <w:r>
              <w:rPr>
                <w:noProof/>
                <w:webHidden/>
              </w:rPr>
              <w:tab/>
            </w:r>
            <w:r>
              <w:rPr>
                <w:noProof/>
                <w:webHidden/>
              </w:rPr>
              <w:fldChar w:fldCharType="begin"/>
            </w:r>
            <w:r>
              <w:rPr>
                <w:noProof/>
                <w:webHidden/>
              </w:rPr>
              <w:instrText xml:space="preserve"> PAGEREF _Toc232937444 \h </w:instrText>
            </w:r>
            <w:r>
              <w:rPr>
                <w:noProof/>
                <w:webHidden/>
              </w:rPr>
            </w:r>
            <w:r>
              <w:rPr>
                <w:noProof/>
                <w:webHidden/>
              </w:rPr>
              <w:fldChar w:fldCharType="separate"/>
            </w:r>
            <w:r>
              <w:rPr>
                <w:noProof/>
                <w:webHidden/>
              </w:rPr>
              <w:t>23</w:t>
            </w:r>
            <w:r>
              <w:rPr>
                <w:noProof/>
                <w:webHidden/>
              </w:rPr>
              <w:fldChar w:fldCharType="end"/>
            </w:r>
          </w:hyperlink>
        </w:p>
        <w:p w14:paraId="581000DE" w14:textId="5E55B5F0" w:rsidR="00C747E4" w:rsidRDefault="00C747E4">
          <w:pPr>
            <w:pStyle w:val="ndice3"/>
            <w:rPr>
              <w:rFonts w:asciiTheme="minorHAnsi" w:eastAsiaTheme="minorEastAsia" w:hAnsiTheme="minorHAnsi" w:cstheme="minorBidi"/>
              <w:i w:val="0"/>
              <w:iCs w:val="0"/>
              <w:noProof/>
              <w:kern w:val="2"/>
              <w:sz w:val="24"/>
              <w:szCs w:val="24"/>
              <w:lang w:eastAsia="pt-PT"/>
              <w14:ligatures w14:val="standardContextual"/>
            </w:rPr>
          </w:pPr>
          <w:hyperlink w:anchor="_Toc232937445" w:history="1">
            <w:r w:rsidRPr="00AA4996">
              <w:rPr>
                <w:rStyle w:val="Hiperligao"/>
                <w:noProof/>
              </w:rPr>
              <w:t>3.4.3</w:t>
            </w:r>
            <w:r>
              <w:rPr>
                <w:rFonts w:asciiTheme="minorHAnsi" w:eastAsiaTheme="minorEastAsia" w:hAnsiTheme="minorHAnsi" w:cstheme="minorBidi"/>
                <w:i w:val="0"/>
                <w:iCs w:val="0"/>
                <w:noProof/>
                <w:kern w:val="2"/>
                <w:sz w:val="24"/>
                <w:szCs w:val="24"/>
                <w:lang w:eastAsia="pt-PT"/>
                <w14:ligatures w14:val="standardContextual"/>
              </w:rPr>
              <w:tab/>
            </w:r>
            <w:r w:rsidRPr="00AA4996">
              <w:rPr>
                <w:rStyle w:val="Hiperligao"/>
                <w:noProof/>
              </w:rPr>
              <w:t>Funcionalidades de Segurança na Autenticação</w:t>
            </w:r>
            <w:r>
              <w:rPr>
                <w:noProof/>
                <w:webHidden/>
              </w:rPr>
              <w:tab/>
            </w:r>
            <w:r>
              <w:rPr>
                <w:noProof/>
                <w:webHidden/>
              </w:rPr>
              <w:fldChar w:fldCharType="begin"/>
            </w:r>
            <w:r>
              <w:rPr>
                <w:noProof/>
                <w:webHidden/>
              </w:rPr>
              <w:instrText xml:space="preserve"> PAGEREF _Toc232937445 \h </w:instrText>
            </w:r>
            <w:r>
              <w:rPr>
                <w:noProof/>
                <w:webHidden/>
              </w:rPr>
            </w:r>
            <w:r>
              <w:rPr>
                <w:noProof/>
                <w:webHidden/>
              </w:rPr>
              <w:fldChar w:fldCharType="separate"/>
            </w:r>
            <w:r>
              <w:rPr>
                <w:noProof/>
                <w:webHidden/>
              </w:rPr>
              <w:t>24</w:t>
            </w:r>
            <w:r>
              <w:rPr>
                <w:noProof/>
                <w:webHidden/>
              </w:rPr>
              <w:fldChar w:fldCharType="end"/>
            </w:r>
          </w:hyperlink>
        </w:p>
        <w:p w14:paraId="78FE1F9C" w14:textId="1F42D6A1"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46" w:history="1">
            <w:r w:rsidRPr="00AA4996">
              <w:rPr>
                <w:rStyle w:val="Hiperligao"/>
                <w:noProof/>
              </w:rPr>
              <w:t>3.5</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Aplicação Web</w:t>
            </w:r>
            <w:r>
              <w:rPr>
                <w:noProof/>
                <w:webHidden/>
              </w:rPr>
              <w:tab/>
            </w:r>
            <w:r>
              <w:rPr>
                <w:noProof/>
                <w:webHidden/>
              </w:rPr>
              <w:fldChar w:fldCharType="begin"/>
            </w:r>
            <w:r>
              <w:rPr>
                <w:noProof/>
                <w:webHidden/>
              </w:rPr>
              <w:instrText xml:space="preserve"> PAGEREF _Toc232937446 \h </w:instrText>
            </w:r>
            <w:r>
              <w:rPr>
                <w:noProof/>
                <w:webHidden/>
              </w:rPr>
            </w:r>
            <w:r>
              <w:rPr>
                <w:noProof/>
                <w:webHidden/>
              </w:rPr>
              <w:fldChar w:fldCharType="separate"/>
            </w:r>
            <w:r>
              <w:rPr>
                <w:noProof/>
                <w:webHidden/>
              </w:rPr>
              <w:t>24</w:t>
            </w:r>
            <w:r>
              <w:rPr>
                <w:noProof/>
                <w:webHidden/>
              </w:rPr>
              <w:fldChar w:fldCharType="end"/>
            </w:r>
          </w:hyperlink>
        </w:p>
        <w:p w14:paraId="480F9124" w14:textId="7E8A294F" w:rsidR="00C747E4" w:rsidRDefault="00C747E4">
          <w:pPr>
            <w:pStyle w:val="ndice3"/>
            <w:rPr>
              <w:rFonts w:asciiTheme="minorHAnsi" w:eastAsiaTheme="minorEastAsia" w:hAnsiTheme="minorHAnsi" w:cstheme="minorBidi"/>
              <w:i w:val="0"/>
              <w:iCs w:val="0"/>
              <w:noProof/>
              <w:kern w:val="2"/>
              <w:sz w:val="24"/>
              <w:szCs w:val="24"/>
              <w:lang w:eastAsia="pt-PT"/>
              <w14:ligatures w14:val="standardContextual"/>
            </w:rPr>
          </w:pPr>
          <w:hyperlink w:anchor="_Toc232937447" w:history="1">
            <w:r w:rsidRPr="00AA4996">
              <w:rPr>
                <w:rStyle w:val="Hiperligao"/>
                <w:noProof/>
              </w:rPr>
              <w:t>3.5.1</w:t>
            </w:r>
            <w:r>
              <w:rPr>
                <w:rFonts w:asciiTheme="minorHAnsi" w:eastAsiaTheme="minorEastAsia" w:hAnsiTheme="minorHAnsi" w:cstheme="minorBidi"/>
                <w:i w:val="0"/>
                <w:iCs w:val="0"/>
                <w:noProof/>
                <w:kern w:val="2"/>
                <w:sz w:val="24"/>
                <w:szCs w:val="24"/>
                <w:lang w:eastAsia="pt-PT"/>
                <w14:ligatures w14:val="standardContextual"/>
              </w:rPr>
              <w:tab/>
            </w:r>
            <w:r w:rsidRPr="00AA4996">
              <w:rPr>
                <w:rStyle w:val="Hiperligao"/>
                <w:noProof/>
              </w:rPr>
              <w:t>Estrutura de Páginas por Perfil</w:t>
            </w:r>
            <w:r>
              <w:rPr>
                <w:noProof/>
                <w:webHidden/>
              </w:rPr>
              <w:tab/>
            </w:r>
            <w:r>
              <w:rPr>
                <w:noProof/>
                <w:webHidden/>
              </w:rPr>
              <w:fldChar w:fldCharType="begin"/>
            </w:r>
            <w:r>
              <w:rPr>
                <w:noProof/>
                <w:webHidden/>
              </w:rPr>
              <w:instrText xml:space="preserve"> PAGEREF _Toc232937447 \h </w:instrText>
            </w:r>
            <w:r>
              <w:rPr>
                <w:noProof/>
                <w:webHidden/>
              </w:rPr>
            </w:r>
            <w:r>
              <w:rPr>
                <w:noProof/>
                <w:webHidden/>
              </w:rPr>
              <w:fldChar w:fldCharType="separate"/>
            </w:r>
            <w:r>
              <w:rPr>
                <w:noProof/>
                <w:webHidden/>
              </w:rPr>
              <w:t>25</w:t>
            </w:r>
            <w:r>
              <w:rPr>
                <w:noProof/>
                <w:webHidden/>
              </w:rPr>
              <w:fldChar w:fldCharType="end"/>
            </w:r>
          </w:hyperlink>
        </w:p>
        <w:p w14:paraId="183FFA75" w14:textId="1592D4D7" w:rsidR="00C747E4" w:rsidRDefault="00C747E4">
          <w:pPr>
            <w:pStyle w:val="ndice3"/>
            <w:rPr>
              <w:rFonts w:asciiTheme="minorHAnsi" w:eastAsiaTheme="minorEastAsia" w:hAnsiTheme="minorHAnsi" w:cstheme="minorBidi"/>
              <w:i w:val="0"/>
              <w:iCs w:val="0"/>
              <w:noProof/>
              <w:kern w:val="2"/>
              <w:sz w:val="24"/>
              <w:szCs w:val="24"/>
              <w:lang w:eastAsia="pt-PT"/>
              <w14:ligatures w14:val="standardContextual"/>
            </w:rPr>
          </w:pPr>
          <w:hyperlink w:anchor="_Toc232937448" w:history="1">
            <w:r w:rsidRPr="00AA4996">
              <w:rPr>
                <w:rStyle w:val="Hiperligao"/>
                <w:noProof/>
              </w:rPr>
              <w:t>3.5.2</w:t>
            </w:r>
            <w:r>
              <w:rPr>
                <w:rFonts w:asciiTheme="minorHAnsi" w:eastAsiaTheme="minorEastAsia" w:hAnsiTheme="minorHAnsi" w:cstheme="minorBidi"/>
                <w:i w:val="0"/>
                <w:iCs w:val="0"/>
                <w:noProof/>
                <w:kern w:val="2"/>
                <w:sz w:val="24"/>
                <w:szCs w:val="24"/>
                <w:lang w:eastAsia="pt-PT"/>
                <w14:ligatures w14:val="standardContextual"/>
              </w:rPr>
              <w:tab/>
            </w:r>
            <w:r w:rsidRPr="00AA4996">
              <w:rPr>
                <w:rStyle w:val="Hiperligao"/>
                <w:noProof/>
              </w:rPr>
              <w:t>Componentes Reutilizáveis</w:t>
            </w:r>
            <w:r>
              <w:rPr>
                <w:noProof/>
                <w:webHidden/>
              </w:rPr>
              <w:tab/>
            </w:r>
            <w:r>
              <w:rPr>
                <w:noProof/>
                <w:webHidden/>
              </w:rPr>
              <w:fldChar w:fldCharType="begin"/>
            </w:r>
            <w:r>
              <w:rPr>
                <w:noProof/>
                <w:webHidden/>
              </w:rPr>
              <w:instrText xml:space="preserve"> PAGEREF _Toc232937448 \h </w:instrText>
            </w:r>
            <w:r>
              <w:rPr>
                <w:noProof/>
                <w:webHidden/>
              </w:rPr>
            </w:r>
            <w:r>
              <w:rPr>
                <w:noProof/>
                <w:webHidden/>
              </w:rPr>
              <w:fldChar w:fldCharType="separate"/>
            </w:r>
            <w:r>
              <w:rPr>
                <w:noProof/>
                <w:webHidden/>
              </w:rPr>
              <w:t>26</w:t>
            </w:r>
            <w:r>
              <w:rPr>
                <w:noProof/>
                <w:webHidden/>
              </w:rPr>
              <w:fldChar w:fldCharType="end"/>
            </w:r>
          </w:hyperlink>
        </w:p>
        <w:p w14:paraId="69780EF4" w14:textId="282B986A" w:rsidR="00C747E4" w:rsidRDefault="00C747E4">
          <w:pPr>
            <w:pStyle w:val="ndice3"/>
            <w:rPr>
              <w:rFonts w:asciiTheme="minorHAnsi" w:eastAsiaTheme="minorEastAsia" w:hAnsiTheme="minorHAnsi" w:cstheme="minorBidi"/>
              <w:i w:val="0"/>
              <w:iCs w:val="0"/>
              <w:noProof/>
              <w:kern w:val="2"/>
              <w:sz w:val="24"/>
              <w:szCs w:val="24"/>
              <w:lang w:eastAsia="pt-PT"/>
              <w14:ligatures w14:val="standardContextual"/>
            </w:rPr>
          </w:pPr>
          <w:hyperlink w:anchor="_Toc232937449" w:history="1">
            <w:r w:rsidRPr="00AA4996">
              <w:rPr>
                <w:rStyle w:val="Hiperligao"/>
                <w:noProof/>
              </w:rPr>
              <w:t>3.5.3</w:t>
            </w:r>
            <w:r>
              <w:rPr>
                <w:rFonts w:asciiTheme="minorHAnsi" w:eastAsiaTheme="minorEastAsia" w:hAnsiTheme="minorHAnsi" w:cstheme="minorBidi"/>
                <w:i w:val="0"/>
                <w:iCs w:val="0"/>
                <w:noProof/>
                <w:kern w:val="2"/>
                <w:sz w:val="24"/>
                <w:szCs w:val="24"/>
                <w:lang w:eastAsia="pt-PT"/>
                <w14:ligatures w14:val="standardContextual"/>
              </w:rPr>
              <w:tab/>
            </w:r>
            <w:r w:rsidRPr="00AA4996">
              <w:rPr>
                <w:rStyle w:val="Hiperligao"/>
                <w:noProof/>
              </w:rPr>
              <w:t>Gestão de Estado e Contextos</w:t>
            </w:r>
            <w:r>
              <w:rPr>
                <w:noProof/>
                <w:webHidden/>
              </w:rPr>
              <w:tab/>
            </w:r>
            <w:r>
              <w:rPr>
                <w:noProof/>
                <w:webHidden/>
              </w:rPr>
              <w:fldChar w:fldCharType="begin"/>
            </w:r>
            <w:r>
              <w:rPr>
                <w:noProof/>
                <w:webHidden/>
              </w:rPr>
              <w:instrText xml:space="preserve"> PAGEREF _Toc232937449 \h </w:instrText>
            </w:r>
            <w:r>
              <w:rPr>
                <w:noProof/>
                <w:webHidden/>
              </w:rPr>
            </w:r>
            <w:r>
              <w:rPr>
                <w:noProof/>
                <w:webHidden/>
              </w:rPr>
              <w:fldChar w:fldCharType="separate"/>
            </w:r>
            <w:r>
              <w:rPr>
                <w:noProof/>
                <w:webHidden/>
              </w:rPr>
              <w:t>27</w:t>
            </w:r>
            <w:r>
              <w:rPr>
                <w:noProof/>
                <w:webHidden/>
              </w:rPr>
              <w:fldChar w:fldCharType="end"/>
            </w:r>
          </w:hyperlink>
        </w:p>
        <w:p w14:paraId="3DE2862D" w14:textId="57F9421E"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50" w:history="1">
            <w:r w:rsidRPr="00AA4996">
              <w:rPr>
                <w:rStyle w:val="Hiperligao"/>
                <w:noProof/>
              </w:rPr>
              <w:t>3.6</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Aplicação Móvel</w:t>
            </w:r>
            <w:r>
              <w:rPr>
                <w:noProof/>
                <w:webHidden/>
              </w:rPr>
              <w:tab/>
            </w:r>
            <w:r>
              <w:rPr>
                <w:noProof/>
                <w:webHidden/>
              </w:rPr>
              <w:fldChar w:fldCharType="begin"/>
            </w:r>
            <w:r>
              <w:rPr>
                <w:noProof/>
                <w:webHidden/>
              </w:rPr>
              <w:instrText xml:space="preserve"> PAGEREF _Toc232937450 \h </w:instrText>
            </w:r>
            <w:r>
              <w:rPr>
                <w:noProof/>
                <w:webHidden/>
              </w:rPr>
            </w:r>
            <w:r>
              <w:rPr>
                <w:noProof/>
                <w:webHidden/>
              </w:rPr>
              <w:fldChar w:fldCharType="separate"/>
            </w:r>
            <w:r>
              <w:rPr>
                <w:noProof/>
                <w:webHidden/>
              </w:rPr>
              <w:t>27</w:t>
            </w:r>
            <w:r>
              <w:rPr>
                <w:noProof/>
                <w:webHidden/>
              </w:rPr>
              <w:fldChar w:fldCharType="end"/>
            </w:r>
          </w:hyperlink>
        </w:p>
        <w:p w14:paraId="36423687" w14:textId="5C02F6AA" w:rsidR="00C747E4" w:rsidRDefault="00C747E4">
          <w:pPr>
            <w:pStyle w:val="ndice3"/>
            <w:rPr>
              <w:rFonts w:asciiTheme="minorHAnsi" w:eastAsiaTheme="minorEastAsia" w:hAnsiTheme="minorHAnsi" w:cstheme="minorBidi"/>
              <w:i w:val="0"/>
              <w:iCs w:val="0"/>
              <w:noProof/>
              <w:kern w:val="2"/>
              <w:sz w:val="24"/>
              <w:szCs w:val="24"/>
              <w:lang w:eastAsia="pt-PT"/>
              <w14:ligatures w14:val="standardContextual"/>
            </w:rPr>
          </w:pPr>
          <w:hyperlink w:anchor="_Toc232937451" w:history="1">
            <w:r w:rsidRPr="00AA4996">
              <w:rPr>
                <w:rStyle w:val="Hiperligao"/>
                <w:noProof/>
              </w:rPr>
              <w:t>3.6.1</w:t>
            </w:r>
            <w:r>
              <w:rPr>
                <w:rFonts w:asciiTheme="minorHAnsi" w:eastAsiaTheme="minorEastAsia" w:hAnsiTheme="minorHAnsi" w:cstheme="minorBidi"/>
                <w:i w:val="0"/>
                <w:iCs w:val="0"/>
                <w:noProof/>
                <w:kern w:val="2"/>
                <w:sz w:val="24"/>
                <w:szCs w:val="24"/>
                <w:lang w:eastAsia="pt-PT"/>
                <w14:ligatures w14:val="standardContextual"/>
              </w:rPr>
              <w:tab/>
            </w:r>
            <w:r w:rsidRPr="00AA4996">
              <w:rPr>
                <w:rStyle w:val="Hiperligao"/>
                <w:noProof/>
              </w:rPr>
              <w:t>Arquitetura de Ficheiros e Estrutura MVC</w:t>
            </w:r>
            <w:r>
              <w:rPr>
                <w:noProof/>
                <w:webHidden/>
              </w:rPr>
              <w:tab/>
            </w:r>
            <w:r>
              <w:rPr>
                <w:noProof/>
                <w:webHidden/>
              </w:rPr>
              <w:fldChar w:fldCharType="begin"/>
            </w:r>
            <w:r>
              <w:rPr>
                <w:noProof/>
                <w:webHidden/>
              </w:rPr>
              <w:instrText xml:space="preserve"> PAGEREF _Toc232937451 \h </w:instrText>
            </w:r>
            <w:r>
              <w:rPr>
                <w:noProof/>
                <w:webHidden/>
              </w:rPr>
            </w:r>
            <w:r>
              <w:rPr>
                <w:noProof/>
                <w:webHidden/>
              </w:rPr>
              <w:fldChar w:fldCharType="separate"/>
            </w:r>
            <w:r>
              <w:rPr>
                <w:noProof/>
                <w:webHidden/>
              </w:rPr>
              <w:t>28</w:t>
            </w:r>
            <w:r>
              <w:rPr>
                <w:noProof/>
                <w:webHidden/>
              </w:rPr>
              <w:fldChar w:fldCharType="end"/>
            </w:r>
          </w:hyperlink>
        </w:p>
        <w:p w14:paraId="2532AC24" w14:textId="2238D666" w:rsidR="00C747E4" w:rsidRDefault="00C747E4">
          <w:pPr>
            <w:pStyle w:val="ndice3"/>
            <w:rPr>
              <w:rFonts w:asciiTheme="minorHAnsi" w:eastAsiaTheme="minorEastAsia" w:hAnsiTheme="minorHAnsi" w:cstheme="minorBidi"/>
              <w:i w:val="0"/>
              <w:iCs w:val="0"/>
              <w:noProof/>
              <w:kern w:val="2"/>
              <w:sz w:val="24"/>
              <w:szCs w:val="24"/>
              <w:lang w:eastAsia="pt-PT"/>
              <w14:ligatures w14:val="standardContextual"/>
            </w:rPr>
          </w:pPr>
          <w:hyperlink w:anchor="_Toc232937452" w:history="1">
            <w:r w:rsidRPr="00AA4996">
              <w:rPr>
                <w:rStyle w:val="Hiperligao"/>
                <w:noProof/>
              </w:rPr>
              <w:t>3.6.2</w:t>
            </w:r>
            <w:r>
              <w:rPr>
                <w:rFonts w:asciiTheme="minorHAnsi" w:eastAsiaTheme="minorEastAsia" w:hAnsiTheme="minorHAnsi" w:cstheme="minorBidi"/>
                <w:i w:val="0"/>
                <w:iCs w:val="0"/>
                <w:noProof/>
                <w:kern w:val="2"/>
                <w:sz w:val="24"/>
                <w:szCs w:val="24"/>
                <w:lang w:eastAsia="pt-PT"/>
                <w14:ligatures w14:val="standardContextual"/>
              </w:rPr>
              <w:tab/>
            </w:r>
            <w:r w:rsidRPr="00AA4996">
              <w:rPr>
                <w:rStyle w:val="Hiperligao"/>
                <w:noProof/>
              </w:rPr>
              <w:t>Funcionalidades Móveis Principais</w:t>
            </w:r>
            <w:r>
              <w:rPr>
                <w:noProof/>
                <w:webHidden/>
              </w:rPr>
              <w:tab/>
            </w:r>
            <w:r>
              <w:rPr>
                <w:noProof/>
                <w:webHidden/>
              </w:rPr>
              <w:fldChar w:fldCharType="begin"/>
            </w:r>
            <w:r>
              <w:rPr>
                <w:noProof/>
                <w:webHidden/>
              </w:rPr>
              <w:instrText xml:space="preserve"> PAGEREF _Toc232937452 \h </w:instrText>
            </w:r>
            <w:r>
              <w:rPr>
                <w:noProof/>
                <w:webHidden/>
              </w:rPr>
            </w:r>
            <w:r>
              <w:rPr>
                <w:noProof/>
                <w:webHidden/>
              </w:rPr>
              <w:fldChar w:fldCharType="separate"/>
            </w:r>
            <w:r>
              <w:rPr>
                <w:noProof/>
                <w:webHidden/>
              </w:rPr>
              <w:t>28</w:t>
            </w:r>
            <w:r>
              <w:rPr>
                <w:noProof/>
                <w:webHidden/>
              </w:rPr>
              <w:fldChar w:fldCharType="end"/>
            </w:r>
          </w:hyperlink>
        </w:p>
        <w:p w14:paraId="2402A56A" w14:textId="1F200DBB"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53" w:history="1">
            <w:r w:rsidRPr="00AA4996">
              <w:rPr>
                <w:rStyle w:val="Hiperligao"/>
                <w:noProof/>
              </w:rPr>
              <w:t>3.7</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Funcionalidades Principais</w:t>
            </w:r>
            <w:r>
              <w:rPr>
                <w:noProof/>
                <w:webHidden/>
              </w:rPr>
              <w:tab/>
            </w:r>
            <w:r>
              <w:rPr>
                <w:noProof/>
                <w:webHidden/>
              </w:rPr>
              <w:fldChar w:fldCharType="begin"/>
            </w:r>
            <w:r>
              <w:rPr>
                <w:noProof/>
                <w:webHidden/>
              </w:rPr>
              <w:instrText xml:space="preserve"> PAGEREF _Toc232937453 \h </w:instrText>
            </w:r>
            <w:r>
              <w:rPr>
                <w:noProof/>
                <w:webHidden/>
              </w:rPr>
            </w:r>
            <w:r>
              <w:rPr>
                <w:noProof/>
                <w:webHidden/>
              </w:rPr>
              <w:fldChar w:fldCharType="separate"/>
            </w:r>
            <w:r>
              <w:rPr>
                <w:noProof/>
                <w:webHidden/>
              </w:rPr>
              <w:t>29</w:t>
            </w:r>
            <w:r>
              <w:rPr>
                <w:noProof/>
                <w:webHidden/>
              </w:rPr>
              <w:fldChar w:fldCharType="end"/>
            </w:r>
          </w:hyperlink>
        </w:p>
        <w:p w14:paraId="1490A02A" w14:textId="5137F6C8" w:rsidR="00C747E4" w:rsidRDefault="00C747E4">
          <w:pPr>
            <w:pStyle w:val="ndice3"/>
            <w:rPr>
              <w:rFonts w:asciiTheme="minorHAnsi" w:eastAsiaTheme="minorEastAsia" w:hAnsiTheme="minorHAnsi" w:cstheme="minorBidi"/>
              <w:i w:val="0"/>
              <w:iCs w:val="0"/>
              <w:noProof/>
              <w:kern w:val="2"/>
              <w:sz w:val="24"/>
              <w:szCs w:val="24"/>
              <w:lang w:eastAsia="pt-PT"/>
              <w14:ligatures w14:val="standardContextual"/>
            </w:rPr>
          </w:pPr>
          <w:hyperlink w:anchor="_Toc232937454" w:history="1">
            <w:r w:rsidRPr="00AA4996">
              <w:rPr>
                <w:rStyle w:val="Hiperligao"/>
                <w:noProof/>
              </w:rPr>
              <w:t>3.7.1</w:t>
            </w:r>
            <w:r>
              <w:rPr>
                <w:rFonts w:asciiTheme="minorHAnsi" w:eastAsiaTheme="minorEastAsia" w:hAnsiTheme="minorHAnsi" w:cstheme="minorBidi"/>
                <w:i w:val="0"/>
                <w:iCs w:val="0"/>
                <w:noProof/>
                <w:kern w:val="2"/>
                <w:sz w:val="24"/>
                <w:szCs w:val="24"/>
                <w:lang w:eastAsia="pt-PT"/>
                <w14:ligatures w14:val="standardContextual"/>
              </w:rPr>
              <w:tab/>
            </w:r>
            <w:r w:rsidRPr="00AA4996">
              <w:rPr>
                <w:rStyle w:val="Hiperligao"/>
                <w:noProof/>
              </w:rPr>
              <w:t>Fluxo de Obtenção de um Badge</w:t>
            </w:r>
            <w:r>
              <w:rPr>
                <w:noProof/>
                <w:webHidden/>
              </w:rPr>
              <w:tab/>
            </w:r>
            <w:r>
              <w:rPr>
                <w:noProof/>
                <w:webHidden/>
              </w:rPr>
              <w:fldChar w:fldCharType="begin"/>
            </w:r>
            <w:r>
              <w:rPr>
                <w:noProof/>
                <w:webHidden/>
              </w:rPr>
              <w:instrText xml:space="preserve"> PAGEREF _Toc232937454 \h </w:instrText>
            </w:r>
            <w:r>
              <w:rPr>
                <w:noProof/>
                <w:webHidden/>
              </w:rPr>
            </w:r>
            <w:r>
              <w:rPr>
                <w:noProof/>
                <w:webHidden/>
              </w:rPr>
              <w:fldChar w:fldCharType="separate"/>
            </w:r>
            <w:r>
              <w:rPr>
                <w:noProof/>
                <w:webHidden/>
              </w:rPr>
              <w:t>29</w:t>
            </w:r>
            <w:r>
              <w:rPr>
                <w:noProof/>
                <w:webHidden/>
              </w:rPr>
              <w:fldChar w:fldCharType="end"/>
            </w:r>
          </w:hyperlink>
        </w:p>
        <w:p w14:paraId="0B5D17C5" w14:textId="75260145" w:rsidR="00C747E4" w:rsidRDefault="00C747E4">
          <w:pPr>
            <w:pStyle w:val="ndice3"/>
            <w:rPr>
              <w:rFonts w:asciiTheme="minorHAnsi" w:eastAsiaTheme="minorEastAsia" w:hAnsiTheme="minorHAnsi" w:cstheme="minorBidi"/>
              <w:i w:val="0"/>
              <w:iCs w:val="0"/>
              <w:noProof/>
              <w:kern w:val="2"/>
              <w:sz w:val="24"/>
              <w:szCs w:val="24"/>
              <w:lang w:eastAsia="pt-PT"/>
              <w14:ligatures w14:val="standardContextual"/>
            </w:rPr>
          </w:pPr>
          <w:hyperlink w:anchor="_Toc232937455" w:history="1">
            <w:r w:rsidRPr="00AA4996">
              <w:rPr>
                <w:rStyle w:val="Hiperligao"/>
                <w:noProof/>
              </w:rPr>
              <w:t>3.7.2</w:t>
            </w:r>
            <w:r>
              <w:rPr>
                <w:rFonts w:asciiTheme="minorHAnsi" w:eastAsiaTheme="minorEastAsia" w:hAnsiTheme="minorHAnsi" w:cstheme="minorBidi"/>
                <w:i w:val="0"/>
                <w:iCs w:val="0"/>
                <w:noProof/>
                <w:kern w:val="2"/>
                <w:sz w:val="24"/>
                <w:szCs w:val="24"/>
                <w:lang w:eastAsia="pt-PT"/>
                <w14:ligatures w14:val="standardContextual"/>
              </w:rPr>
              <w:tab/>
            </w:r>
            <w:r w:rsidRPr="00AA4996">
              <w:rPr>
                <w:rStyle w:val="Hiperligao"/>
                <w:noProof/>
              </w:rPr>
              <w:t>Mecanismos de Gamificação</w:t>
            </w:r>
            <w:r>
              <w:rPr>
                <w:noProof/>
                <w:webHidden/>
              </w:rPr>
              <w:tab/>
            </w:r>
            <w:r>
              <w:rPr>
                <w:noProof/>
                <w:webHidden/>
              </w:rPr>
              <w:fldChar w:fldCharType="begin"/>
            </w:r>
            <w:r>
              <w:rPr>
                <w:noProof/>
                <w:webHidden/>
              </w:rPr>
              <w:instrText xml:space="preserve"> PAGEREF _Toc232937455 \h </w:instrText>
            </w:r>
            <w:r>
              <w:rPr>
                <w:noProof/>
                <w:webHidden/>
              </w:rPr>
            </w:r>
            <w:r>
              <w:rPr>
                <w:noProof/>
                <w:webHidden/>
              </w:rPr>
              <w:fldChar w:fldCharType="separate"/>
            </w:r>
            <w:r>
              <w:rPr>
                <w:noProof/>
                <w:webHidden/>
              </w:rPr>
              <w:t>29</w:t>
            </w:r>
            <w:r>
              <w:rPr>
                <w:noProof/>
                <w:webHidden/>
              </w:rPr>
              <w:fldChar w:fldCharType="end"/>
            </w:r>
          </w:hyperlink>
        </w:p>
        <w:p w14:paraId="0D659000" w14:textId="317A138A" w:rsidR="00C747E4" w:rsidRDefault="00C747E4">
          <w:pPr>
            <w:pStyle w:val="ndice3"/>
            <w:rPr>
              <w:rFonts w:asciiTheme="minorHAnsi" w:eastAsiaTheme="minorEastAsia" w:hAnsiTheme="minorHAnsi" w:cstheme="minorBidi"/>
              <w:i w:val="0"/>
              <w:iCs w:val="0"/>
              <w:noProof/>
              <w:kern w:val="2"/>
              <w:sz w:val="24"/>
              <w:szCs w:val="24"/>
              <w:lang w:eastAsia="pt-PT"/>
              <w14:ligatures w14:val="standardContextual"/>
            </w:rPr>
          </w:pPr>
          <w:hyperlink w:anchor="_Toc232937456" w:history="1">
            <w:r w:rsidRPr="00AA4996">
              <w:rPr>
                <w:rStyle w:val="Hiperligao"/>
                <w:noProof/>
              </w:rPr>
              <w:t>3.7.3</w:t>
            </w:r>
            <w:r>
              <w:rPr>
                <w:rFonts w:asciiTheme="minorHAnsi" w:eastAsiaTheme="minorEastAsia" w:hAnsiTheme="minorHAnsi" w:cstheme="minorBidi"/>
                <w:i w:val="0"/>
                <w:iCs w:val="0"/>
                <w:noProof/>
                <w:kern w:val="2"/>
                <w:sz w:val="24"/>
                <w:szCs w:val="24"/>
                <w:lang w:eastAsia="pt-PT"/>
                <w14:ligatures w14:val="standardContextual"/>
              </w:rPr>
              <w:tab/>
            </w:r>
            <w:r w:rsidRPr="00AA4996">
              <w:rPr>
                <w:rStyle w:val="Hiperligao"/>
                <w:noProof/>
              </w:rPr>
              <w:t>Arquitetura do Sistema de Notificações</w:t>
            </w:r>
            <w:r>
              <w:rPr>
                <w:noProof/>
                <w:webHidden/>
              </w:rPr>
              <w:tab/>
            </w:r>
            <w:r>
              <w:rPr>
                <w:noProof/>
                <w:webHidden/>
              </w:rPr>
              <w:fldChar w:fldCharType="begin"/>
            </w:r>
            <w:r>
              <w:rPr>
                <w:noProof/>
                <w:webHidden/>
              </w:rPr>
              <w:instrText xml:space="preserve"> PAGEREF _Toc232937456 \h </w:instrText>
            </w:r>
            <w:r>
              <w:rPr>
                <w:noProof/>
                <w:webHidden/>
              </w:rPr>
            </w:r>
            <w:r>
              <w:rPr>
                <w:noProof/>
                <w:webHidden/>
              </w:rPr>
              <w:fldChar w:fldCharType="separate"/>
            </w:r>
            <w:r>
              <w:rPr>
                <w:noProof/>
                <w:webHidden/>
              </w:rPr>
              <w:t>30</w:t>
            </w:r>
            <w:r>
              <w:rPr>
                <w:noProof/>
                <w:webHidden/>
              </w:rPr>
              <w:fldChar w:fldCharType="end"/>
            </w:r>
          </w:hyperlink>
        </w:p>
        <w:p w14:paraId="0C5202A8" w14:textId="14E2C84C" w:rsidR="00C747E4" w:rsidRDefault="00C747E4">
          <w:pPr>
            <w:pStyle w:val="ndice3"/>
            <w:rPr>
              <w:rFonts w:asciiTheme="minorHAnsi" w:eastAsiaTheme="minorEastAsia" w:hAnsiTheme="minorHAnsi" w:cstheme="minorBidi"/>
              <w:i w:val="0"/>
              <w:iCs w:val="0"/>
              <w:noProof/>
              <w:kern w:val="2"/>
              <w:sz w:val="24"/>
              <w:szCs w:val="24"/>
              <w:lang w:eastAsia="pt-PT"/>
              <w14:ligatures w14:val="standardContextual"/>
            </w:rPr>
          </w:pPr>
          <w:hyperlink w:anchor="_Toc232937457" w:history="1">
            <w:r w:rsidRPr="00AA4996">
              <w:rPr>
                <w:rStyle w:val="Hiperligao"/>
                <w:noProof/>
              </w:rPr>
              <w:t>3.7.4</w:t>
            </w:r>
            <w:r>
              <w:rPr>
                <w:rFonts w:asciiTheme="minorHAnsi" w:eastAsiaTheme="minorEastAsia" w:hAnsiTheme="minorHAnsi" w:cstheme="minorBidi"/>
                <w:i w:val="0"/>
                <w:iCs w:val="0"/>
                <w:noProof/>
                <w:kern w:val="2"/>
                <w:sz w:val="24"/>
                <w:szCs w:val="24"/>
                <w:lang w:eastAsia="pt-PT"/>
                <w14:ligatures w14:val="standardContextual"/>
              </w:rPr>
              <w:tab/>
            </w:r>
            <w:r w:rsidRPr="00AA4996">
              <w:rPr>
                <w:rStyle w:val="Hiperligao"/>
                <w:noProof/>
              </w:rPr>
              <w:t>Geração de Certificados Digitais</w:t>
            </w:r>
            <w:r>
              <w:rPr>
                <w:noProof/>
                <w:webHidden/>
              </w:rPr>
              <w:tab/>
            </w:r>
            <w:r>
              <w:rPr>
                <w:noProof/>
                <w:webHidden/>
              </w:rPr>
              <w:fldChar w:fldCharType="begin"/>
            </w:r>
            <w:r>
              <w:rPr>
                <w:noProof/>
                <w:webHidden/>
              </w:rPr>
              <w:instrText xml:space="preserve"> PAGEREF _Toc232937457 \h </w:instrText>
            </w:r>
            <w:r>
              <w:rPr>
                <w:noProof/>
                <w:webHidden/>
              </w:rPr>
            </w:r>
            <w:r>
              <w:rPr>
                <w:noProof/>
                <w:webHidden/>
              </w:rPr>
              <w:fldChar w:fldCharType="separate"/>
            </w:r>
            <w:r>
              <w:rPr>
                <w:noProof/>
                <w:webHidden/>
              </w:rPr>
              <w:t>31</w:t>
            </w:r>
            <w:r>
              <w:rPr>
                <w:noProof/>
                <w:webHidden/>
              </w:rPr>
              <w:fldChar w:fldCharType="end"/>
            </w:r>
          </w:hyperlink>
        </w:p>
        <w:p w14:paraId="413C926A" w14:textId="1455C51F" w:rsidR="00C747E4" w:rsidRDefault="00C747E4">
          <w:pPr>
            <w:pStyle w:val="ndice3"/>
            <w:rPr>
              <w:rFonts w:asciiTheme="minorHAnsi" w:eastAsiaTheme="minorEastAsia" w:hAnsiTheme="minorHAnsi" w:cstheme="minorBidi"/>
              <w:i w:val="0"/>
              <w:iCs w:val="0"/>
              <w:noProof/>
              <w:kern w:val="2"/>
              <w:sz w:val="24"/>
              <w:szCs w:val="24"/>
              <w:lang w:eastAsia="pt-PT"/>
              <w14:ligatures w14:val="standardContextual"/>
            </w:rPr>
          </w:pPr>
          <w:hyperlink w:anchor="_Toc232937458" w:history="1">
            <w:r w:rsidRPr="00AA4996">
              <w:rPr>
                <w:rStyle w:val="Hiperligao"/>
                <w:noProof/>
              </w:rPr>
              <w:t>3.7.5</w:t>
            </w:r>
            <w:r>
              <w:rPr>
                <w:rFonts w:asciiTheme="minorHAnsi" w:eastAsiaTheme="minorEastAsia" w:hAnsiTheme="minorHAnsi" w:cstheme="minorBidi"/>
                <w:i w:val="0"/>
                <w:iCs w:val="0"/>
                <w:noProof/>
                <w:kern w:val="2"/>
                <w:sz w:val="24"/>
                <w:szCs w:val="24"/>
                <w:lang w:eastAsia="pt-PT"/>
                <w14:ligatures w14:val="standardContextual"/>
              </w:rPr>
              <w:tab/>
            </w:r>
            <w:r w:rsidRPr="00AA4996">
              <w:rPr>
                <w:rStyle w:val="Hiperligao"/>
                <w:noProof/>
              </w:rPr>
              <w:t>Gestão de SLAs e Monitorização Operacional</w:t>
            </w:r>
            <w:r>
              <w:rPr>
                <w:noProof/>
                <w:webHidden/>
              </w:rPr>
              <w:tab/>
            </w:r>
            <w:r>
              <w:rPr>
                <w:noProof/>
                <w:webHidden/>
              </w:rPr>
              <w:fldChar w:fldCharType="begin"/>
            </w:r>
            <w:r>
              <w:rPr>
                <w:noProof/>
                <w:webHidden/>
              </w:rPr>
              <w:instrText xml:space="preserve"> PAGEREF _Toc232937458 \h </w:instrText>
            </w:r>
            <w:r>
              <w:rPr>
                <w:noProof/>
                <w:webHidden/>
              </w:rPr>
            </w:r>
            <w:r>
              <w:rPr>
                <w:noProof/>
                <w:webHidden/>
              </w:rPr>
              <w:fldChar w:fldCharType="separate"/>
            </w:r>
            <w:r>
              <w:rPr>
                <w:noProof/>
                <w:webHidden/>
              </w:rPr>
              <w:t>31</w:t>
            </w:r>
            <w:r>
              <w:rPr>
                <w:noProof/>
                <w:webHidden/>
              </w:rPr>
              <w:fldChar w:fldCharType="end"/>
            </w:r>
          </w:hyperlink>
        </w:p>
        <w:p w14:paraId="4BC9CCDD" w14:textId="48ECE238" w:rsidR="00C747E4" w:rsidRDefault="00C747E4">
          <w:pPr>
            <w:pStyle w:val="ndice3"/>
            <w:rPr>
              <w:rFonts w:asciiTheme="minorHAnsi" w:eastAsiaTheme="minorEastAsia" w:hAnsiTheme="minorHAnsi" w:cstheme="minorBidi"/>
              <w:i w:val="0"/>
              <w:iCs w:val="0"/>
              <w:noProof/>
              <w:kern w:val="2"/>
              <w:sz w:val="24"/>
              <w:szCs w:val="24"/>
              <w:lang w:eastAsia="pt-PT"/>
              <w14:ligatures w14:val="standardContextual"/>
            </w:rPr>
          </w:pPr>
          <w:hyperlink w:anchor="_Toc232937459" w:history="1">
            <w:r w:rsidRPr="00AA4996">
              <w:rPr>
                <w:rStyle w:val="Hiperligao"/>
                <w:noProof/>
              </w:rPr>
              <w:t>3.7.6</w:t>
            </w:r>
            <w:r>
              <w:rPr>
                <w:rFonts w:asciiTheme="minorHAnsi" w:eastAsiaTheme="minorEastAsia" w:hAnsiTheme="minorHAnsi" w:cstheme="minorBidi"/>
                <w:i w:val="0"/>
                <w:iCs w:val="0"/>
                <w:noProof/>
                <w:kern w:val="2"/>
                <w:sz w:val="24"/>
                <w:szCs w:val="24"/>
                <w:lang w:eastAsia="pt-PT"/>
                <w14:ligatures w14:val="standardContextual"/>
              </w:rPr>
              <w:tab/>
            </w:r>
            <w:r w:rsidRPr="00AA4996">
              <w:rPr>
                <w:rStyle w:val="Hiperligao"/>
                <w:noProof/>
              </w:rPr>
              <w:t>Subsistemas de Exportação de Dados e Gestão de Ativos Visuais</w:t>
            </w:r>
            <w:r>
              <w:rPr>
                <w:noProof/>
                <w:webHidden/>
              </w:rPr>
              <w:tab/>
            </w:r>
            <w:r>
              <w:rPr>
                <w:noProof/>
                <w:webHidden/>
              </w:rPr>
              <w:fldChar w:fldCharType="begin"/>
            </w:r>
            <w:r>
              <w:rPr>
                <w:noProof/>
                <w:webHidden/>
              </w:rPr>
              <w:instrText xml:space="preserve"> PAGEREF _Toc232937459 \h </w:instrText>
            </w:r>
            <w:r>
              <w:rPr>
                <w:noProof/>
                <w:webHidden/>
              </w:rPr>
            </w:r>
            <w:r>
              <w:rPr>
                <w:noProof/>
                <w:webHidden/>
              </w:rPr>
              <w:fldChar w:fldCharType="separate"/>
            </w:r>
            <w:r>
              <w:rPr>
                <w:noProof/>
                <w:webHidden/>
              </w:rPr>
              <w:t>31</w:t>
            </w:r>
            <w:r>
              <w:rPr>
                <w:noProof/>
                <w:webHidden/>
              </w:rPr>
              <w:fldChar w:fldCharType="end"/>
            </w:r>
          </w:hyperlink>
        </w:p>
        <w:p w14:paraId="17C52AC1" w14:textId="5C4CAF71"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60" w:history="1">
            <w:r w:rsidRPr="00AA4996">
              <w:rPr>
                <w:rStyle w:val="Hiperligao"/>
                <w:noProof/>
              </w:rPr>
              <w:t>3.8</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Segurança</w:t>
            </w:r>
            <w:r>
              <w:rPr>
                <w:noProof/>
                <w:webHidden/>
              </w:rPr>
              <w:tab/>
            </w:r>
            <w:r>
              <w:rPr>
                <w:noProof/>
                <w:webHidden/>
              </w:rPr>
              <w:fldChar w:fldCharType="begin"/>
            </w:r>
            <w:r>
              <w:rPr>
                <w:noProof/>
                <w:webHidden/>
              </w:rPr>
              <w:instrText xml:space="preserve"> PAGEREF _Toc232937460 \h </w:instrText>
            </w:r>
            <w:r>
              <w:rPr>
                <w:noProof/>
                <w:webHidden/>
              </w:rPr>
            </w:r>
            <w:r>
              <w:rPr>
                <w:noProof/>
                <w:webHidden/>
              </w:rPr>
              <w:fldChar w:fldCharType="separate"/>
            </w:r>
            <w:r>
              <w:rPr>
                <w:noProof/>
                <w:webHidden/>
              </w:rPr>
              <w:t>32</w:t>
            </w:r>
            <w:r>
              <w:rPr>
                <w:noProof/>
                <w:webHidden/>
              </w:rPr>
              <w:fldChar w:fldCharType="end"/>
            </w:r>
          </w:hyperlink>
        </w:p>
        <w:p w14:paraId="0205FA3F" w14:textId="0A7484D6" w:rsidR="00C747E4" w:rsidRDefault="00C747E4">
          <w:pPr>
            <w:pStyle w:val="ndice3"/>
            <w:rPr>
              <w:rFonts w:asciiTheme="minorHAnsi" w:eastAsiaTheme="minorEastAsia" w:hAnsiTheme="minorHAnsi" w:cstheme="minorBidi"/>
              <w:i w:val="0"/>
              <w:iCs w:val="0"/>
              <w:noProof/>
              <w:kern w:val="2"/>
              <w:sz w:val="24"/>
              <w:szCs w:val="24"/>
              <w:lang w:eastAsia="pt-PT"/>
              <w14:ligatures w14:val="standardContextual"/>
            </w:rPr>
          </w:pPr>
          <w:hyperlink w:anchor="_Toc232937461" w:history="1">
            <w:r w:rsidRPr="00AA4996">
              <w:rPr>
                <w:rStyle w:val="Hiperligao"/>
                <w:noProof/>
              </w:rPr>
              <w:t>3.8.1</w:t>
            </w:r>
            <w:r>
              <w:rPr>
                <w:rFonts w:asciiTheme="minorHAnsi" w:eastAsiaTheme="minorEastAsia" w:hAnsiTheme="minorHAnsi" w:cstheme="minorBidi"/>
                <w:i w:val="0"/>
                <w:iCs w:val="0"/>
                <w:noProof/>
                <w:kern w:val="2"/>
                <w:sz w:val="24"/>
                <w:szCs w:val="24"/>
                <w:lang w:eastAsia="pt-PT"/>
                <w14:ligatures w14:val="standardContextual"/>
              </w:rPr>
              <w:tab/>
            </w:r>
            <w:r w:rsidRPr="00AA4996">
              <w:rPr>
                <w:rStyle w:val="Hiperligao"/>
                <w:noProof/>
              </w:rPr>
              <w:t>Autenticação, Palavras-passe e Controlo de Acesso</w:t>
            </w:r>
            <w:r>
              <w:rPr>
                <w:noProof/>
                <w:webHidden/>
              </w:rPr>
              <w:tab/>
            </w:r>
            <w:r>
              <w:rPr>
                <w:noProof/>
                <w:webHidden/>
              </w:rPr>
              <w:fldChar w:fldCharType="begin"/>
            </w:r>
            <w:r>
              <w:rPr>
                <w:noProof/>
                <w:webHidden/>
              </w:rPr>
              <w:instrText xml:space="preserve"> PAGEREF _Toc232937461 \h </w:instrText>
            </w:r>
            <w:r>
              <w:rPr>
                <w:noProof/>
                <w:webHidden/>
              </w:rPr>
            </w:r>
            <w:r>
              <w:rPr>
                <w:noProof/>
                <w:webHidden/>
              </w:rPr>
              <w:fldChar w:fldCharType="separate"/>
            </w:r>
            <w:r>
              <w:rPr>
                <w:noProof/>
                <w:webHidden/>
              </w:rPr>
              <w:t>32</w:t>
            </w:r>
            <w:r>
              <w:rPr>
                <w:noProof/>
                <w:webHidden/>
              </w:rPr>
              <w:fldChar w:fldCharType="end"/>
            </w:r>
          </w:hyperlink>
        </w:p>
        <w:p w14:paraId="3A5DE4FB" w14:textId="55C5D3AE" w:rsidR="00C747E4" w:rsidRDefault="00C747E4">
          <w:pPr>
            <w:pStyle w:val="ndice3"/>
            <w:rPr>
              <w:rFonts w:asciiTheme="minorHAnsi" w:eastAsiaTheme="minorEastAsia" w:hAnsiTheme="minorHAnsi" w:cstheme="minorBidi"/>
              <w:i w:val="0"/>
              <w:iCs w:val="0"/>
              <w:noProof/>
              <w:kern w:val="2"/>
              <w:sz w:val="24"/>
              <w:szCs w:val="24"/>
              <w:lang w:eastAsia="pt-PT"/>
              <w14:ligatures w14:val="standardContextual"/>
            </w:rPr>
          </w:pPr>
          <w:hyperlink w:anchor="_Toc232937462" w:history="1">
            <w:r w:rsidRPr="00AA4996">
              <w:rPr>
                <w:rStyle w:val="Hiperligao"/>
                <w:noProof/>
              </w:rPr>
              <w:t>3.8.2</w:t>
            </w:r>
            <w:r>
              <w:rPr>
                <w:rFonts w:asciiTheme="minorHAnsi" w:eastAsiaTheme="minorEastAsia" w:hAnsiTheme="minorHAnsi" w:cstheme="minorBidi"/>
                <w:i w:val="0"/>
                <w:iCs w:val="0"/>
                <w:noProof/>
                <w:kern w:val="2"/>
                <w:sz w:val="24"/>
                <w:szCs w:val="24"/>
                <w:lang w:eastAsia="pt-PT"/>
                <w14:ligatures w14:val="standardContextual"/>
              </w:rPr>
              <w:tab/>
            </w:r>
            <w:r w:rsidRPr="00AA4996">
              <w:rPr>
                <w:rStyle w:val="Hiperligao"/>
                <w:noProof/>
              </w:rPr>
              <w:t>Proteção Contra Vulnerabilidades e Segurança de Dados</w:t>
            </w:r>
            <w:r>
              <w:rPr>
                <w:noProof/>
                <w:webHidden/>
              </w:rPr>
              <w:tab/>
            </w:r>
            <w:r>
              <w:rPr>
                <w:noProof/>
                <w:webHidden/>
              </w:rPr>
              <w:fldChar w:fldCharType="begin"/>
            </w:r>
            <w:r>
              <w:rPr>
                <w:noProof/>
                <w:webHidden/>
              </w:rPr>
              <w:instrText xml:space="preserve"> PAGEREF _Toc232937462 \h </w:instrText>
            </w:r>
            <w:r>
              <w:rPr>
                <w:noProof/>
                <w:webHidden/>
              </w:rPr>
            </w:r>
            <w:r>
              <w:rPr>
                <w:noProof/>
                <w:webHidden/>
              </w:rPr>
              <w:fldChar w:fldCharType="separate"/>
            </w:r>
            <w:r>
              <w:rPr>
                <w:noProof/>
                <w:webHidden/>
              </w:rPr>
              <w:t>33</w:t>
            </w:r>
            <w:r>
              <w:rPr>
                <w:noProof/>
                <w:webHidden/>
              </w:rPr>
              <w:fldChar w:fldCharType="end"/>
            </w:r>
          </w:hyperlink>
        </w:p>
        <w:p w14:paraId="3F263D77" w14:textId="128B9C1D" w:rsidR="00C747E4" w:rsidRDefault="00C747E4">
          <w:pPr>
            <w:pStyle w:val="ndice3"/>
            <w:rPr>
              <w:rFonts w:asciiTheme="minorHAnsi" w:eastAsiaTheme="minorEastAsia" w:hAnsiTheme="minorHAnsi" w:cstheme="minorBidi"/>
              <w:i w:val="0"/>
              <w:iCs w:val="0"/>
              <w:noProof/>
              <w:kern w:val="2"/>
              <w:sz w:val="24"/>
              <w:szCs w:val="24"/>
              <w:lang w:eastAsia="pt-PT"/>
              <w14:ligatures w14:val="standardContextual"/>
            </w:rPr>
          </w:pPr>
          <w:hyperlink w:anchor="_Toc232937463" w:history="1">
            <w:r w:rsidRPr="00AA4996">
              <w:rPr>
                <w:rStyle w:val="Hiperligao"/>
                <w:noProof/>
              </w:rPr>
              <w:t>3.8.3</w:t>
            </w:r>
            <w:r>
              <w:rPr>
                <w:rFonts w:asciiTheme="minorHAnsi" w:eastAsiaTheme="minorEastAsia" w:hAnsiTheme="minorHAnsi" w:cstheme="minorBidi"/>
                <w:i w:val="0"/>
                <w:iCs w:val="0"/>
                <w:noProof/>
                <w:kern w:val="2"/>
                <w:sz w:val="24"/>
                <w:szCs w:val="24"/>
                <w:lang w:eastAsia="pt-PT"/>
                <w14:ligatures w14:val="standardContextual"/>
              </w:rPr>
              <w:tab/>
            </w:r>
            <w:r w:rsidRPr="00AA4996">
              <w:rPr>
                <w:rStyle w:val="Hiperligao"/>
                <w:noProof/>
              </w:rPr>
              <w:t>Auditoria e Conformidade com o RGPD</w:t>
            </w:r>
            <w:r>
              <w:rPr>
                <w:noProof/>
                <w:webHidden/>
              </w:rPr>
              <w:tab/>
            </w:r>
            <w:r>
              <w:rPr>
                <w:noProof/>
                <w:webHidden/>
              </w:rPr>
              <w:fldChar w:fldCharType="begin"/>
            </w:r>
            <w:r>
              <w:rPr>
                <w:noProof/>
                <w:webHidden/>
              </w:rPr>
              <w:instrText xml:space="preserve"> PAGEREF _Toc232937463 \h </w:instrText>
            </w:r>
            <w:r>
              <w:rPr>
                <w:noProof/>
                <w:webHidden/>
              </w:rPr>
            </w:r>
            <w:r>
              <w:rPr>
                <w:noProof/>
                <w:webHidden/>
              </w:rPr>
              <w:fldChar w:fldCharType="separate"/>
            </w:r>
            <w:r>
              <w:rPr>
                <w:noProof/>
                <w:webHidden/>
              </w:rPr>
              <w:t>33</w:t>
            </w:r>
            <w:r>
              <w:rPr>
                <w:noProof/>
                <w:webHidden/>
              </w:rPr>
              <w:fldChar w:fldCharType="end"/>
            </w:r>
          </w:hyperlink>
        </w:p>
        <w:p w14:paraId="3910C543" w14:textId="7C910B1D" w:rsidR="00C747E4" w:rsidRDefault="00C747E4">
          <w:pPr>
            <w:pStyle w:val="ndice1"/>
            <w:tabs>
              <w:tab w:val="left" w:pos="440"/>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hyperlink w:anchor="_Toc232937464" w:history="1">
            <w:r w:rsidRPr="00AA4996">
              <w:rPr>
                <w:rStyle w:val="Hiperligao"/>
                <w:noProof/>
              </w:rPr>
              <w:t>4</w:t>
            </w:r>
            <w:r>
              <w:rPr>
                <w:rFonts w:asciiTheme="minorHAnsi" w:eastAsiaTheme="minorEastAsia" w:hAnsiTheme="minorHAnsi" w:cstheme="minorBidi"/>
                <w:b w:val="0"/>
                <w:bCs w:val="0"/>
                <w:caps w:val="0"/>
                <w:noProof/>
                <w:kern w:val="2"/>
                <w:sz w:val="24"/>
                <w:szCs w:val="24"/>
                <w:lang w:eastAsia="pt-PT"/>
                <w14:ligatures w14:val="standardContextual"/>
              </w:rPr>
              <w:tab/>
            </w:r>
            <w:r w:rsidRPr="00AA4996">
              <w:rPr>
                <w:rStyle w:val="Hiperligao"/>
                <w:noProof/>
              </w:rPr>
              <w:t>Resultados Obtidos</w:t>
            </w:r>
            <w:r>
              <w:rPr>
                <w:noProof/>
                <w:webHidden/>
              </w:rPr>
              <w:tab/>
            </w:r>
            <w:r>
              <w:rPr>
                <w:noProof/>
                <w:webHidden/>
              </w:rPr>
              <w:fldChar w:fldCharType="begin"/>
            </w:r>
            <w:r>
              <w:rPr>
                <w:noProof/>
                <w:webHidden/>
              </w:rPr>
              <w:instrText xml:space="preserve"> PAGEREF _Toc232937464 \h </w:instrText>
            </w:r>
            <w:r>
              <w:rPr>
                <w:noProof/>
                <w:webHidden/>
              </w:rPr>
            </w:r>
            <w:r>
              <w:rPr>
                <w:noProof/>
                <w:webHidden/>
              </w:rPr>
              <w:fldChar w:fldCharType="separate"/>
            </w:r>
            <w:r>
              <w:rPr>
                <w:noProof/>
                <w:webHidden/>
              </w:rPr>
              <w:t>34</w:t>
            </w:r>
            <w:r>
              <w:rPr>
                <w:noProof/>
                <w:webHidden/>
              </w:rPr>
              <w:fldChar w:fldCharType="end"/>
            </w:r>
          </w:hyperlink>
        </w:p>
        <w:p w14:paraId="536C7CAC" w14:textId="1B05654E"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65" w:history="1">
            <w:r w:rsidRPr="00AA4996">
              <w:rPr>
                <w:rStyle w:val="Hiperligao"/>
                <w:noProof/>
              </w:rPr>
              <w:t>4.1</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Funcionalidades Implementadas</w:t>
            </w:r>
            <w:r>
              <w:rPr>
                <w:noProof/>
                <w:webHidden/>
              </w:rPr>
              <w:tab/>
            </w:r>
            <w:r>
              <w:rPr>
                <w:noProof/>
                <w:webHidden/>
              </w:rPr>
              <w:fldChar w:fldCharType="begin"/>
            </w:r>
            <w:r>
              <w:rPr>
                <w:noProof/>
                <w:webHidden/>
              </w:rPr>
              <w:instrText xml:space="preserve"> PAGEREF _Toc232937465 \h </w:instrText>
            </w:r>
            <w:r>
              <w:rPr>
                <w:noProof/>
                <w:webHidden/>
              </w:rPr>
            </w:r>
            <w:r>
              <w:rPr>
                <w:noProof/>
                <w:webHidden/>
              </w:rPr>
              <w:fldChar w:fldCharType="separate"/>
            </w:r>
            <w:r>
              <w:rPr>
                <w:noProof/>
                <w:webHidden/>
              </w:rPr>
              <w:t>34</w:t>
            </w:r>
            <w:r>
              <w:rPr>
                <w:noProof/>
                <w:webHidden/>
              </w:rPr>
              <w:fldChar w:fldCharType="end"/>
            </w:r>
          </w:hyperlink>
        </w:p>
        <w:p w14:paraId="03F7AA74" w14:textId="209854F3"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66" w:history="1">
            <w:r w:rsidRPr="00AA4996">
              <w:rPr>
                <w:rStyle w:val="Hiperligao"/>
                <w:noProof/>
              </w:rPr>
              <w:t>4.2</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Métricas</w:t>
            </w:r>
            <w:r>
              <w:rPr>
                <w:noProof/>
                <w:webHidden/>
              </w:rPr>
              <w:tab/>
            </w:r>
            <w:r>
              <w:rPr>
                <w:noProof/>
                <w:webHidden/>
              </w:rPr>
              <w:fldChar w:fldCharType="begin"/>
            </w:r>
            <w:r>
              <w:rPr>
                <w:noProof/>
                <w:webHidden/>
              </w:rPr>
              <w:instrText xml:space="preserve"> PAGEREF _Toc232937466 \h </w:instrText>
            </w:r>
            <w:r>
              <w:rPr>
                <w:noProof/>
                <w:webHidden/>
              </w:rPr>
            </w:r>
            <w:r>
              <w:rPr>
                <w:noProof/>
                <w:webHidden/>
              </w:rPr>
              <w:fldChar w:fldCharType="separate"/>
            </w:r>
            <w:r>
              <w:rPr>
                <w:noProof/>
                <w:webHidden/>
              </w:rPr>
              <w:t>34</w:t>
            </w:r>
            <w:r>
              <w:rPr>
                <w:noProof/>
                <w:webHidden/>
              </w:rPr>
              <w:fldChar w:fldCharType="end"/>
            </w:r>
          </w:hyperlink>
        </w:p>
        <w:p w14:paraId="4F52E10F" w14:textId="046DE6EE"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67" w:history="1">
            <w:r w:rsidRPr="00AA4996">
              <w:rPr>
                <w:rStyle w:val="Hiperligao"/>
                <w:noProof/>
              </w:rPr>
              <w:t>4.3</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Demonstração das Interfaces</w:t>
            </w:r>
            <w:r>
              <w:rPr>
                <w:noProof/>
                <w:webHidden/>
              </w:rPr>
              <w:tab/>
            </w:r>
            <w:r>
              <w:rPr>
                <w:noProof/>
                <w:webHidden/>
              </w:rPr>
              <w:fldChar w:fldCharType="begin"/>
            </w:r>
            <w:r>
              <w:rPr>
                <w:noProof/>
                <w:webHidden/>
              </w:rPr>
              <w:instrText xml:space="preserve"> PAGEREF _Toc232937467 \h </w:instrText>
            </w:r>
            <w:r>
              <w:rPr>
                <w:noProof/>
                <w:webHidden/>
              </w:rPr>
            </w:r>
            <w:r>
              <w:rPr>
                <w:noProof/>
                <w:webHidden/>
              </w:rPr>
              <w:fldChar w:fldCharType="separate"/>
            </w:r>
            <w:r>
              <w:rPr>
                <w:noProof/>
                <w:webHidden/>
              </w:rPr>
              <w:t>34</w:t>
            </w:r>
            <w:r>
              <w:rPr>
                <w:noProof/>
                <w:webHidden/>
              </w:rPr>
              <w:fldChar w:fldCharType="end"/>
            </w:r>
          </w:hyperlink>
        </w:p>
        <w:p w14:paraId="3990C9C7" w14:textId="6026CDAD" w:rsidR="00C747E4" w:rsidRDefault="00C747E4">
          <w:pPr>
            <w:pStyle w:val="ndice1"/>
            <w:tabs>
              <w:tab w:val="left" w:pos="440"/>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hyperlink w:anchor="_Toc232937468" w:history="1">
            <w:r w:rsidRPr="00AA4996">
              <w:rPr>
                <w:rStyle w:val="Hiperligao"/>
                <w:noProof/>
              </w:rPr>
              <w:t>5</w:t>
            </w:r>
            <w:r>
              <w:rPr>
                <w:rFonts w:asciiTheme="minorHAnsi" w:eastAsiaTheme="minorEastAsia" w:hAnsiTheme="minorHAnsi" w:cstheme="minorBidi"/>
                <w:b w:val="0"/>
                <w:bCs w:val="0"/>
                <w:caps w:val="0"/>
                <w:noProof/>
                <w:kern w:val="2"/>
                <w:sz w:val="24"/>
                <w:szCs w:val="24"/>
                <w:lang w:eastAsia="pt-PT"/>
                <w14:ligatures w14:val="standardContextual"/>
              </w:rPr>
              <w:tab/>
            </w:r>
            <w:r w:rsidRPr="00AA4996">
              <w:rPr>
                <w:rStyle w:val="Hiperligao"/>
                <w:noProof/>
              </w:rPr>
              <w:t>Conclusão</w:t>
            </w:r>
            <w:r>
              <w:rPr>
                <w:noProof/>
                <w:webHidden/>
              </w:rPr>
              <w:tab/>
            </w:r>
            <w:r>
              <w:rPr>
                <w:noProof/>
                <w:webHidden/>
              </w:rPr>
              <w:fldChar w:fldCharType="begin"/>
            </w:r>
            <w:r>
              <w:rPr>
                <w:noProof/>
                <w:webHidden/>
              </w:rPr>
              <w:instrText xml:space="preserve"> PAGEREF _Toc232937468 \h </w:instrText>
            </w:r>
            <w:r>
              <w:rPr>
                <w:noProof/>
                <w:webHidden/>
              </w:rPr>
            </w:r>
            <w:r>
              <w:rPr>
                <w:noProof/>
                <w:webHidden/>
              </w:rPr>
              <w:fldChar w:fldCharType="separate"/>
            </w:r>
            <w:r>
              <w:rPr>
                <w:noProof/>
                <w:webHidden/>
              </w:rPr>
              <w:t>34</w:t>
            </w:r>
            <w:r>
              <w:rPr>
                <w:noProof/>
                <w:webHidden/>
              </w:rPr>
              <w:fldChar w:fldCharType="end"/>
            </w:r>
          </w:hyperlink>
        </w:p>
        <w:p w14:paraId="02999C28" w14:textId="552B3E2A"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69" w:history="1">
            <w:r w:rsidRPr="00AA4996">
              <w:rPr>
                <w:rStyle w:val="Hiperligao"/>
                <w:noProof/>
              </w:rPr>
              <w:t>5.1</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Trabalho Realizado</w:t>
            </w:r>
            <w:r>
              <w:rPr>
                <w:noProof/>
                <w:webHidden/>
              </w:rPr>
              <w:tab/>
            </w:r>
            <w:r>
              <w:rPr>
                <w:noProof/>
                <w:webHidden/>
              </w:rPr>
              <w:fldChar w:fldCharType="begin"/>
            </w:r>
            <w:r>
              <w:rPr>
                <w:noProof/>
                <w:webHidden/>
              </w:rPr>
              <w:instrText xml:space="preserve"> PAGEREF _Toc232937469 \h </w:instrText>
            </w:r>
            <w:r>
              <w:rPr>
                <w:noProof/>
                <w:webHidden/>
              </w:rPr>
            </w:r>
            <w:r>
              <w:rPr>
                <w:noProof/>
                <w:webHidden/>
              </w:rPr>
              <w:fldChar w:fldCharType="separate"/>
            </w:r>
            <w:r>
              <w:rPr>
                <w:noProof/>
                <w:webHidden/>
              </w:rPr>
              <w:t>34</w:t>
            </w:r>
            <w:r>
              <w:rPr>
                <w:noProof/>
                <w:webHidden/>
              </w:rPr>
              <w:fldChar w:fldCharType="end"/>
            </w:r>
          </w:hyperlink>
        </w:p>
        <w:p w14:paraId="5A085B3C" w14:textId="54E0DF67"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70" w:history="1">
            <w:r w:rsidRPr="00AA4996">
              <w:rPr>
                <w:rStyle w:val="Hiperligao"/>
                <w:noProof/>
              </w:rPr>
              <w:t>5.2</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Dificuldades Encontradas</w:t>
            </w:r>
            <w:r>
              <w:rPr>
                <w:noProof/>
                <w:webHidden/>
              </w:rPr>
              <w:tab/>
            </w:r>
            <w:r>
              <w:rPr>
                <w:noProof/>
                <w:webHidden/>
              </w:rPr>
              <w:fldChar w:fldCharType="begin"/>
            </w:r>
            <w:r>
              <w:rPr>
                <w:noProof/>
                <w:webHidden/>
              </w:rPr>
              <w:instrText xml:space="preserve"> PAGEREF _Toc232937470 \h </w:instrText>
            </w:r>
            <w:r>
              <w:rPr>
                <w:noProof/>
                <w:webHidden/>
              </w:rPr>
            </w:r>
            <w:r>
              <w:rPr>
                <w:noProof/>
                <w:webHidden/>
              </w:rPr>
              <w:fldChar w:fldCharType="separate"/>
            </w:r>
            <w:r>
              <w:rPr>
                <w:noProof/>
                <w:webHidden/>
              </w:rPr>
              <w:t>35</w:t>
            </w:r>
            <w:r>
              <w:rPr>
                <w:noProof/>
                <w:webHidden/>
              </w:rPr>
              <w:fldChar w:fldCharType="end"/>
            </w:r>
          </w:hyperlink>
        </w:p>
        <w:p w14:paraId="0DA0E930" w14:textId="3154126D" w:rsidR="00C747E4" w:rsidRDefault="00C747E4">
          <w:pPr>
            <w:pStyle w:val="ndice2"/>
            <w:rPr>
              <w:rFonts w:asciiTheme="minorHAnsi" w:eastAsiaTheme="minorEastAsia" w:hAnsiTheme="minorHAnsi" w:cstheme="minorBidi"/>
              <w:smallCaps w:val="0"/>
              <w:noProof/>
              <w:kern w:val="2"/>
              <w:sz w:val="24"/>
              <w:szCs w:val="24"/>
              <w:lang w:eastAsia="pt-PT"/>
              <w14:ligatures w14:val="standardContextual"/>
            </w:rPr>
          </w:pPr>
          <w:hyperlink w:anchor="_Toc232937471" w:history="1">
            <w:r w:rsidRPr="00AA4996">
              <w:rPr>
                <w:rStyle w:val="Hiperligao"/>
                <w:noProof/>
              </w:rPr>
              <w:t>5.3</w:t>
            </w:r>
            <w:r>
              <w:rPr>
                <w:rFonts w:asciiTheme="minorHAnsi" w:eastAsiaTheme="minorEastAsia" w:hAnsiTheme="minorHAnsi" w:cstheme="minorBidi"/>
                <w:smallCaps w:val="0"/>
                <w:noProof/>
                <w:kern w:val="2"/>
                <w:sz w:val="24"/>
                <w:szCs w:val="24"/>
                <w:lang w:eastAsia="pt-PT"/>
                <w14:ligatures w14:val="standardContextual"/>
              </w:rPr>
              <w:tab/>
            </w:r>
            <w:r w:rsidRPr="00AA4996">
              <w:rPr>
                <w:rStyle w:val="Hiperligao"/>
                <w:noProof/>
              </w:rPr>
              <w:t>Trabalho Futuro</w:t>
            </w:r>
            <w:r>
              <w:rPr>
                <w:noProof/>
                <w:webHidden/>
              </w:rPr>
              <w:tab/>
            </w:r>
            <w:r>
              <w:rPr>
                <w:noProof/>
                <w:webHidden/>
              </w:rPr>
              <w:fldChar w:fldCharType="begin"/>
            </w:r>
            <w:r>
              <w:rPr>
                <w:noProof/>
                <w:webHidden/>
              </w:rPr>
              <w:instrText xml:space="preserve"> PAGEREF _Toc232937471 \h </w:instrText>
            </w:r>
            <w:r>
              <w:rPr>
                <w:noProof/>
                <w:webHidden/>
              </w:rPr>
            </w:r>
            <w:r>
              <w:rPr>
                <w:noProof/>
                <w:webHidden/>
              </w:rPr>
              <w:fldChar w:fldCharType="separate"/>
            </w:r>
            <w:r>
              <w:rPr>
                <w:noProof/>
                <w:webHidden/>
              </w:rPr>
              <w:t>36</w:t>
            </w:r>
            <w:r>
              <w:rPr>
                <w:noProof/>
                <w:webHidden/>
              </w:rPr>
              <w:fldChar w:fldCharType="end"/>
            </w:r>
          </w:hyperlink>
        </w:p>
        <w:p w14:paraId="711E9F7D" w14:textId="01E167AD" w:rsidR="00C747E4" w:rsidRDefault="00C747E4">
          <w:pPr>
            <w:pStyle w:val="ndice1"/>
            <w:tabs>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hyperlink w:anchor="_Toc232937472" w:history="1">
            <w:r w:rsidRPr="00AA4996">
              <w:rPr>
                <w:rStyle w:val="Hiperligao"/>
                <w:noProof/>
              </w:rPr>
              <w:t>Referências Bibliográficas</w:t>
            </w:r>
            <w:r>
              <w:rPr>
                <w:noProof/>
                <w:webHidden/>
              </w:rPr>
              <w:tab/>
            </w:r>
            <w:r>
              <w:rPr>
                <w:noProof/>
                <w:webHidden/>
              </w:rPr>
              <w:fldChar w:fldCharType="begin"/>
            </w:r>
            <w:r>
              <w:rPr>
                <w:noProof/>
                <w:webHidden/>
              </w:rPr>
              <w:instrText xml:space="preserve"> PAGEREF _Toc232937472 \h </w:instrText>
            </w:r>
            <w:r>
              <w:rPr>
                <w:noProof/>
                <w:webHidden/>
              </w:rPr>
            </w:r>
            <w:r>
              <w:rPr>
                <w:noProof/>
                <w:webHidden/>
              </w:rPr>
              <w:fldChar w:fldCharType="separate"/>
            </w:r>
            <w:r>
              <w:rPr>
                <w:noProof/>
                <w:webHidden/>
              </w:rPr>
              <w:t>36</w:t>
            </w:r>
            <w:r>
              <w:rPr>
                <w:noProof/>
                <w:webHidden/>
              </w:rPr>
              <w:fldChar w:fldCharType="end"/>
            </w:r>
          </w:hyperlink>
        </w:p>
        <w:p w14:paraId="3AB6EAA2" w14:textId="3ED9826F" w:rsidR="006C51D9" w:rsidRDefault="00790BA2">
          <w:r>
            <w:rPr>
              <w:rFonts w:ascii="Source Sans Pro" w:hAnsi="Source Sans Pro" w:cstheme="minorHAnsi"/>
              <w:caps/>
              <w:sz w:val="20"/>
              <w:szCs w:val="20"/>
            </w:rPr>
            <w:fldChar w:fldCharType="end"/>
          </w:r>
        </w:p>
      </w:sdtContent>
    </w:sdt>
    <w:p w14:paraId="0627C5AA" w14:textId="3C229380" w:rsidR="00217A4E" w:rsidRPr="00C41178" w:rsidRDefault="00217A4E" w:rsidP="00217A4E">
      <w:pPr>
        <w:rPr>
          <w:rFonts w:ascii="Source Sans Pro" w:hAnsi="Source Sans Pro"/>
          <w:lang w:eastAsia="pt-PT"/>
        </w:rPr>
      </w:pPr>
    </w:p>
    <w:p w14:paraId="4AAF50D4" w14:textId="77777777" w:rsidR="00413899" w:rsidRPr="00C41178" w:rsidRDefault="00413899" w:rsidP="00BD78FB">
      <w:pPr>
        <w:pStyle w:val="Ttulo1"/>
        <w:numPr>
          <w:ilvl w:val="0"/>
          <w:numId w:val="0"/>
        </w:numPr>
      </w:pPr>
      <w:r w:rsidRPr="00C41178">
        <w:br w:type="page"/>
      </w:r>
    </w:p>
    <w:p w14:paraId="6E8B3BF9" w14:textId="2D810BD2" w:rsidR="00393CD8" w:rsidRPr="00C41178" w:rsidRDefault="00393CD8" w:rsidP="00BD78FB">
      <w:pPr>
        <w:pStyle w:val="Ttulo1"/>
        <w:numPr>
          <w:ilvl w:val="0"/>
          <w:numId w:val="0"/>
        </w:numPr>
      </w:pPr>
      <w:bookmarkStart w:id="2" w:name="_Toc189475973"/>
      <w:bookmarkStart w:id="3" w:name="_Toc232937421"/>
      <w:r w:rsidRPr="00C41178">
        <w:lastRenderedPageBreak/>
        <w:t>Índice de Figuras</w:t>
      </w:r>
      <w:bookmarkEnd w:id="2"/>
      <w:bookmarkEnd w:id="3"/>
    </w:p>
    <w:p w14:paraId="0F5E40FA" w14:textId="38EE2E70" w:rsidR="006C51D9" w:rsidRPr="00312C65" w:rsidRDefault="006C51D9" w:rsidP="00312C65">
      <w:pPr>
        <w:pStyle w:val="ndicedeilustraes"/>
      </w:pPr>
      <w:r w:rsidRPr="00312C65">
        <w:fldChar w:fldCharType="begin"/>
      </w:r>
      <w:r w:rsidRPr="00312C65">
        <w:instrText xml:space="preserve"> TOC \h \z \c "Figura" </w:instrText>
      </w:r>
      <w:r w:rsidRPr="00312C65">
        <w:fldChar w:fldCharType="separate"/>
      </w:r>
      <w:hyperlink w:anchor="_Toc189641975" w:history="1">
        <w:r w:rsidRPr="00312C65">
          <w:rPr>
            <w:rStyle w:val="Hiperligao"/>
            <w:color w:val="auto"/>
            <w:u w:val="none"/>
          </w:rPr>
          <w:t>Figura 1</w:t>
        </w:r>
        <w:r w:rsidRPr="00312C65">
          <w:rPr>
            <w:rStyle w:val="Hiperligao"/>
            <w:color w:val="auto"/>
            <w:u w:val="none"/>
          </w:rPr>
          <w:noBreakHyphen/>
          <w:t>1 Legenda.</w:t>
        </w:r>
        <w:r w:rsidRPr="00312C65">
          <w:rPr>
            <w:webHidden/>
          </w:rPr>
          <w:tab/>
        </w:r>
        <w:r w:rsidRPr="00312C65">
          <w:rPr>
            <w:webHidden/>
          </w:rPr>
          <w:fldChar w:fldCharType="begin"/>
        </w:r>
        <w:r w:rsidRPr="00312C65">
          <w:rPr>
            <w:webHidden/>
          </w:rPr>
          <w:instrText xml:space="preserve"> PAGEREF _Toc189641975 \h </w:instrText>
        </w:r>
        <w:r w:rsidRPr="00312C65">
          <w:rPr>
            <w:webHidden/>
          </w:rPr>
        </w:r>
        <w:r w:rsidRPr="00312C65">
          <w:rPr>
            <w:webHidden/>
          </w:rPr>
          <w:fldChar w:fldCharType="separate"/>
        </w:r>
        <w:r w:rsidRPr="00312C65">
          <w:rPr>
            <w:webHidden/>
          </w:rPr>
          <w:t>3</w:t>
        </w:r>
        <w:r w:rsidRPr="00312C65">
          <w:rPr>
            <w:webHidden/>
          </w:rPr>
          <w:fldChar w:fldCharType="end"/>
        </w:r>
      </w:hyperlink>
    </w:p>
    <w:p w14:paraId="2DEF620E" w14:textId="23505959" w:rsidR="006C51D9" w:rsidRPr="00312C65" w:rsidRDefault="006C51D9" w:rsidP="00312C65">
      <w:pPr>
        <w:pStyle w:val="ndicedeilustraes"/>
      </w:pPr>
      <w:hyperlink w:anchor="_Toc189641976" w:history="1">
        <w:r w:rsidRPr="00312C65">
          <w:rPr>
            <w:rStyle w:val="Hiperligao"/>
            <w:color w:val="auto"/>
            <w:u w:val="none"/>
          </w:rPr>
          <w:t>Figura 1</w:t>
        </w:r>
        <w:r w:rsidRPr="00312C65">
          <w:rPr>
            <w:rStyle w:val="Hiperligao"/>
            <w:color w:val="auto"/>
            <w:u w:val="none"/>
          </w:rPr>
          <w:noBreakHyphen/>
          <w:t>2 Legenda da figura.</w:t>
        </w:r>
        <w:r w:rsidRPr="00312C65">
          <w:rPr>
            <w:webHidden/>
          </w:rPr>
          <w:tab/>
        </w:r>
        <w:r w:rsidRPr="00312C65">
          <w:rPr>
            <w:webHidden/>
          </w:rPr>
          <w:fldChar w:fldCharType="begin"/>
        </w:r>
        <w:r w:rsidRPr="00312C65">
          <w:rPr>
            <w:webHidden/>
          </w:rPr>
          <w:instrText xml:space="preserve"> PAGEREF _Toc189641976 \h </w:instrText>
        </w:r>
        <w:r w:rsidRPr="00312C65">
          <w:rPr>
            <w:webHidden/>
          </w:rPr>
        </w:r>
        <w:r w:rsidRPr="00312C65">
          <w:rPr>
            <w:webHidden/>
          </w:rPr>
          <w:fldChar w:fldCharType="separate"/>
        </w:r>
        <w:r w:rsidRPr="00312C65">
          <w:rPr>
            <w:webHidden/>
          </w:rPr>
          <w:t>3</w:t>
        </w:r>
        <w:r w:rsidRPr="00312C65">
          <w:rPr>
            <w:webHidden/>
          </w:rPr>
          <w:fldChar w:fldCharType="end"/>
        </w:r>
      </w:hyperlink>
    </w:p>
    <w:p w14:paraId="53918582" w14:textId="0F7828CA" w:rsidR="006C51D9" w:rsidRPr="00312C65" w:rsidRDefault="006C51D9" w:rsidP="00312C65">
      <w:pPr>
        <w:pStyle w:val="ndicedeilustraes"/>
      </w:pPr>
      <w:hyperlink w:anchor="_Toc189641977" w:history="1">
        <w:r w:rsidRPr="00312C65">
          <w:rPr>
            <w:rStyle w:val="Hiperligao"/>
            <w:color w:val="auto"/>
            <w:u w:val="none"/>
          </w:rPr>
          <w:t>Figura 4</w:t>
        </w:r>
        <w:r w:rsidRPr="00312C65">
          <w:rPr>
            <w:rStyle w:val="Hiperligao"/>
            <w:color w:val="auto"/>
            <w:u w:val="none"/>
          </w:rPr>
          <w:noBreakHyphen/>
          <w:t>1 – Escolha dos vários tipos</w:t>
        </w:r>
        <w:r w:rsidRPr="00312C65">
          <w:rPr>
            <w:webHidden/>
          </w:rPr>
          <w:tab/>
        </w:r>
        <w:r w:rsidRPr="00312C65">
          <w:rPr>
            <w:webHidden/>
          </w:rPr>
          <w:fldChar w:fldCharType="begin"/>
        </w:r>
        <w:r w:rsidRPr="00312C65">
          <w:rPr>
            <w:webHidden/>
          </w:rPr>
          <w:instrText xml:space="preserve"> PAGEREF _Toc189641977 \h </w:instrText>
        </w:r>
        <w:r w:rsidRPr="00312C65">
          <w:rPr>
            <w:webHidden/>
          </w:rPr>
        </w:r>
        <w:r w:rsidRPr="00312C65">
          <w:rPr>
            <w:webHidden/>
          </w:rPr>
          <w:fldChar w:fldCharType="separate"/>
        </w:r>
        <w:r w:rsidRPr="00312C65">
          <w:rPr>
            <w:webHidden/>
          </w:rPr>
          <w:t>11</w:t>
        </w:r>
        <w:r w:rsidRPr="00312C65">
          <w:rPr>
            <w:webHidden/>
          </w:rPr>
          <w:fldChar w:fldCharType="end"/>
        </w:r>
      </w:hyperlink>
    </w:p>
    <w:p w14:paraId="10BB9E93" w14:textId="5BCE326E" w:rsidR="006C51D9" w:rsidRPr="00312C65" w:rsidRDefault="006C51D9" w:rsidP="00312C65">
      <w:pPr>
        <w:pStyle w:val="ndicedeilustraes"/>
      </w:pPr>
      <w:hyperlink w:anchor="_Toc189641978" w:history="1">
        <w:r w:rsidRPr="00312C65">
          <w:rPr>
            <w:rStyle w:val="Hiperligao"/>
            <w:color w:val="auto"/>
            <w:u w:val="none"/>
          </w:rPr>
          <w:t>Figura 4</w:t>
        </w:r>
        <w:r w:rsidRPr="00312C65">
          <w:rPr>
            <w:rStyle w:val="Hiperligao"/>
            <w:color w:val="auto"/>
            <w:u w:val="none"/>
          </w:rPr>
          <w:noBreakHyphen/>
          <w:t>2 – Inserção de Legenda em Figuras e Tabelas</w:t>
        </w:r>
        <w:r w:rsidRPr="00312C65">
          <w:rPr>
            <w:webHidden/>
          </w:rPr>
          <w:tab/>
        </w:r>
        <w:r w:rsidRPr="00312C65">
          <w:rPr>
            <w:webHidden/>
          </w:rPr>
          <w:fldChar w:fldCharType="begin"/>
        </w:r>
        <w:r w:rsidRPr="00312C65">
          <w:rPr>
            <w:webHidden/>
          </w:rPr>
          <w:instrText xml:space="preserve"> PAGEREF _Toc189641978 \h </w:instrText>
        </w:r>
        <w:r w:rsidRPr="00312C65">
          <w:rPr>
            <w:webHidden/>
          </w:rPr>
        </w:r>
        <w:r w:rsidRPr="00312C65">
          <w:rPr>
            <w:webHidden/>
          </w:rPr>
          <w:fldChar w:fldCharType="separate"/>
        </w:r>
        <w:r w:rsidRPr="00312C65">
          <w:rPr>
            <w:webHidden/>
          </w:rPr>
          <w:t>12</w:t>
        </w:r>
        <w:r w:rsidRPr="00312C65">
          <w:rPr>
            <w:webHidden/>
          </w:rPr>
          <w:fldChar w:fldCharType="end"/>
        </w:r>
      </w:hyperlink>
    </w:p>
    <w:p w14:paraId="08BF38C9" w14:textId="001DF0F1" w:rsidR="006C51D9" w:rsidRPr="00312C65" w:rsidRDefault="006C51D9" w:rsidP="00312C65">
      <w:pPr>
        <w:pStyle w:val="ndicedeilustraes"/>
      </w:pPr>
      <w:hyperlink w:anchor="_Toc189641979" w:history="1">
        <w:r w:rsidRPr="00312C65">
          <w:rPr>
            <w:rStyle w:val="Hiperligao"/>
            <w:color w:val="auto"/>
            <w:u w:val="none"/>
          </w:rPr>
          <w:t>Figura 4</w:t>
        </w:r>
        <w:r w:rsidRPr="00312C65">
          <w:rPr>
            <w:rStyle w:val="Hiperligao"/>
            <w:color w:val="auto"/>
            <w:u w:val="none"/>
          </w:rPr>
          <w:noBreakHyphen/>
          <w:t>3 – Inserir legenda</w:t>
        </w:r>
        <w:r w:rsidRPr="00312C65">
          <w:rPr>
            <w:webHidden/>
          </w:rPr>
          <w:tab/>
        </w:r>
        <w:r w:rsidRPr="00312C65">
          <w:rPr>
            <w:webHidden/>
          </w:rPr>
          <w:fldChar w:fldCharType="begin"/>
        </w:r>
        <w:r w:rsidRPr="00312C65">
          <w:rPr>
            <w:webHidden/>
          </w:rPr>
          <w:instrText xml:space="preserve"> PAGEREF _Toc189641979 \h </w:instrText>
        </w:r>
        <w:r w:rsidRPr="00312C65">
          <w:rPr>
            <w:webHidden/>
          </w:rPr>
        </w:r>
        <w:r w:rsidRPr="00312C65">
          <w:rPr>
            <w:webHidden/>
          </w:rPr>
          <w:fldChar w:fldCharType="separate"/>
        </w:r>
        <w:r w:rsidRPr="00312C65">
          <w:rPr>
            <w:webHidden/>
          </w:rPr>
          <w:t>12</w:t>
        </w:r>
        <w:r w:rsidRPr="00312C65">
          <w:rPr>
            <w:webHidden/>
          </w:rPr>
          <w:fldChar w:fldCharType="end"/>
        </w:r>
      </w:hyperlink>
    </w:p>
    <w:p w14:paraId="2AF22028" w14:textId="0E4C090F" w:rsidR="006C51D9" w:rsidRPr="00312C65" w:rsidRDefault="006C51D9" w:rsidP="00312C65">
      <w:pPr>
        <w:pStyle w:val="ndicedeilustraes"/>
      </w:pPr>
      <w:hyperlink w:anchor="_Toc189641980" w:history="1">
        <w:r w:rsidRPr="00312C65">
          <w:rPr>
            <w:rStyle w:val="Hiperligao"/>
            <w:color w:val="auto"/>
            <w:u w:val="none"/>
          </w:rPr>
          <w:t>Figura 4</w:t>
        </w:r>
        <w:r w:rsidRPr="00312C65">
          <w:rPr>
            <w:rStyle w:val="Hiperligao"/>
            <w:color w:val="auto"/>
            <w:u w:val="none"/>
          </w:rPr>
          <w:noBreakHyphen/>
          <w:t>4 – Inserção de índice automático</w:t>
        </w:r>
        <w:r w:rsidRPr="00312C65">
          <w:rPr>
            <w:webHidden/>
          </w:rPr>
          <w:tab/>
        </w:r>
        <w:r w:rsidRPr="00312C65">
          <w:rPr>
            <w:webHidden/>
          </w:rPr>
          <w:fldChar w:fldCharType="begin"/>
        </w:r>
        <w:r w:rsidRPr="00312C65">
          <w:rPr>
            <w:webHidden/>
          </w:rPr>
          <w:instrText xml:space="preserve"> PAGEREF _Toc189641980 \h </w:instrText>
        </w:r>
        <w:r w:rsidRPr="00312C65">
          <w:rPr>
            <w:webHidden/>
          </w:rPr>
        </w:r>
        <w:r w:rsidRPr="00312C65">
          <w:rPr>
            <w:webHidden/>
          </w:rPr>
          <w:fldChar w:fldCharType="separate"/>
        </w:r>
        <w:r w:rsidRPr="00312C65">
          <w:rPr>
            <w:webHidden/>
          </w:rPr>
          <w:t>13</w:t>
        </w:r>
        <w:r w:rsidRPr="00312C65">
          <w:rPr>
            <w:webHidden/>
          </w:rPr>
          <w:fldChar w:fldCharType="end"/>
        </w:r>
      </w:hyperlink>
    </w:p>
    <w:p w14:paraId="25C86DA8" w14:textId="1E9EC500" w:rsidR="006C51D9" w:rsidRPr="00312C65" w:rsidRDefault="006C51D9" w:rsidP="00312C65">
      <w:pPr>
        <w:pStyle w:val="ndicedeilustraes"/>
      </w:pPr>
      <w:hyperlink w:anchor="_Toc189641981" w:history="1">
        <w:r w:rsidRPr="00312C65">
          <w:rPr>
            <w:rStyle w:val="Hiperligao"/>
            <w:color w:val="auto"/>
            <w:u w:val="none"/>
          </w:rPr>
          <w:t>Figura 4</w:t>
        </w:r>
        <w:r w:rsidRPr="00312C65">
          <w:rPr>
            <w:rStyle w:val="Hiperligao"/>
            <w:color w:val="auto"/>
            <w:u w:val="none"/>
          </w:rPr>
          <w:noBreakHyphen/>
          <w:t>5 – Referência cruzada</w:t>
        </w:r>
        <w:r w:rsidRPr="00312C65">
          <w:rPr>
            <w:webHidden/>
          </w:rPr>
          <w:tab/>
        </w:r>
        <w:r w:rsidRPr="00312C65">
          <w:rPr>
            <w:webHidden/>
          </w:rPr>
          <w:fldChar w:fldCharType="begin"/>
        </w:r>
        <w:r w:rsidRPr="00312C65">
          <w:rPr>
            <w:webHidden/>
          </w:rPr>
          <w:instrText xml:space="preserve"> PAGEREF _Toc189641981 \h </w:instrText>
        </w:r>
        <w:r w:rsidRPr="00312C65">
          <w:rPr>
            <w:webHidden/>
          </w:rPr>
        </w:r>
        <w:r w:rsidRPr="00312C65">
          <w:rPr>
            <w:webHidden/>
          </w:rPr>
          <w:fldChar w:fldCharType="separate"/>
        </w:r>
        <w:r w:rsidRPr="00312C65">
          <w:rPr>
            <w:webHidden/>
          </w:rPr>
          <w:t>13</w:t>
        </w:r>
        <w:r w:rsidRPr="00312C65">
          <w:rPr>
            <w:webHidden/>
          </w:rPr>
          <w:fldChar w:fldCharType="end"/>
        </w:r>
      </w:hyperlink>
    </w:p>
    <w:p w14:paraId="152398AE" w14:textId="05DF63C9" w:rsidR="006C51D9" w:rsidRPr="00312C65" w:rsidRDefault="006C51D9" w:rsidP="00312C65">
      <w:pPr>
        <w:pStyle w:val="ndicedeilustraes"/>
      </w:pPr>
      <w:hyperlink w:anchor="_Toc189641982" w:history="1">
        <w:r w:rsidRPr="00312C65">
          <w:rPr>
            <w:rStyle w:val="Hiperligao"/>
            <w:color w:val="auto"/>
            <w:u w:val="none"/>
          </w:rPr>
          <w:t>Figura 4</w:t>
        </w:r>
        <w:r w:rsidRPr="00312C65">
          <w:rPr>
            <w:rStyle w:val="Hiperligao"/>
            <w:color w:val="auto"/>
            <w:u w:val="none"/>
          </w:rPr>
          <w:noBreakHyphen/>
          <w:t>6 – Escolher Tipo de referência e a legenda</w:t>
        </w:r>
        <w:r w:rsidRPr="00312C65">
          <w:rPr>
            <w:webHidden/>
          </w:rPr>
          <w:tab/>
        </w:r>
        <w:r w:rsidRPr="00312C65">
          <w:rPr>
            <w:webHidden/>
          </w:rPr>
          <w:fldChar w:fldCharType="begin"/>
        </w:r>
        <w:r w:rsidRPr="00312C65">
          <w:rPr>
            <w:webHidden/>
          </w:rPr>
          <w:instrText xml:space="preserve"> PAGEREF _Toc189641982 \h </w:instrText>
        </w:r>
        <w:r w:rsidRPr="00312C65">
          <w:rPr>
            <w:webHidden/>
          </w:rPr>
        </w:r>
        <w:r w:rsidRPr="00312C65">
          <w:rPr>
            <w:webHidden/>
          </w:rPr>
          <w:fldChar w:fldCharType="separate"/>
        </w:r>
        <w:r w:rsidRPr="00312C65">
          <w:rPr>
            <w:webHidden/>
          </w:rPr>
          <w:t>13</w:t>
        </w:r>
        <w:r w:rsidRPr="00312C65">
          <w:rPr>
            <w:webHidden/>
          </w:rPr>
          <w:fldChar w:fldCharType="end"/>
        </w:r>
      </w:hyperlink>
    </w:p>
    <w:p w14:paraId="11A50C1A" w14:textId="0DB4DD15" w:rsidR="006C51D9" w:rsidRPr="00312C65" w:rsidRDefault="006C51D9" w:rsidP="00312C65">
      <w:pPr>
        <w:pStyle w:val="ndicedeilustraes"/>
      </w:pPr>
      <w:hyperlink w:anchor="_Toc189641983" w:history="1">
        <w:r w:rsidRPr="00312C65">
          <w:rPr>
            <w:rStyle w:val="Hiperligao"/>
            <w:color w:val="auto"/>
            <w:u w:val="none"/>
          </w:rPr>
          <w:t>Figura A</w:t>
        </w:r>
        <w:r w:rsidRPr="00312C65">
          <w:rPr>
            <w:rStyle w:val="Hiperligao"/>
            <w:color w:val="auto"/>
            <w:u w:val="none"/>
          </w:rPr>
          <w:noBreakHyphen/>
          <w:t>1 Exemplo do estilo IEEE</w:t>
        </w:r>
        <w:r w:rsidRPr="00312C65">
          <w:rPr>
            <w:webHidden/>
          </w:rPr>
          <w:tab/>
        </w:r>
        <w:r w:rsidRPr="00312C65">
          <w:rPr>
            <w:webHidden/>
          </w:rPr>
          <w:fldChar w:fldCharType="begin"/>
        </w:r>
        <w:r w:rsidRPr="00312C65">
          <w:rPr>
            <w:webHidden/>
          </w:rPr>
          <w:instrText xml:space="preserve"> PAGEREF _Toc189641983 \h </w:instrText>
        </w:r>
        <w:r w:rsidRPr="00312C65">
          <w:rPr>
            <w:webHidden/>
          </w:rPr>
        </w:r>
        <w:r w:rsidRPr="00312C65">
          <w:rPr>
            <w:webHidden/>
          </w:rPr>
          <w:fldChar w:fldCharType="separate"/>
        </w:r>
        <w:r w:rsidRPr="00312C65">
          <w:rPr>
            <w:webHidden/>
          </w:rPr>
          <w:t>18</w:t>
        </w:r>
        <w:r w:rsidRPr="00312C65">
          <w:rPr>
            <w:webHidden/>
          </w:rPr>
          <w:fldChar w:fldCharType="end"/>
        </w:r>
      </w:hyperlink>
    </w:p>
    <w:p w14:paraId="1A248F4A" w14:textId="73C4EA77" w:rsidR="00393CD8" w:rsidRPr="00C41178" w:rsidRDefault="006C51D9" w:rsidP="00312C65">
      <w:pPr>
        <w:pStyle w:val="ndicedeilustraes"/>
      </w:pPr>
      <w:r w:rsidRPr="00312C65">
        <w:fldChar w:fldCharType="end"/>
      </w:r>
    </w:p>
    <w:p w14:paraId="2A137BBA" w14:textId="755DED1F" w:rsidR="00413899" w:rsidRPr="00C41178" w:rsidRDefault="00413899" w:rsidP="00217A4E">
      <w:r w:rsidRPr="00C41178">
        <w:br w:type="page"/>
      </w:r>
    </w:p>
    <w:p w14:paraId="487E6423" w14:textId="77777777" w:rsidR="00C03E63" w:rsidRPr="00C41178" w:rsidRDefault="00C03E63" w:rsidP="00BD78FB">
      <w:pPr>
        <w:pStyle w:val="Ttulo1"/>
        <w:numPr>
          <w:ilvl w:val="0"/>
          <w:numId w:val="0"/>
        </w:numPr>
      </w:pPr>
      <w:bookmarkStart w:id="4" w:name="_Toc189475974"/>
      <w:bookmarkStart w:id="5" w:name="_Toc232937422"/>
      <w:r w:rsidRPr="00C41178">
        <w:lastRenderedPageBreak/>
        <w:t>Índice de Tabelas</w:t>
      </w:r>
      <w:bookmarkEnd w:id="4"/>
      <w:bookmarkEnd w:id="5"/>
    </w:p>
    <w:p w14:paraId="74EB6703" w14:textId="4352429C" w:rsidR="006C51D9" w:rsidRPr="00312C65" w:rsidRDefault="006C51D9" w:rsidP="00312C65">
      <w:pPr>
        <w:pStyle w:val="ndicedeilustraes"/>
      </w:pPr>
      <w:r w:rsidRPr="00312C65">
        <w:fldChar w:fldCharType="begin"/>
      </w:r>
      <w:r w:rsidRPr="00312C65">
        <w:instrText xml:space="preserve"> TOC \h \z \c "Tabela" </w:instrText>
      </w:r>
      <w:r w:rsidRPr="00312C65">
        <w:fldChar w:fldCharType="separate"/>
      </w:r>
      <w:hyperlink w:anchor="_Toc189641945" w:history="1">
        <w:r w:rsidRPr="00312C65">
          <w:rPr>
            <w:rStyle w:val="Hiperligao"/>
            <w:color w:val="auto"/>
            <w:u w:val="none"/>
          </w:rPr>
          <w:t>Tabela 1</w:t>
        </w:r>
        <w:r w:rsidRPr="00312C65">
          <w:rPr>
            <w:rStyle w:val="Hiperligao"/>
            <w:color w:val="auto"/>
            <w:u w:val="none"/>
          </w:rPr>
          <w:noBreakHyphen/>
          <w:t>1 Tabela de exemplo.</w:t>
        </w:r>
        <w:r w:rsidRPr="00312C65">
          <w:rPr>
            <w:webHidden/>
          </w:rPr>
          <w:tab/>
        </w:r>
        <w:r w:rsidRPr="00312C65">
          <w:rPr>
            <w:webHidden/>
          </w:rPr>
          <w:fldChar w:fldCharType="begin"/>
        </w:r>
        <w:r w:rsidRPr="00312C65">
          <w:rPr>
            <w:webHidden/>
          </w:rPr>
          <w:instrText xml:space="preserve"> PAGEREF _Toc189641945 \h </w:instrText>
        </w:r>
        <w:r w:rsidRPr="00312C65">
          <w:rPr>
            <w:webHidden/>
          </w:rPr>
        </w:r>
        <w:r w:rsidRPr="00312C65">
          <w:rPr>
            <w:webHidden/>
          </w:rPr>
          <w:fldChar w:fldCharType="separate"/>
        </w:r>
        <w:r w:rsidRPr="00312C65">
          <w:rPr>
            <w:webHidden/>
          </w:rPr>
          <w:t>4</w:t>
        </w:r>
        <w:r w:rsidRPr="00312C65">
          <w:rPr>
            <w:webHidden/>
          </w:rPr>
          <w:fldChar w:fldCharType="end"/>
        </w:r>
      </w:hyperlink>
    </w:p>
    <w:p w14:paraId="79D3788B" w14:textId="45474325" w:rsidR="00C03E63" w:rsidRPr="00C41178" w:rsidRDefault="006C51D9" w:rsidP="00312C65">
      <w:pPr>
        <w:pStyle w:val="ndicedeilustraes"/>
      </w:pPr>
      <w:r w:rsidRPr="00312C65">
        <w:fldChar w:fldCharType="end"/>
      </w:r>
    </w:p>
    <w:p w14:paraId="07B99A18" w14:textId="77777777" w:rsidR="005454DB" w:rsidRPr="00C41178" w:rsidRDefault="005454DB" w:rsidP="005454DB">
      <w:pPr>
        <w:pStyle w:val="Ttulo"/>
      </w:pPr>
      <w:r w:rsidRPr="00C41178">
        <w:br w:type="page"/>
      </w:r>
    </w:p>
    <w:p w14:paraId="619215E3" w14:textId="435108A5" w:rsidR="005454DB" w:rsidRPr="00C41178" w:rsidRDefault="005454DB" w:rsidP="005454DB">
      <w:pPr>
        <w:pStyle w:val="Ttulo1"/>
        <w:numPr>
          <w:ilvl w:val="0"/>
          <w:numId w:val="0"/>
        </w:numPr>
        <w:ind w:left="432" w:hanging="432"/>
      </w:pPr>
      <w:bookmarkStart w:id="6" w:name="_Toc189475975"/>
      <w:bookmarkStart w:id="7" w:name="_Toc232937423"/>
      <w:r w:rsidRPr="00C41178">
        <w:lastRenderedPageBreak/>
        <w:t xml:space="preserve">Lista de </w:t>
      </w:r>
      <w:r w:rsidR="00E87B99" w:rsidRPr="00C41178">
        <w:t xml:space="preserve">siglas / </w:t>
      </w:r>
      <w:r w:rsidRPr="00C41178">
        <w:t>abreviaturas</w:t>
      </w:r>
      <w:bookmarkEnd w:id="6"/>
      <w:bookmarkEnd w:id="7"/>
      <w:r w:rsidRPr="00C41178">
        <w:t xml:space="preserve"> </w:t>
      </w:r>
    </w:p>
    <w:p w14:paraId="520F0CF5" w14:textId="0AA7EE38" w:rsidR="00AF625C" w:rsidRPr="00AF625C" w:rsidRDefault="00AF625C" w:rsidP="00AF625C">
      <w:r w:rsidRPr="00AF625C">
        <w:t>API</w:t>
      </w:r>
      <w:r>
        <w:t xml:space="preserve">: </w:t>
      </w:r>
      <w:proofErr w:type="spellStart"/>
      <w:r w:rsidRPr="00AF625C">
        <w:t>Application</w:t>
      </w:r>
      <w:proofErr w:type="spellEnd"/>
      <w:r w:rsidRPr="00AF625C">
        <w:t xml:space="preserve"> </w:t>
      </w:r>
      <w:proofErr w:type="spellStart"/>
      <w:r w:rsidRPr="00AF625C">
        <w:t>Programming</w:t>
      </w:r>
      <w:proofErr w:type="spellEnd"/>
      <w:r w:rsidRPr="00AF625C">
        <w:t xml:space="preserve"> Interface</w:t>
      </w:r>
    </w:p>
    <w:p w14:paraId="58264A84" w14:textId="3B9CCFEA" w:rsidR="00AF625C" w:rsidRPr="00AF625C" w:rsidRDefault="00AF625C" w:rsidP="00AF625C">
      <w:r w:rsidRPr="00AF625C">
        <w:t>CORS</w:t>
      </w:r>
      <w:r>
        <w:t xml:space="preserve">: </w:t>
      </w:r>
      <w:r w:rsidRPr="00AF625C">
        <w:t>Cross-</w:t>
      </w:r>
      <w:proofErr w:type="spellStart"/>
      <w:r w:rsidRPr="00AF625C">
        <w:t>Origin</w:t>
      </w:r>
      <w:proofErr w:type="spellEnd"/>
      <w:r w:rsidRPr="00AF625C">
        <w:t xml:space="preserve"> </w:t>
      </w:r>
      <w:proofErr w:type="spellStart"/>
      <w:r w:rsidRPr="00AF625C">
        <w:t>Resource</w:t>
      </w:r>
      <w:proofErr w:type="spellEnd"/>
      <w:r w:rsidRPr="00AF625C">
        <w:t xml:space="preserve"> </w:t>
      </w:r>
      <w:proofErr w:type="spellStart"/>
      <w:r w:rsidRPr="00AF625C">
        <w:t>Sharing</w:t>
      </w:r>
      <w:proofErr w:type="spellEnd"/>
    </w:p>
    <w:p w14:paraId="5005860A" w14:textId="7A84E0AA" w:rsidR="00AF625C" w:rsidRPr="00AF625C" w:rsidRDefault="00AF625C" w:rsidP="00AF625C">
      <w:r w:rsidRPr="00AF625C">
        <w:t>CRUD</w:t>
      </w:r>
      <w:r>
        <w:t xml:space="preserve">: </w:t>
      </w:r>
      <w:proofErr w:type="spellStart"/>
      <w:r w:rsidRPr="00AF625C">
        <w:t>Create</w:t>
      </w:r>
      <w:proofErr w:type="spellEnd"/>
      <w:r w:rsidRPr="00AF625C">
        <w:t xml:space="preserve">, </w:t>
      </w:r>
      <w:proofErr w:type="spellStart"/>
      <w:r w:rsidRPr="00AF625C">
        <w:t>Read</w:t>
      </w:r>
      <w:proofErr w:type="spellEnd"/>
      <w:r w:rsidRPr="00AF625C">
        <w:t xml:space="preserve">, </w:t>
      </w:r>
      <w:proofErr w:type="spellStart"/>
      <w:r w:rsidRPr="00AF625C">
        <w:t>Update</w:t>
      </w:r>
      <w:proofErr w:type="spellEnd"/>
      <w:r w:rsidRPr="00AF625C">
        <w:t xml:space="preserve">, </w:t>
      </w:r>
      <w:proofErr w:type="gramStart"/>
      <w:r w:rsidRPr="00AF625C">
        <w:t>Delete</w:t>
      </w:r>
      <w:proofErr w:type="gramEnd"/>
    </w:p>
    <w:p w14:paraId="7EF41089" w14:textId="590D84F7" w:rsidR="00AF625C" w:rsidRPr="00AF625C" w:rsidRDefault="00AF625C" w:rsidP="00AF625C">
      <w:r w:rsidRPr="00AF625C">
        <w:t>CSS</w:t>
      </w:r>
      <w:r>
        <w:t xml:space="preserve">: </w:t>
      </w:r>
      <w:proofErr w:type="spellStart"/>
      <w:r w:rsidRPr="00AF625C">
        <w:t>Cascading</w:t>
      </w:r>
      <w:proofErr w:type="spellEnd"/>
      <w:r w:rsidRPr="00AF625C">
        <w:t xml:space="preserve"> </w:t>
      </w:r>
      <w:proofErr w:type="spellStart"/>
      <w:r w:rsidRPr="00AF625C">
        <w:t>Style</w:t>
      </w:r>
      <w:proofErr w:type="spellEnd"/>
      <w:r w:rsidRPr="00AF625C">
        <w:t xml:space="preserve"> </w:t>
      </w:r>
      <w:proofErr w:type="spellStart"/>
      <w:r w:rsidRPr="00AF625C">
        <w:t>Sheets</w:t>
      </w:r>
      <w:proofErr w:type="spellEnd"/>
    </w:p>
    <w:p w14:paraId="742B4EFA" w14:textId="51F2446C" w:rsidR="00AF625C" w:rsidRPr="00AF625C" w:rsidRDefault="00AF625C" w:rsidP="00AF625C">
      <w:r w:rsidRPr="00AF625C">
        <w:t>FCM</w:t>
      </w:r>
      <w:r>
        <w:t xml:space="preserve">: </w:t>
      </w:r>
      <w:proofErr w:type="spellStart"/>
      <w:r w:rsidRPr="00AF625C">
        <w:t>Firebase</w:t>
      </w:r>
      <w:proofErr w:type="spellEnd"/>
      <w:r w:rsidRPr="00AF625C">
        <w:t xml:space="preserve"> </w:t>
      </w:r>
      <w:proofErr w:type="spellStart"/>
      <w:r w:rsidRPr="00AF625C">
        <w:t>Cloud</w:t>
      </w:r>
      <w:proofErr w:type="spellEnd"/>
      <w:r w:rsidRPr="00AF625C">
        <w:t xml:space="preserve"> </w:t>
      </w:r>
      <w:proofErr w:type="spellStart"/>
      <w:r w:rsidRPr="00AF625C">
        <w:t>Messaging</w:t>
      </w:r>
      <w:proofErr w:type="spellEnd"/>
    </w:p>
    <w:p w14:paraId="3C81CCB9" w14:textId="07CB8A05" w:rsidR="00AF625C" w:rsidRPr="00AF625C" w:rsidRDefault="00AF625C" w:rsidP="00AF625C">
      <w:r w:rsidRPr="00AF625C">
        <w:t>HTML</w:t>
      </w:r>
      <w:r>
        <w:t xml:space="preserve">: </w:t>
      </w:r>
      <w:proofErr w:type="spellStart"/>
      <w:r w:rsidRPr="00AF625C">
        <w:t>HyperText</w:t>
      </w:r>
      <w:proofErr w:type="spellEnd"/>
      <w:r w:rsidRPr="00AF625C">
        <w:t xml:space="preserve"> </w:t>
      </w:r>
      <w:proofErr w:type="spellStart"/>
      <w:r w:rsidRPr="00AF625C">
        <w:t>Markup</w:t>
      </w:r>
      <w:proofErr w:type="spellEnd"/>
      <w:r w:rsidRPr="00AF625C">
        <w:t xml:space="preserve"> </w:t>
      </w:r>
      <w:proofErr w:type="spellStart"/>
      <w:r w:rsidRPr="00AF625C">
        <w:t>Language</w:t>
      </w:r>
      <w:proofErr w:type="spellEnd"/>
    </w:p>
    <w:p w14:paraId="5A97B171" w14:textId="3C70E539" w:rsidR="00AF625C" w:rsidRPr="00AF625C" w:rsidRDefault="00AF625C" w:rsidP="00AF625C">
      <w:r w:rsidRPr="00AF625C">
        <w:t>HTTP</w:t>
      </w:r>
      <w:r>
        <w:t xml:space="preserve">: </w:t>
      </w:r>
      <w:proofErr w:type="spellStart"/>
      <w:r w:rsidRPr="00AF625C">
        <w:t>HyperText</w:t>
      </w:r>
      <w:proofErr w:type="spellEnd"/>
      <w:r w:rsidRPr="00AF625C">
        <w:t xml:space="preserve"> </w:t>
      </w:r>
      <w:proofErr w:type="spellStart"/>
      <w:r w:rsidRPr="00AF625C">
        <w:t>Transfer</w:t>
      </w:r>
      <w:proofErr w:type="spellEnd"/>
      <w:r w:rsidRPr="00AF625C">
        <w:t xml:space="preserve"> </w:t>
      </w:r>
      <w:proofErr w:type="spellStart"/>
      <w:r w:rsidRPr="00AF625C">
        <w:t>Protocol</w:t>
      </w:r>
      <w:proofErr w:type="spellEnd"/>
    </w:p>
    <w:p w14:paraId="7932F74D" w14:textId="19EDB157" w:rsidR="00AF625C" w:rsidRPr="00AF625C" w:rsidRDefault="00AF625C" w:rsidP="00AF625C">
      <w:r w:rsidRPr="00AF625C">
        <w:t>JSON</w:t>
      </w:r>
      <w:r>
        <w:t xml:space="preserve">: </w:t>
      </w:r>
      <w:r w:rsidRPr="00AF625C">
        <w:t xml:space="preserve">JavaScript </w:t>
      </w:r>
      <w:proofErr w:type="spellStart"/>
      <w:r w:rsidRPr="00AF625C">
        <w:t>Object</w:t>
      </w:r>
      <w:proofErr w:type="spellEnd"/>
      <w:r w:rsidRPr="00AF625C">
        <w:t xml:space="preserve"> </w:t>
      </w:r>
      <w:proofErr w:type="spellStart"/>
      <w:r w:rsidRPr="00AF625C">
        <w:t>Notation</w:t>
      </w:r>
      <w:proofErr w:type="spellEnd"/>
    </w:p>
    <w:p w14:paraId="26B0E583" w14:textId="68213F4D" w:rsidR="00AF625C" w:rsidRPr="00AF625C" w:rsidRDefault="00AF625C" w:rsidP="00AF625C">
      <w:r w:rsidRPr="00AF625C">
        <w:t>JWT</w:t>
      </w:r>
      <w:r>
        <w:t xml:space="preserve">: </w:t>
      </w:r>
      <w:r w:rsidRPr="00AF625C">
        <w:t xml:space="preserve">JSON Web </w:t>
      </w:r>
      <w:proofErr w:type="spellStart"/>
      <w:r w:rsidRPr="00AF625C">
        <w:t>Token</w:t>
      </w:r>
      <w:proofErr w:type="spellEnd"/>
    </w:p>
    <w:p w14:paraId="6B619AAB" w14:textId="2A96EDA9" w:rsidR="00AF625C" w:rsidRPr="00AF625C" w:rsidRDefault="00AF625C" w:rsidP="00AF625C">
      <w:r w:rsidRPr="00AF625C">
        <w:t>KPI</w:t>
      </w:r>
      <w:r>
        <w:t xml:space="preserve">: </w:t>
      </w:r>
      <w:proofErr w:type="spellStart"/>
      <w:r w:rsidRPr="00AF625C">
        <w:t>Key</w:t>
      </w:r>
      <w:proofErr w:type="spellEnd"/>
      <w:r w:rsidRPr="00AF625C">
        <w:t xml:space="preserve"> Performance </w:t>
      </w:r>
      <w:proofErr w:type="spellStart"/>
      <w:r w:rsidRPr="00AF625C">
        <w:t>Indicator</w:t>
      </w:r>
      <w:proofErr w:type="spellEnd"/>
    </w:p>
    <w:p w14:paraId="1A778849" w14:textId="7CE4313D" w:rsidR="00AF625C" w:rsidRPr="00AF625C" w:rsidRDefault="00AF625C" w:rsidP="00AF625C">
      <w:r w:rsidRPr="00AF625C">
        <w:t>MVC</w:t>
      </w:r>
      <w:r>
        <w:t xml:space="preserve">: </w:t>
      </w:r>
      <w:proofErr w:type="spellStart"/>
      <w:r w:rsidRPr="00AF625C">
        <w:t>Model-View-Controller</w:t>
      </w:r>
      <w:proofErr w:type="spellEnd"/>
    </w:p>
    <w:p w14:paraId="1ECDBE4B" w14:textId="5B3AFCA9" w:rsidR="00AF625C" w:rsidRPr="00AF625C" w:rsidRDefault="00AF625C" w:rsidP="00AF625C">
      <w:r w:rsidRPr="00AF625C">
        <w:t>REST</w:t>
      </w:r>
      <w:r>
        <w:t xml:space="preserve">: </w:t>
      </w:r>
      <w:proofErr w:type="spellStart"/>
      <w:r w:rsidRPr="00AF625C">
        <w:t>Representational</w:t>
      </w:r>
      <w:proofErr w:type="spellEnd"/>
      <w:r w:rsidRPr="00AF625C">
        <w:t xml:space="preserve"> </w:t>
      </w:r>
      <w:proofErr w:type="spellStart"/>
      <w:r w:rsidRPr="00AF625C">
        <w:t>State</w:t>
      </w:r>
      <w:proofErr w:type="spellEnd"/>
      <w:r w:rsidRPr="00AF625C">
        <w:t xml:space="preserve"> </w:t>
      </w:r>
      <w:proofErr w:type="spellStart"/>
      <w:r w:rsidRPr="00AF625C">
        <w:t>Transfer</w:t>
      </w:r>
      <w:proofErr w:type="spellEnd"/>
    </w:p>
    <w:p w14:paraId="560A11B2" w14:textId="09F54B23" w:rsidR="00AF625C" w:rsidRPr="00AF625C" w:rsidRDefault="00AF625C" w:rsidP="00AF625C">
      <w:r w:rsidRPr="00AF625C">
        <w:t>RGPD</w:t>
      </w:r>
      <w:r>
        <w:t xml:space="preserve">: </w:t>
      </w:r>
      <w:r w:rsidRPr="00AF625C">
        <w:t>Regulamento Geral sobre a Proteção de Dados</w:t>
      </w:r>
    </w:p>
    <w:p w14:paraId="76EB5E35" w14:textId="5D73C510" w:rsidR="00AF625C" w:rsidRPr="00AF625C" w:rsidRDefault="00AF625C" w:rsidP="00AF625C">
      <w:r w:rsidRPr="00AF625C">
        <w:t>SLA</w:t>
      </w:r>
      <w:r>
        <w:t xml:space="preserve">: </w:t>
      </w:r>
      <w:proofErr w:type="spellStart"/>
      <w:r w:rsidRPr="00AF625C">
        <w:t>Service</w:t>
      </w:r>
      <w:proofErr w:type="spellEnd"/>
      <w:r w:rsidRPr="00AF625C">
        <w:t xml:space="preserve"> </w:t>
      </w:r>
      <w:proofErr w:type="spellStart"/>
      <w:r w:rsidRPr="00AF625C">
        <w:t>Level</w:t>
      </w:r>
      <w:proofErr w:type="spellEnd"/>
      <w:r w:rsidRPr="00AF625C">
        <w:t xml:space="preserve"> </w:t>
      </w:r>
      <w:proofErr w:type="spellStart"/>
      <w:r w:rsidRPr="00AF625C">
        <w:t>Agreement</w:t>
      </w:r>
      <w:proofErr w:type="spellEnd"/>
    </w:p>
    <w:p w14:paraId="3E8A0793" w14:textId="101993E3" w:rsidR="00AF625C" w:rsidRPr="00AF625C" w:rsidRDefault="00AF625C" w:rsidP="00AF625C">
      <w:r w:rsidRPr="00AF625C">
        <w:t>SMTP</w:t>
      </w:r>
      <w:r>
        <w:t xml:space="preserve">: </w:t>
      </w:r>
      <w:proofErr w:type="spellStart"/>
      <w:r w:rsidRPr="00AF625C">
        <w:t>Simple</w:t>
      </w:r>
      <w:proofErr w:type="spellEnd"/>
      <w:r w:rsidRPr="00AF625C">
        <w:t xml:space="preserve"> Mail </w:t>
      </w:r>
      <w:proofErr w:type="spellStart"/>
      <w:r w:rsidRPr="00AF625C">
        <w:t>Transfer</w:t>
      </w:r>
      <w:proofErr w:type="spellEnd"/>
      <w:r w:rsidRPr="00AF625C">
        <w:t xml:space="preserve"> </w:t>
      </w:r>
      <w:proofErr w:type="spellStart"/>
      <w:r w:rsidRPr="00AF625C">
        <w:t>Protocol</w:t>
      </w:r>
      <w:proofErr w:type="spellEnd"/>
    </w:p>
    <w:p w14:paraId="50516798" w14:textId="36D55A1F" w:rsidR="00AF625C" w:rsidRPr="00AF625C" w:rsidRDefault="00AF625C" w:rsidP="00AF625C">
      <w:r w:rsidRPr="00AF625C">
        <w:t>SQL</w:t>
      </w:r>
      <w:r>
        <w:t xml:space="preserve">: </w:t>
      </w:r>
      <w:proofErr w:type="spellStart"/>
      <w:r w:rsidRPr="00AF625C">
        <w:t>Structured</w:t>
      </w:r>
      <w:proofErr w:type="spellEnd"/>
      <w:r w:rsidRPr="00AF625C">
        <w:t xml:space="preserve"> </w:t>
      </w:r>
      <w:proofErr w:type="spellStart"/>
      <w:r w:rsidRPr="00AF625C">
        <w:t>Query</w:t>
      </w:r>
      <w:proofErr w:type="spellEnd"/>
      <w:r w:rsidRPr="00AF625C">
        <w:t xml:space="preserve"> </w:t>
      </w:r>
      <w:proofErr w:type="spellStart"/>
      <w:r w:rsidRPr="00AF625C">
        <w:t>Language</w:t>
      </w:r>
      <w:proofErr w:type="spellEnd"/>
    </w:p>
    <w:p w14:paraId="5E002036" w14:textId="4951F956" w:rsidR="00AF625C" w:rsidRPr="00AF625C" w:rsidRDefault="00AF625C" w:rsidP="00AF625C">
      <w:r w:rsidRPr="00AF625C">
        <w:t>SSL</w:t>
      </w:r>
      <w:r>
        <w:t xml:space="preserve">: </w:t>
      </w:r>
      <w:r w:rsidRPr="00AF625C">
        <w:t xml:space="preserve">Secure </w:t>
      </w:r>
      <w:proofErr w:type="spellStart"/>
      <w:r w:rsidRPr="00AF625C">
        <w:t>Sockets</w:t>
      </w:r>
      <w:proofErr w:type="spellEnd"/>
      <w:r w:rsidRPr="00AF625C">
        <w:t xml:space="preserve"> </w:t>
      </w:r>
      <w:proofErr w:type="spellStart"/>
      <w:r w:rsidRPr="00AF625C">
        <w:t>Layer</w:t>
      </w:r>
      <w:proofErr w:type="spellEnd"/>
    </w:p>
    <w:p w14:paraId="56F35C3D" w14:textId="04665B51" w:rsidR="00AF625C" w:rsidRPr="00AF625C" w:rsidRDefault="00AF625C" w:rsidP="00AF625C">
      <w:r w:rsidRPr="00AF625C">
        <w:t>UI</w:t>
      </w:r>
      <w:r>
        <w:t xml:space="preserve">: </w:t>
      </w:r>
      <w:proofErr w:type="spellStart"/>
      <w:r w:rsidRPr="00AF625C">
        <w:t>User</w:t>
      </w:r>
      <w:proofErr w:type="spellEnd"/>
      <w:r w:rsidRPr="00AF625C">
        <w:t xml:space="preserve"> Interface</w:t>
      </w:r>
    </w:p>
    <w:p w14:paraId="51267670" w14:textId="318BECC8" w:rsidR="00AF625C" w:rsidRPr="00AF625C" w:rsidRDefault="00AF625C" w:rsidP="00AF625C">
      <w:r w:rsidRPr="00AF625C">
        <w:t>URL</w:t>
      </w:r>
      <w:r>
        <w:t xml:space="preserve">: </w:t>
      </w:r>
      <w:proofErr w:type="spellStart"/>
      <w:r w:rsidRPr="00AF625C">
        <w:t>Uniform</w:t>
      </w:r>
      <w:proofErr w:type="spellEnd"/>
      <w:r w:rsidRPr="00AF625C">
        <w:t xml:space="preserve"> </w:t>
      </w:r>
      <w:proofErr w:type="spellStart"/>
      <w:r w:rsidRPr="00AF625C">
        <w:t>Resource</w:t>
      </w:r>
      <w:proofErr w:type="spellEnd"/>
      <w:r w:rsidRPr="00AF625C">
        <w:t xml:space="preserve"> </w:t>
      </w:r>
      <w:proofErr w:type="spellStart"/>
      <w:r w:rsidRPr="00AF625C">
        <w:t>Locator</w:t>
      </w:r>
      <w:proofErr w:type="spellEnd"/>
    </w:p>
    <w:p w14:paraId="295EFDD3" w14:textId="7928B425" w:rsidR="005454DB" w:rsidRPr="006229B7" w:rsidRDefault="00AF625C" w:rsidP="00AF625C">
      <w:pPr>
        <w:rPr>
          <w:lang w:val="en-US"/>
        </w:rPr>
      </w:pPr>
      <w:r w:rsidRPr="00AF625C">
        <w:t>UX</w:t>
      </w:r>
      <w:r>
        <w:t xml:space="preserve">: </w:t>
      </w:r>
      <w:proofErr w:type="spellStart"/>
      <w:r w:rsidRPr="00AF625C">
        <w:t>User</w:t>
      </w:r>
      <w:proofErr w:type="spellEnd"/>
      <w:r w:rsidRPr="00AF625C">
        <w:t xml:space="preserve"> </w:t>
      </w:r>
      <w:proofErr w:type="spellStart"/>
      <w:r w:rsidRPr="00AF625C">
        <w:t>Experience</w:t>
      </w:r>
      <w:proofErr w:type="spellEnd"/>
      <w:r w:rsidR="005454DB" w:rsidRPr="006229B7">
        <w:rPr>
          <w:lang w:val="en-US"/>
        </w:rPr>
        <w:br w:type="page"/>
      </w:r>
    </w:p>
    <w:p w14:paraId="36C89CD8" w14:textId="7553C2A4" w:rsidR="005454DB" w:rsidRPr="00C41178" w:rsidRDefault="005454DB" w:rsidP="005454DB">
      <w:pPr>
        <w:pStyle w:val="Ttulo1"/>
        <w:numPr>
          <w:ilvl w:val="0"/>
          <w:numId w:val="0"/>
        </w:numPr>
        <w:ind w:left="432" w:hanging="432"/>
      </w:pPr>
      <w:bookmarkStart w:id="8" w:name="_Toc189475976"/>
      <w:bookmarkStart w:id="9" w:name="_Toc232937424"/>
      <w:r w:rsidRPr="00C41178">
        <w:lastRenderedPageBreak/>
        <w:t>Glossário</w:t>
      </w:r>
      <w:bookmarkEnd w:id="8"/>
      <w:bookmarkEnd w:id="9"/>
    </w:p>
    <w:p w14:paraId="2EC00080" w14:textId="44C19089" w:rsidR="00AF625C" w:rsidRPr="00AF625C" w:rsidRDefault="00AF625C" w:rsidP="00AF625C">
      <w:r w:rsidRPr="00AF625C">
        <w:rPr>
          <w:b/>
          <w:bCs/>
        </w:rPr>
        <w:t>Badge</w:t>
      </w:r>
      <w:r>
        <w:rPr>
          <w:b/>
          <w:bCs/>
        </w:rPr>
        <w:t>:</w:t>
      </w:r>
      <w:r w:rsidRPr="00AF625C">
        <w:t xml:space="preserve"> Certificação digital que representa a aquisição de uma competência profissional por parte de um consultor. Cada badge tem requisitos, nível de dificuldade, pontuação associada e pode ter prazo de validade.</w:t>
      </w:r>
    </w:p>
    <w:p w14:paraId="2A56B2AB" w14:textId="0FC0AB17" w:rsidR="00AF625C" w:rsidRPr="00AF625C" w:rsidRDefault="00AF625C" w:rsidP="00AF625C">
      <w:proofErr w:type="spellStart"/>
      <w:r w:rsidRPr="00AF625C">
        <w:rPr>
          <w:b/>
          <w:bCs/>
        </w:rPr>
        <w:t>Cloudinary</w:t>
      </w:r>
      <w:proofErr w:type="spellEnd"/>
      <w:r>
        <w:rPr>
          <w:b/>
          <w:bCs/>
        </w:rPr>
        <w:t>:</w:t>
      </w:r>
      <w:r w:rsidRPr="00AF625C">
        <w:t xml:space="preserve"> Serviço de armazenamento e gestão de imagens na nuvem utilizado para guardar imagens de badges e avatares de utilizadores.</w:t>
      </w:r>
    </w:p>
    <w:p w14:paraId="3A4D152C" w14:textId="01012089" w:rsidR="00AF625C" w:rsidRPr="00AF625C" w:rsidRDefault="00AF625C" w:rsidP="00AF625C">
      <w:r w:rsidRPr="00AF625C">
        <w:rPr>
          <w:b/>
          <w:bCs/>
        </w:rPr>
        <w:t>Consultor</w:t>
      </w:r>
      <w:r>
        <w:rPr>
          <w:b/>
          <w:bCs/>
        </w:rPr>
        <w:t>:</w:t>
      </w:r>
      <w:r w:rsidRPr="00AF625C">
        <w:t xml:space="preserve"> Perfil de utilizador da plataforma que representa um colaborador da </w:t>
      </w:r>
      <w:proofErr w:type="spellStart"/>
      <w:r w:rsidRPr="00AF625C">
        <w:t>Softinsa</w:t>
      </w:r>
      <w:proofErr w:type="spellEnd"/>
      <w:r w:rsidRPr="00AF625C">
        <w:t xml:space="preserve"> em início de carreira ou em desenvolvimento. Pode submeter evidências para obtenção de badges.</w:t>
      </w:r>
    </w:p>
    <w:p w14:paraId="2B7C77AF" w14:textId="3BA36895" w:rsidR="00AF625C" w:rsidRPr="00AF625C" w:rsidRDefault="00AF625C" w:rsidP="00AF625C">
      <w:r w:rsidRPr="00AF625C">
        <w:rPr>
          <w:b/>
          <w:bCs/>
        </w:rPr>
        <w:t>Evidência</w:t>
      </w:r>
      <w:r>
        <w:rPr>
          <w:b/>
          <w:bCs/>
        </w:rPr>
        <w:t>:</w:t>
      </w:r>
      <w:r w:rsidRPr="00AF625C">
        <w:t xml:space="preserve"> Ficheiro, ligação ou descrição textual submetida por um consultor como prova de que cumpriu um determinado requisito de um badge.</w:t>
      </w:r>
    </w:p>
    <w:p w14:paraId="131A53B2" w14:textId="6F57A7BE" w:rsidR="00AF625C" w:rsidRPr="00AF625C" w:rsidRDefault="00AF625C" w:rsidP="00AF625C">
      <w:proofErr w:type="spellStart"/>
      <w:r w:rsidRPr="00AF625C">
        <w:rPr>
          <w:b/>
          <w:bCs/>
        </w:rPr>
        <w:t>Firebase</w:t>
      </w:r>
      <w:proofErr w:type="spellEnd"/>
      <w:r>
        <w:rPr>
          <w:b/>
          <w:bCs/>
        </w:rPr>
        <w:t>:</w:t>
      </w:r>
      <w:r w:rsidRPr="00AF625C">
        <w:t xml:space="preserve"> Plataforma da Google utilizada para envio de notificações </w:t>
      </w:r>
      <w:proofErr w:type="spellStart"/>
      <w:r w:rsidRPr="00AF625C">
        <w:rPr>
          <w:i/>
          <w:iCs/>
        </w:rPr>
        <w:t>push</w:t>
      </w:r>
      <w:proofErr w:type="spellEnd"/>
      <w:r w:rsidRPr="00AF625C">
        <w:t xml:space="preserve"> para dispositivos móveis através do </w:t>
      </w:r>
      <w:proofErr w:type="spellStart"/>
      <w:r w:rsidRPr="00AF625C">
        <w:t>Firebase</w:t>
      </w:r>
      <w:proofErr w:type="spellEnd"/>
      <w:r w:rsidRPr="00AF625C">
        <w:t xml:space="preserve"> </w:t>
      </w:r>
      <w:proofErr w:type="spellStart"/>
      <w:r w:rsidRPr="00AF625C">
        <w:t>Cloud</w:t>
      </w:r>
      <w:proofErr w:type="spellEnd"/>
      <w:r w:rsidRPr="00AF625C">
        <w:t xml:space="preserve"> </w:t>
      </w:r>
      <w:proofErr w:type="spellStart"/>
      <w:r w:rsidRPr="00AF625C">
        <w:t>Messaging</w:t>
      </w:r>
      <w:proofErr w:type="spellEnd"/>
      <w:r w:rsidRPr="00AF625C">
        <w:t xml:space="preserve"> (FCM).</w:t>
      </w:r>
    </w:p>
    <w:p w14:paraId="2F470295" w14:textId="73CE4888" w:rsidR="00AF625C" w:rsidRPr="00AF625C" w:rsidRDefault="00AF625C" w:rsidP="00AF625C">
      <w:r w:rsidRPr="00AF625C">
        <w:rPr>
          <w:b/>
          <w:bCs/>
        </w:rPr>
        <w:t>Flutter</w:t>
      </w:r>
      <w:r>
        <w:rPr>
          <w:b/>
          <w:bCs/>
        </w:rPr>
        <w:t>:</w:t>
      </w:r>
      <w:r w:rsidRPr="00AF625C">
        <w:t xml:space="preserve"> </w:t>
      </w:r>
      <w:r w:rsidRPr="00AF625C">
        <w:rPr>
          <w:i/>
          <w:iCs/>
        </w:rPr>
        <w:t>Framework</w:t>
      </w:r>
      <w:r w:rsidRPr="00AF625C">
        <w:t xml:space="preserve"> </w:t>
      </w:r>
      <w:r w:rsidRPr="00AF625C">
        <w:rPr>
          <w:i/>
          <w:iCs/>
        </w:rPr>
        <w:t>open-</w:t>
      </w:r>
      <w:proofErr w:type="spellStart"/>
      <w:r w:rsidRPr="00AF625C">
        <w:rPr>
          <w:i/>
          <w:iCs/>
        </w:rPr>
        <w:t>source</w:t>
      </w:r>
      <w:proofErr w:type="spellEnd"/>
      <w:r w:rsidRPr="00AF625C">
        <w:t xml:space="preserve"> da Google para desenvolvimento de aplicações móveis multiplataforma (iOS e Android) a partir de uma única base de código em </w:t>
      </w:r>
      <w:proofErr w:type="spellStart"/>
      <w:r w:rsidRPr="00AF625C">
        <w:t>Dart</w:t>
      </w:r>
      <w:proofErr w:type="spellEnd"/>
      <w:r w:rsidRPr="00AF625C">
        <w:t>.</w:t>
      </w:r>
    </w:p>
    <w:p w14:paraId="3977600B" w14:textId="72053D34" w:rsidR="00AF625C" w:rsidRPr="00AF625C" w:rsidRDefault="00AF625C" w:rsidP="00AF625C">
      <w:proofErr w:type="spellStart"/>
      <w:r w:rsidRPr="00AF625C">
        <w:rPr>
          <w:b/>
          <w:bCs/>
        </w:rPr>
        <w:t>Gamificação</w:t>
      </w:r>
      <w:proofErr w:type="spellEnd"/>
      <w:r>
        <w:rPr>
          <w:b/>
          <w:bCs/>
        </w:rPr>
        <w:t>:</w:t>
      </w:r>
      <w:r w:rsidRPr="00AF625C">
        <w:t xml:space="preserve"> Conjunto de mecânicas de jogo aplicadas à plataforma para motivar os consultores: sistema de pontos, classificações (</w:t>
      </w:r>
      <w:r w:rsidRPr="00AF625C">
        <w:rPr>
          <w:i/>
          <w:iCs/>
        </w:rPr>
        <w:t>ranking</w:t>
      </w:r>
      <w:r w:rsidRPr="00AF625C">
        <w:t>), conquistas e marcos de progressão.</w:t>
      </w:r>
    </w:p>
    <w:p w14:paraId="7375CDFC" w14:textId="69E19ECC" w:rsidR="00AF625C" w:rsidRPr="00AF625C" w:rsidRDefault="00AF625C" w:rsidP="00AF625C">
      <w:proofErr w:type="spellStart"/>
      <w:r w:rsidRPr="00AF625C">
        <w:rPr>
          <w:b/>
          <w:bCs/>
        </w:rPr>
        <w:t>Hugging</w:t>
      </w:r>
      <w:proofErr w:type="spellEnd"/>
      <w:r w:rsidRPr="00AF625C">
        <w:rPr>
          <w:b/>
          <w:bCs/>
        </w:rPr>
        <w:t xml:space="preserve"> Face</w:t>
      </w:r>
      <w:r>
        <w:rPr>
          <w:b/>
          <w:bCs/>
        </w:rPr>
        <w:t>:</w:t>
      </w:r>
      <w:r w:rsidRPr="00AF625C">
        <w:t xml:space="preserve"> Plataforma de Inteligência Artificial utilizada para geração automática de imagens para badges através do modelo </w:t>
      </w:r>
      <w:proofErr w:type="spellStart"/>
      <w:r w:rsidRPr="00AF625C">
        <w:t>Stable</w:t>
      </w:r>
      <w:proofErr w:type="spellEnd"/>
      <w:r w:rsidRPr="00AF625C">
        <w:t xml:space="preserve"> </w:t>
      </w:r>
      <w:proofErr w:type="spellStart"/>
      <w:r w:rsidRPr="00AF625C">
        <w:t>Diffusion</w:t>
      </w:r>
      <w:proofErr w:type="spellEnd"/>
      <w:r w:rsidRPr="00AF625C">
        <w:t xml:space="preserve"> XL.</w:t>
      </w:r>
    </w:p>
    <w:p w14:paraId="17946CD0" w14:textId="3F529E14" w:rsidR="00AF625C" w:rsidRPr="00AF625C" w:rsidRDefault="00AF625C" w:rsidP="00AF625C">
      <w:r w:rsidRPr="00AF625C">
        <w:rPr>
          <w:b/>
          <w:bCs/>
        </w:rPr>
        <w:t xml:space="preserve">JWT (JSON Web </w:t>
      </w:r>
      <w:proofErr w:type="spellStart"/>
      <w:r w:rsidRPr="00AF625C">
        <w:rPr>
          <w:b/>
          <w:bCs/>
        </w:rPr>
        <w:t>Token</w:t>
      </w:r>
      <w:proofErr w:type="spellEnd"/>
      <w:r>
        <w:rPr>
          <w:b/>
          <w:bCs/>
        </w:rPr>
        <w:t>)</w:t>
      </w:r>
      <w:r>
        <w:rPr>
          <w:b/>
          <w:bCs/>
        </w:rPr>
        <w:t>:</w:t>
      </w:r>
      <w:r w:rsidRPr="00AF625C">
        <w:t xml:space="preserve"> Padrão de autenticação baseado em </w:t>
      </w:r>
      <w:proofErr w:type="spellStart"/>
      <w:r w:rsidRPr="00AF625C">
        <w:rPr>
          <w:i/>
          <w:iCs/>
        </w:rPr>
        <w:t>tokens</w:t>
      </w:r>
      <w:proofErr w:type="spellEnd"/>
      <w:r>
        <w:rPr>
          <w:i/>
          <w:iCs/>
        </w:rPr>
        <w:t xml:space="preserve"> </w:t>
      </w:r>
      <w:r w:rsidRPr="00AF625C">
        <w:t>assinados digitalmente, utilizado para autenticar e autorizar utilizadores na plataforma.</w:t>
      </w:r>
    </w:p>
    <w:p w14:paraId="27D046A5" w14:textId="7984F22F" w:rsidR="00AF625C" w:rsidRPr="00AF625C" w:rsidRDefault="00AF625C" w:rsidP="00AF625C">
      <w:proofErr w:type="spellStart"/>
      <w:r w:rsidRPr="00AF625C">
        <w:rPr>
          <w:b/>
          <w:bCs/>
        </w:rPr>
        <w:lastRenderedPageBreak/>
        <w:t>Learning</w:t>
      </w:r>
      <w:proofErr w:type="spellEnd"/>
      <w:r w:rsidRPr="00AF625C">
        <w:rPr>
          <w:b/>
          <w:bCs/>
        </w:rPr>
        <w:t xml:space="preserve"> </w:t>
      </w:r>
      <w:proofErr w:type="spellStart"/>
      <w:r w:rsidRPr="00AF625C">
        <w:rPr>
          <w:b/>
          <w:bCs/>
        </w:rPr>
        <w:t>Path</w:t>
      </w:r>
      <w:proofErr w:type="spellEnd"/>
      <w:r>
        <w:rPr>
          <w:b/>
          <w:bCs/>
        </w:rPr>
        <w:t>:</w:t>
      </w:r>
      <w:r w:rsidRPr="00AF625C">
        <w:t xml:space="preserve"> Percurso de aprendizagem estruturado que agrupa áreas e badges de forma hierárquica, permitindo ao consultor seguir um currículo definido.</w:t>
      </w:r>
    </w:p>
    <w:p w14:paraId="478B38DC" w14:textId="097AB1A1" w:rsidR="00AF625C" w:rsidRPr="00AF625C" w:rsidRDefault="00AF625C" w:rsidP="00AF625C">
      <w:proofErr w:type="spellStart"/>
      <w:r w:rsidRPr="00AF625C">
        <w:rPr>
          <w:b/>
          <w:bCs/>
        </w:rPr>
        <w:t>Nodemailer</w:t>
      </w:r>
      <w:proofErr w:type="spellEnd"/>
      <w:r>
        <w:rPr>
          <w:b/>
          <w:bCs/>
        </w:rPr>
        <w:t>:</w:t>
      </w:r>
      <w:r w:rsidRPr="00AF625C">
        <w:t xml:space="preserve"> Biblioteca Node.js utilizada para envio de correio eletrónico, nomeadamente para recuperação de palavra-passe e notificações.</w:t>
      </w:r>
    </w:p>
    <w:p w14:paraId="053F66B9" w14:textId="0119DC85" w:rsidR="00AF625C" w:rsidRPr="00AF625C" w:rsidRDefault="00AF625C" w:rsidP="00AF625C">
      <w:proofErr w:type="spellStart"/>
      <w:r w:rsidRPr="00AF625C">
        <w:rPr>
          <w:b/>
          <w:bCs/>
        </w:rPr>
        <w:t>PostgreSQL</w:t>
      </w:r>
      <w:proofErr w:type="spellEnd"/>
      <w:r>
        <w:rPr>
          <w:b/>
          <w:bCs/>
        </w:rPr>
        <w:t>:</w:t>
      </w:r>
      <w:r w:rsidRPr="00AF625C">
        <w:t xml:space="preserve"> Sistema de gestão de bases de dados relacional </w:t>
      </w:r>
      <w:r w:rsidRPr="00AF625C">
        <w:rPr>
          <w:i/>
          <w:iCs/>
        </w:rPr>
        <w:t>open-</w:t>
      </w:r>
      <w:proofErr w:type="spellStart"/>
      <w:r w:rsidRPr="00AF625C">
        <w:rPr>
          <w:i/>
          <w:iCs/>
        </w:rPr>
        <w:t>source</w:t>
      </w:r>
      <w:proofErr w:type="spellEnd"/>
      <w:r>
        <w:rPr>
          <w:i/>
          <w:iCs/>
        </w:rPr>
        <w:t xml:space="preserve"> </w:t>
      </w:r>
      <w:r w:rsidRPr="00AF625C">
        <w:t>utilizado como repositório de dados da plataforma.</w:t>
      </w:r>
    </w:p>
    <w:p w14:paraId="7E21B232" w14:textId="5BBC2C50" w:rsidR="00AF625C" w:rsidRPr="00AF625C" w:rsidRDefault="00AF625C" w:rsidP="00AF625C">
      <w:proofErr w:type="spellStart"/>
      <w:r w:rsidRPr="00AF625C">
        <w:rPr>
          <w:b/>
          <w:bCs/>
        </w:rPr>
        <w:t>React</w:t>
      </w:r>
      <w:proofErr w:type="spellEnd"/>
      <w:r>
        <w:rPr>
          <w:b/>
          <w:bCs/>
        </w:rPr>
        <w:t>:</w:t>
      </w:r>
      <w:r w:rsidRPr="00AF625C">
        <w:t xml:space="preserve"> Biblioteca JavaScript desenvolvida pela Meta para construção de interfaces de utilizador baseadas em componentes reutilizáveis.</w:t>
      </w:r>
    </w:p>
    <w:p w14:paraId="2F9E983F" w14:textId="6839A052" w:rsidR="00AF625C" w:rsidRPr="00AF625C" w:rsidRDefault="00AF625C" w:rsidP="00AF625C">
      <w:r w:rsidRPr="00AF625C">
        <w:rPr>
          <w:b/>
          <w:bCs/>
        </w:rPr>
        <w:t>Requisito</w:t>
      </w:r>
      <w:r>
        <w:rPr>
          <w:b/>
          <w:bCs/>
        </w:rPr>
        <w:t>:</w:t>
      </w:r>
      <w:r w:rsidRPr="00AF625C">
        <w:t xml:space="preserve"> Condição que o consultor tem de cumprir e comprovar (através de evidências) para que lhe seja atribuído um badge.</w:t>
      </w:r>
    </w:p>
    <w:p w14:paraId="212EFFF0" w14:textId="6FB1BF54" w:rsidR="00AF625C" w:rsidRPr="00AF625C" w:rsidRDefault="00AF625C" w:rsidP="00AF625C">
      <w:r w:rsidRPr="00AF625C">
        <w:rPr>
          <w:b/>
          <w:bCs/>
        </w:rPr>
        <w:t>RGPD</w:t>
      </w:r>
      <w:r>
        <w:rPr>
          <w:b/>
          <w:bCs/>
        </w:rPr>
        <w:t>:</w:t>
      </w:r>
      <w:r w:rsidRPr="00AF625C">
        <w:t xml:space="preserve"> Regulamento Geral sobre a Proteção de Dados. Regulamentação europeia que define regras sobre o tratamento de dados pessoais.</w:t>
      </w:r>
    </w:p>
    <w:p w14:paraId="3741B888" w14:textId="6D221512" w:rsidR="00AF625C" w:rsidRPr="00AF625C" w:rsidRDefault="00AF625C" w:rsidP="00AF625C">
      <w:proofErr w:type="spellStart"/>
      <w:r w:rsidRPr="00AF625C">
        <w:rPr>
          <w:b/>
          <w:bCs/>
        </w:rPr>
        <w:t>Sequelize</w:t>
      </w:r>
      <w:proofErr w:type="spellEnd"/>
      <w:r>
        <w:rPr>
          <w:b/>
          <w:bCs/>
        </w:rPr>
        <w:t>:</w:t>
      </w:r>
      <w:r w:rsidRPr="00AF625C">
        <w:t xml:space="preserve"> ORM (</w:t>
      </w:r>
      <w:proofErr w:type="spellStart"/>
      <w:r w:rsidRPr="00AF625C">
        <w:rPr>
          <w:i/>
          <w:iCs/>
        </w:rPr>
        <w:t>Object-Relational</w:t>
      </w:r>
      <w:proofErr w:type="spellEnd"/>
      <w:r w:rsidRPr="00AF625C">
        <w:rPr>
          <w:i/>
          <w:iCs/>
        </w:rPr>
        <w:t xml:space="preserve"> </w:t>
      </w:r>
      <w:proofErr w:type="spellStart"/>
      <w:r w:rsidRPr="00AF625C">
        <w:rPr>
          <w:i/>
          <w:iCs/>
        </w:rPr>
        <w:t>Mapping</w:t>
      </w:r>
      <w:proofErr w:type="spellEnd"/>
      <w:r w:rsidRPr="00AF625C">
        <w:t xml:space="preserve">) para Node.js que permite </w:t>
      </w:r>
      <w:r w:rsidRPr="00AF625C">
        <w:t xml:space="preserve">interagir </w:t>
      </w:r>
      <w:r>
        <w:t>com</w:t>
      </w:r>
      <w:r w:rsidRPr="00AF625C">
        <w:t xml:space="preserve"> bases de dados SQL através de modelos JavaScript.</w:t>
      </w:r>
    </w:p>
    <w:p w14:paraId="14F76294" w14:textId="09049624" w:rsidR="00AF625C" w:rsidRPr="00AF625C" w:rsidRDefault="00AF625C" w:rsidP="00AF625C">
      <w:proofErr w:type="spellStart"/>
      <w:r w:rsidRPr="00AF625C">
        <w:rPr>
          <w:b/>
          <w:bCs/>
        </w:rPr>
        <w:t>Service</w:t>
      </w:r>
      <w:proofErr w:type="spellEnd"/>
      <w:r w:rsidRPr="00AF625C">
        <w:rPr>
          <w:b/>
          <w:bCs/>
        </w:rPr>
        <w:t xml:space="preserve"> </w:t>
      </w:r>
      <w:proofErr w:type="spellStart"/>
      <w:r w:rsidRPr="00AF625C">
        <w:rPr>
          <w:b/>
          <w:bCs/>
        </w:rPr>
        <w:t>Line</w:t>
      </w:r>
      <w:proofErr w:type="spellEnd"/>
      <w:r w:rsidRPr="00AF625C">
        <w:rPr>
          <w:b/>
          <w:bCs/>
        </w:rPr>
        <w:t xml:space="preserve"> Leader (SL</w:t>
      </w:r>
      <w:r>
        <w:rPr>
          <w:b/>
          <w:bCs/>
        </w:rPr>
        <w:t>)</w:t>
      </w:r>
      <w:r>
        <w:rPr>
          <w:b/>
          <w:bCs/>
        </w:rPr>
        <w:t>:</w:t>
      </w:r>
      <w:r w:rsidRPr="00AF625C">
        <w:t xml:space="preserve"> Perfil de utilizador responsável pela aprovação final de badges submetidos pelos consultores da sua linha de serviço, após validação prévia do </w:t>
      </w:r>
      <w:proofErr w:type="spellStart"/>
      <w:r w:rsidRPr="00AF625C">
        <w:t>Talent</w:t>
      </w:r>
      <w:proofErr w:type="spellEnd"/>
      <w:r w:rsidRPr="00AF625C">
        <w:t xml:space="preserve"> Manager.</w:t>
      </w:r>
    </w:p>
    <w:p w14:paraId="5CD1BEC7" w14:textId="03124673" w:rsidR="00AF625C" w:rsidRPr="00AF625C" w:rsidRDefault="00AF625C" w:rsidP="00AF625C">
      <w:r w:rsidRPr="00AF625C">
        <w:rPr>
          <w:b/>
          <w:bCs/>
        </w:rPr>
        <w:t>SLA (</w:t>
      </w:r>
      <w:proofErr w:type="spellStart"/>
      <w:r w:rsidRPr="00AF625C">
        <w:rPr>
          <w:b/>
          <w:bCs/>
        </w:rPr>
        <w:t>Service</w:t>
      </w:r>
      <w:proofErr w:type="spellEnd"/>
      <w:r w:rsidRPr="00AF625C">
        <w:rPr>
          <w:b/>
          <w:bCs/>
        </w:rPr>
        <w:t xml:space="preserve"> </w:t>
      </w:r>
      <w:proofErr w:type="spellStart"/>
      <w:r w:rsidRPr="00AF625C">
        <w:rPr>
          <w:b/>
          <w:bCs/>
        </w:rPr>
        <w:t>Level</w:t>
      </w:r>
      <w:proofErr w:type="spellEnd"/>
      <w:r w:rsidRPr="00AF625C">
        <w:rPr>
          <w:b/>
          <w:bCs/>
        </w:rPr>
        <w:t xml:space="preserve"> </w:t>
      </w:r>
      <w:proofErr w:type="spellStart"/>
      <w:r w:rsidRPr="00AF625C">
        <w:rPr>
          <w:b/>
          <w:bCs/>
        </w:rPr>
        <w:t>Agreement</w:t>
      </w:r>
      <w:proofErr w:type="spellEnd"/>
      <w:r w:rsidRPr="00AF625C">
        <w:rPr>
          <w:b/>
          <w:bCs/>
        </w:rPr>
        <w:t>)</w:t>
      </w:r>
      <w:r>
        <w:rPr>
          <w:b/>
          <w:bCs/>
        </w:rPr>
        <w:t>:</w:t>
      </w:r>
      <w:r w:rsidRPr="00AF625C">
        <w:t xml:space="preserve">  Acordo de nível de serviço que define o prazo máximo em horas para que um validador (TM ou SL) responda a um pedido de badge.</w:t>
      </w:r>
    </w:p>
    <w:p w14:paraId="4EF6E704" w14:textId="0799D6BD" w:rsidR="00AF625C" w:rsidRPr="00AF625C" w:rsidRDefault="00AF625C" w:rsidP="00AF625C">
      <w:proofErr w:type="spellStart"/>
      <w:r w:rsidRPr="00AF625C">
        <w:rPr>
          <w:b/>
          <w:bCs/>
        </w:rPr>
        <w:t>Tailwind</w:t>
      </w:r>
      <w:proofErr w:type="spellEnd"/>
      <w:r w:rsidRPr="00AF625C">
        <w:rPr>
          <w:b/>
          <w:bCs/>
        </w:rPr>
        <w:t xml:space="preserve"> CSS</w:t>
      </w:r>
      <w:r>
        <w:rPr>
          <w:b/>
          <w:bCs/>
        </w:rPr>
        <w:t>:</w:t>
      </w:r>
      <w:r w:rsidRPr="00AF625C">
        <w:t xml:space="preserve"> Framework CSS utilitário que permite estilizar componentes </w:t>
      </w:r>
      <w:proofErr w:type="spellStart"/>
      <w:r w:rsidRPr="00AF625C">
        <w:t>React</w:t>
      </w:r>
      <w:proofErr w:type="spellEnd"/>
      <w:r w:rsidRPr="00AF625C">
        <w:t xml:space="preserve"> diretamente através de classes HTML.</w:t>
      </w:r>
    </w:p>
    <w:p w14:paraId="12F40C92" w14:textId="465EF078" w:rsidR="00AF625C" w:rsidRPr="00AF625C" w:rsidRDefault="00AF625C" w:rsidP="00AF625C">
      <w:proofErr w:type="spellStart"/>
      <w:r w:rsidRPr="00AF625C">
        <w:rPr>
          <w:b/>
          <w:bCs/>
        </w:rPr>
        <w:t>Talent</w:t>
      </w:r>
      <w:proofErr w:type="spellEnd"/>
      <w:r w:rsidRPr="00AF625C">
        <w:rPr>
          <w:b/>
          <w:bCs/>
        </w:rPr>
        <w:t xml:space="preserve"> Manager</w:t>
      </w:r>
      <w:r>
        <w:rPr>
          <w:b/>
          <w:bCs/>
        </w:rPr>
        <w:t>:</w:t>
      </w:r>
      <w:r w:rsidRPr="00AF625C">
        <w:t xml:space="preserve"> Perfil de utilizador responsável pela primeira validação dos pedidos de badge submetidos pelos consultores da sua equipa.</w:t>
      </w:r>
    </w:p>
    <w:p w14:paraId="7C146DE3" w14:textId="7CF479BC" w:rsidR="005454DB" w:rsidRPr="00C41178" w:rsidRDefault="00AF625C" w:rsidP="0055745F">
      <w:proofErr w:type="spellStart"/>
      <w:r w:rsidRPr="00AF625C">
        <w:rPr>
          <w:b/>
          <w:bCs/>
        </w:rPr>
        <w:t>Vite</w:t>
      </w:r>
      <w:proofErr w:type="spellEnd"/>
      <w:r>
        <w:rPr>
          <w:b/>
          <w:bCs/>
        </w:rPr>
        <w:t>:</w:t>
      </w:r>
      <w:r w:rsidRPr="00AF625C">
        <w:t xml:space="preserve"> Ferramenta de construção moderna para projetos </w:t>
      </w:r>
      <w:proofErr w:type="spellStart"/>
      <w:r w:rsidRPr="00AF625C">
        <w:t>frontend</w:t>
      </w:r>
      <w:proofErr w:type="spellEnd"/>
      <w:r w:rsidRPr="00AF625C">
        <w:t xml:space="preserve"> </w:t>
      </w:r>
      <w:proofErr w:type="spellStart"/>
      <w:r w:rsidRPr="00AF625C">
        <w:t>React</w:t>
      </w:r>
      <w:proofErr w:type="spellEnd"/>
      <w:r w:rsidRPr="00AF625C">
        <w:t>, que oferece arranque extremamente rápido em desenvolvimento.</w:t>
      </w:r>
    </w:p>
    <w:p w14:paraId="1B128D0E" w14:textId="77777777" w:rsidR="00C03E63" w:rsidRPr="00C41178" w:rsidRDefault="00C03E63" w:rsidP="00217A4E"/>
    <w:p w14:paraId="40C47218" w14:textId="77777777" w:rsidR="005454DB" w:rsidRPr="00C41178" w:rsidRDefault="005454DB" w:rsidP="00217A4E">
      <w:pPr>
        <w:sectPr w:rsidR="005454DB" w:rsidRPr="00C41178" w:rsidSect="001E3CEA">
          <w:footerReference w:type="default" r:id="rId14"/>
          <w:pgSz w:w="11900" w:h="16840"/>
          <w:pgMar w:top="1701" w:right="1701" w:bottom="1701" w:left="1985" w:header="850" w:footer="851" w:gutter="0"/>
          <w:pgNumType w:fmt="upperRoman"/>
          <w:cols w:space="708"/>
          <w:docGrid w:linePitch="360"/>
        </w:sectPr>
      </w:pPr>
    </w:p>
    <w:p w14:paraId="5E412770" w14:textId="06B393D4" w:rsidR="00171945" w:rsidRDefault="009360CB" w:rsidP="00171945">
      <w:pPr>
        <w:pStyle w:val="Ttulo1"/>
      </w:pPr>
      <w:bookmarkStart w:id="10" w:name="_Toc189475977"/>
      <w:bookmarkStart w:id="11" w:name="_Toc232937425"/>
      <w:r w:rsidRPr="00C41178">
        <w:lastRenderedPageBreak/>
        <w:t>Introdução</w:t>
      </w:r>
      <w:bookmarkEnd w:id="10"/>
      <w:bookmarkEnd w:id="11"/>
    </w:p>
    <w:p w14:paraId="223AF425" w14:textId="7E3C1955" w:rsidR="00171945" w:rsidRDefault="00171945" w:rsidP="00171945">
      <w:pPr>
        <w:pStyle w:val="Ttulo2"/>
      </w:pPr>
      <w:bookmarkStart w:id="12" w:name="_Toc232937426"/>
      <w:r>
        <w:t>Contexto e Motivação</w:t>
      </w:r>
      <w:bookmarkEnd w:id="12"/>
    </w:p>
    <w:p w14:paraId="6777C60B" w14:textId="4AE39478" w:rsidR="00171945" w:rsidRPr="00171945" w:rsidRDefault="00171945" w:rsidP="00171945">
      <w:r w:rsidRPr="00171945">
        <w:t xml:space="preserve">A </w:t>
      </w:r>
      <w:proofErr w:type="spellStart"/>
      <w:r w:rsidRPr="00171945">
        <w:t>Softinsa</w:t>
      </w:r>
      <w:proofErr w:type="spellEnd"/>
      <w:r w:rsidRPr="00171945">
        <w:t xml:space="preserve"> é uma empresa do grupo IBM que atua na área de tecnologias de informação em Portugal, empregando um elevado número de consultores técnicos organizados em diferentes linhas de serviço. Num contexto de mercado altamente competitivo e em constante evolução tecnológica, a capacidade de gerir e certificar as competências dos seus colaboradores tornou-se um fator crítico de diferenciação.</w:t>
      </w:r>
    </w:p>
    <w:p w14:paraId="78F590AC" w14:textId="77777777" w:rsidR="00171945" w:rsidRDefault="00171945" w:rsidP="00171945">
      <w:r w:rsidRPr="00171945">
        <w:t xml:space="preserve">Até ao início deste projeto, a </w:t>
      </w:r>
      <w:proofErr w:type="spellStart"/>
      <w:r w:rsidRPr="00171945">
        <w:t>Softinsa</w:t>
      </w:r>
      <w:proofErr w:type="spellEnd"/>
      <w:r w:rsidRPr="00171945">
        <w:t xml:space="preserve"> não dispunha de uma plataforma interna centralizada para acompanhar o desenvolvimento profissional dos seus consultores. A gestão de certificações era feita de forma manual ou dispersa por várias ferramentas, tornando difícil obter uma visão consolidada das competências existentes na organização.</w:t>
      </w:r>
    </w:p>
    <w:p w14:paraId="6996CBFC" w14:textId="2BB87C6D" w:rsidR="00171945" w:rsidRPr="00171945" w:rsidRDefault="00171945" w:rsidP="00171945">
      <w:r w:rsidRPr="00171945">
        <w:t xml:space="preserve">Neste contexto, surgiu a necessidade de desenvolver a </w:t>
      </w:r>
      <w:r w:rsidRPr="00171945">
        <w:rPr>
          <w:b/>
          <w:bCs/>
        </w:rPr>
        <w:t xml:space="preserve">**Plataforma de Badges da </w:t>
      </w:r>
      <w:proofErr w:type="spellStart"/>
      <w:r w:rsidRPr="00171945">
        <w:rPr>
          <w:b/>
          <w:bCs/>
        </w:rPr>
        <w:t>Softinsa</w:t>
      </w:r>
      <w:proofErr w:type="spellEnd"/>
      <w:r w:rsidRPr="00171945">
        <w:rPr>
          <w:b/>
          <w:bCs/>
        </w:rPr>
        <w:t xml:space="preserve"> (</w:t>
      </w:r>
      <w:proofErr w:type="spellStart"/>
      <w:r w:rsidRPr="00171945">
        <w:rPr>
          <w:b/>
          <w:bCs/>
        </w:rPr>
        <w:t>BadgesPINT</w:t>
      </w:r>
      <w:proofErr w:type="spellEnd"/>
      <w:r w:rsidRPr="00171945">
        <w:rPr>
          <w:b/>
          <w:bCs/>
        </w:rPr>
        <w:t>)**</w:t>
      </w:r>
      <w:r w:rsidRPr="00171945">
        <w:t xml:space="preserve"> — um sistema digital que permite:</w:t>
      </w:r>
    </w:p>
    <w:p w14:paraId="591C7C9B" w14:textId="3DCCB62E" w:rsidR="00171945" w:rsidRPr="00171945" w:rsidRDefault="00171945">
      <w:pPr>
        <w:pStyle w:val="PargrafodaLista"/>
        <w:numPr>
          <w:ilvl w:val="0"/>
          <w:numId w:val="18"/>
        </w:numPr>
      </w:pPr>
      <w:r w:rsidRPr="00171945">
        <w:t>Definir e organizar badges de competências por área, nível e linha de serviço;</w:t>
      </w:r>
    </w:p>
    <w:p w14:paraId="34E51C07" w14:textId="503DB778" w:rsidR="00171945" w:rsidRPr="00171945" w:rsidRDefault="00171945">
      <w:pPr>
        <w:pStyle w:val="PargrafodaLista"/>
        <w:numPr>
          <w:ilvl w:val="0"/>
          <w:numId w:val="18"/>
        </w:numPr>
      </w:pPr>
      <w:r w:rsidRPr="00171945">
        <w:t>Permitir que consultores submetam evidências do cumprimento de requisitos;</w:t>
      </w:r>
    </w:p>
    <w:p w14:paraId="54710A97" w14:textId="218D0EDD" w:rsidR="00171945" w:rsidRPr="00171945" w:rsidRDefault="00171945">
      <w:pPr>
        <w:pStyle w:val="PargrafodaLista"/>
        <w:numPr>
          <w:ilvl w:val="0"/>
          <w:numId w:val="18"/>
        </w:numPr>
      </w:pPr>
      <w:r w:rsidRPr="00171945">
        <w:t>Gerir um fluxo de validação hierárquico (</w:t>
      </w:r>
      <w:proofErr w:type="spellStart"/>
      <w:r w:rsidRPr="00171945">
        <w:t>Talent</w:t>
      </w:r>
      <w:proofErr w:type="spellEnd"/>
      <w:r w:rsidRPr="00171945">
        <w:t xml:space="preserve"> Manager </w:t>
      </w:r>
      <w:r w:rsidRPr="00171945">
        <w:rPr>
          <w:rFonts w:ascii="Times New Roman" w:hAnsi="Times New Roman" w:cs="Times New Roman"/>
        </w:rPr>
        <w:t>→</w:t>
      </w:r>
      <w:r w:rsidRPr="00171945">
        <w:t xml:space="preserve"> </w:t>
      </w:r>
      <w:proofErr w:type="spellStart"/>
      <w:r w:rsidRPr="00171945">
        <w:t>Service</w:t>
      </w:r>
      <w:proofErr w:type="spellEnd"/>
      <w:r w:rsidRPr="00171945">
        <w:t xml:space="preserve"> </w:t>
      </w:r>
      <w:proofErr w:type="spellStart"/>
      <w:r w:rsidRPr="00171945">
        <w:t>Line</w:t>
      </w:r>
      <w:proofErr w:type="spellEnd"/>
      <w:r w:rsidRPr="00171945">
        <w:t xml:space="preserve"> Leader);</w:t>
      </w:r>
    </w:p>
    <w:p w14:paraId="0FB018BA" w14:textId="34FC34BD" w:rsidR="00171945" w:rsidRPr="00171945" w:rsidRDefault="00171945">
      <w:pPr>
        <w:pStyle w:val="PargrafodaLista"/>
        <w:numPr>
          <w:ilvl w:val="0"/>
          <w:numId w:val="18"/>
        </w:numPr>
      </w:pPr>
      <w:r w:rsidRPr="00171945">
        <w:t>Acompanhar o progresso individual e por equipa;</w:t>
      </w:r>
    </w:p>
    <w:p w14:paraId="71B15130" w14:textId="2A3FFBA1" w:rsidR="00171945" w:rsidRPr="00171945" w:rsidRDefault="00171945">
      <w:pPr>
        <w:pStyle w:val="PargrafodaLista"/>
        <w:numPr>
          <w:ilvl w:val="0"/>
          <w:numId w:val="18"/>
        </w:numPr>
      </w:pPr>
      <w:r w:rsidRPr="00171945">
        <w:t xml:space="preserve">Motivar a aprendizagem contínua através de mecanismos de </w:t>
      </w:r>
      <w:proofErr w:type="spellStart"/>
      <w:r w:rsidRPr="00171945">
        <w:t>gamificação</w:t>
      </w:r>
      <w:proofErr w:type="spellEnd"/>
      <w:r w:rsidRPr="00171945">
        <w:t>;</w:t>
      </w:r>
    </w:p>
    <w:p w14:paraId="3A84926D" w14:textId="1CE849F9" w:rsidR="00171945" w:rsidRDefault="00171945">
      <w:pPr>
        <w:pStyle w:val="PargrafodaLista"/>
        <w:numPr>
          <w:ilvl w:val="0"/>
          <w:numId w:val="18"/>
        </w:numPr>
      </w:pPr>
      <w:r w:rsidRPr="00171945">
        <w:t>Garantir a conformidade com o RGPD no tratamento de dados pessoais.</w:t>
      </w:r>
    </w:p>
    <w:p w14:paraId="1575F535" w14:textId="77777777" w:rsidR="00171945" w:rsidRDefault="00171945" w:rsidP="00171945"/>
    <w:p w14:paraId="5EC47C6B" w14:textId="45F0DA53" w:rsidR="00171945" w:rsidRDefault="00171945" w:rsidP="00171945">
      <w:r w:rsidRPr="00171945">
        <w:lastRenderedPageBreak/>
        <w:t xml:space="preserve">Este projeto foi desenvolvido no âmbito da unidade curricular de </w:t>
      </w:r>
      <w:r w:rsidRPr="00171945">
        <w:rPr>
          <w:b/>
          <w:bCs/>
        </w:rPr>
        <w:t>**Projeto Integrado de Novas Tecnologias (PINT)**</w:t>
      </w:r>
      <w:r w:rsidRPr="00171945">
        <w:t>, do 2.º ano do curso de Engenharia Informática do Instituto Politécnico de Viseu.</w:t>
      </w:r>
    </w:p>
    <w:p w14:paraId="2C7AA861" w14:textId="77777777" w:rsidR="00171945" w:rsidRDefault="00171945" w:rsidP="00171945"/>
    <w:p w14:paraId="06F80AC6" w14:textId="4F4F31C5" w:rsidR="00171945" w:rsidRDefault="00171945" w:rsidP="00171945">
      <w:pPr>
        <w:pStyle w:val="Ttulo2"/>
      </w:pPr>
      <w:bookmarkStart w:id="13" w:name="_Toc232937427"/>
      <w:r>
        <w:t>Objetivos</w:t>
      </w:r>
      <w:bookmarkEnd w:id="13"/>
    </w:p>
    <w:p w14:paraId="6D1C825C" w14:textId="5038D1A3" w:rsidR="00171945" w:rsidRPr="00171945" w:rsidRDefault="00171945" w:rsidP="00171945">
      <w:r w:rsidRPr="00171945">
        <w:t>Os principais objetivos definidos para o projeto foram:</w:t>
      </w:r>
    </w:p>
    <w:p w14:paraId="79C1F3E3" w14:textId="27331A11" w:rsidR="00171945" w:rsidRPr="00171945" w:rsidRDefault="00171945">
      <w:pPr>
        <w:pStyle w:val="PargrafodaLista"/>
        <w:numPr>
          <w:ilvl w:val="0"/>
          <w:numId w:val="19"/>
        </w:numPr>
      </w:pPr>
      <w:r w:rsidRPr="00171945">
        <w:rPr>
          <w:b/>
          <w:bCs/>
        </w:rPr>
        <w:t>Desenvolver uma plataforma web completa</w:t>
      </w:r>
      <w:r w:rsidRPr="00171945">
        <w:t xml:space="preserve"> com autenticação, autorização baseada em perfis e gestão de utilizadores;</w:t>
      </w:r>
    </w:p>
    <w:p w14:paraId="20B63E08" w14:textId="7E38B181" w:rsidR="00171945" w:rsidRPr="00171945" w:rsidRDefault="00171945">
      <w:pPr>
        <w:pStyle w:val="PargrafodaLista"/>
        <w:numPr>
          <w:ilvl w:val="0"/>
          <w:numId w:val="19"/>
        </w:numPr>
      </w:pPr>
      <w:r w:rsidRPr="00171945">
        <w:rPr>
          <w:b/>
          <w:bCs/>
        </w:rPr>
        <w:t>Implementar o fluxo de validação de badges</w:t>
      </w:r>
      <w:r>
        <w:rPr>
          <w:b/>
          <w:bCs/>
        </w:rPr>
        <w:t xml:space="preserve"> </w:t>
      </w:r>
      <w:r w:rsidRPr="00171945">
        <w:t>em dois níveis hierárquicos;</w:t>
      </w:r>
    </w:p>
    <w:p w14:paraId="0A768869" w14:textId="60994FAC" w:rsidR="00171945" w:rsidRPr="00171945" w:rsidRDefault="00171945">
      <w:pPr>
        <w:pStyle w:val="PargrafodaLista"/>
        <w:numPr>
          <w:ilvl w:val="0"/>
          <w:numId w:val="19"/>
        </w:numPr>
      </w:pPr>
      <w:r w:rsidRPr="00171945">
        <w:rPr>
          <w:b/>
          <w:bCs/>
        </w:rPr>
        <w:t>Criar uma aplicação móvel</w:t>
      </w:r>
      <w:r w:rsidRPr="00171945">
        <w:t xml:space="preserve"> para iOS e Android com paridade de funcionalidades face à versão web;</w:t>
      </w:r>
    </w:p>
    <w:p w14:paraId="005BCCE9" w14:textId="7CAA6B5C" w:rsidR="00171945" w:rsidRPr="00171945" w:rsidRDefault="00171945">
      <w:pPr>
        <w:pStyle w:val="PargrafodaLista"/>
        <w:numPr>
          <w:ilvl w:val="0"/>
          <w:numId w:val="19"/>
        </w:numPr>
      </w:pPr>
      <w:r w:rsidRPr="00171945">
        <w:rPr>
          <w:b/>
          <w:bCs/>
        </w:rPr>
        <w:t>Integrar serviços externos</w:t>
      </w:r>
      <w:r w:rsidRPr="00171945">
        <w:t xml:space="preserve"> para notificações </w:t>
      </w:r>
      <w:r w:rsidRPr="00171945">
        <w:rPr>
          <w:i/>
          <w:iCs/>
        </w:rPr>
        <w:t>*</w:t>
      </w:r>
      <w:proofErr w:type="spellStart"/>
      <w:r w:rsidRPr="00171945">
        <w:rPr>
          <w:i/>
          <w:iCs/>
        </w:rPr>
        <w:t>push</w:t>
      </w:r>
      <w:proofErr w:type="spellEnd"/>
      <w:r w:rsidRPr="00171945">
        <w:rPr>
          <w:i/>
          <w:iCs/>
        </w:rPr>
        <w:t>*</w:t>
      </w:r>
      <w:r w:rsidRPr="00171945">
        <w:t>, armazenamento de imagens e geração por IA;</w:t>
      </w:r>
    </w:p>
    <w:p w14:paraId="5CD0B2ED" w14:textId="33C83F79" w:rsidR="00171945" w:rsidRPr="00171945" w:rsidRDefault="00171945">
      <w:pPr>
        <w:pStyle w:val="PargrafodaLista"/>
        <w:numPr>
          <w:ilvl w:val="0"/>
          <w:numId w:val="19"/>
        </w:numPr>
      </w:pPr>
      <w:r w:rsidRPr="00171945">
        <w:rPr>
          <w:b/>
          <w:bCs/>
        </w:rPr>
        <w:t xml:space="preserve">Implementar mecanismos de </w:t>
      </w:r>
      <w:proofErr w:type="spellStart"/>
      <w:r w:rsidRPr="00171945">
        <w:rPr>
          <w:b/>
          <w:bCs/>
        </w:rPr>
        <w:t>gamificação</w:t>
      </w:r>
      <w:proofErr w:type="spellEnd"/>
      <w:r w:rsidRPr="00171945">
        <w:t xml:space="preserve"> para incentivar a participação e progressão dos consultores;</w:t>
      </w:r>
    </w:p>
    <w:p w14:paraId="4D6D155A" w14:textId="39FE58C6" w:rsidR="00171945" w:rsidRPr="00171945" w:rsidRDefault="00171945">
      <w:pPr>
        <w:pStyle w:val="PargrafodaLista"/>
        <w:numPr>
          <w:ilvl w:val="0"/>
          <w:numId w:val="19"/>
        </w:numPr>
      </w:pPr>
      <w:r w:rsidRPr="00171945">
        <w:rPr>
          <w:b/>
          <w:bCs/>
        </w:rPr>
        <w:t xml:space="preserve">Garantir a segurança e </w:t>
      </w:r>
      <w:proofErr w:type="spellStart"/>
      <w:r w:rsidRPr="00171945">
        <w:rPr>
          <w:b/>
          <w:bCs/>
        </w:rPr>
        <w:t>auditabilidade</w:t>
      </w:r>
      <w:proofErr w:type="spellEnd"/>
      <w:r w:rsidRPr="00171945">
        <w:t xml:space="preserve"> de todas as operações realizadas na plataforma;</w:t>
      </w:r>
    </w:p>
    <w:p w14:paraId="6CD8EB18" w14:textId="041F44E8" w:rsidR="00171945" w:rsidRDefault="00171945">
      <w:pPr>
        <w:pStyle w:val="PargrafodaLista"/>
        <w:numPr>
          <w:ilvl w:val="0"/>
          <w:numId w:val="19"/>
        </w:numPr>
      </w:pPr>
      <w:r w:rsidRPr="00171945">
        <w:rPr>
          <w:b/>
          <w:bCs/>
        </w:rPr>
        <w:t>Cumprir os requisitos de conformidade</w:t>
      </w:r>
      <w:r>
        <w:rPr>
          <w:b/>
          <w:bCs/>
        </w:rPr>
        <w:t xml:space="preserve"> </w:t>
      </w:r>
      <w:r w:rsidRPr="00171945">
        <w:t>com o RGPD.</w:t>
      </w:r>
    </w:p>
    <w:p w14:paraId="292DEDB1" w14:textId="77777777" w:rsidR="00171945" w:rsidRDefault="00171945" w:rsidP="00171945"/>
    <w:p w14:paraId="624B0A5E" w14:textId="77777777" w:rsidR="00171945" w:rsidRDefault="00171945" w:rsidP="00171945"/>
    <w:p w14:paraId="5AF71E33" w14:textId="1562A1BB" w:rsidR="00171945" w:rsidRPr="00171945" w:rsidRDefault="00171945" w:rsidP="00171945">
      <w:pPr>
        <w:pStyle w:val="Ttulo2"/>
      </w:pPr>
      <w:bookmarkStart w:id="14" w:name="_Toc232937428"/>
      <w:r w:rsidRPr="00171945">
        <w:t>Estrutura do Relatório</w:t>
      </w:r>
      <w:bookmarkEnd w:id="14"/>
    </w:p>
    <w:p w14:paraId="3F610E4C" w14:textId="593C896A" w:rsidR="00171945" w:rsidRPr="00171945" w:rsidRDefault="00171945" w:rsidP="00171945">
      <w:r w:rsidRPr="00171945">
        <w:t>O presente relatório encontra-se estruturado da seguinte forma:</w:t>
      </w:r>
    </w:p>
    <w:p w14:paraId="096E5A32" w14:textId="541F1416" w:rsidR="00171945" w:rsidRPr="00171945" w:rsidRDefault="00171945">
      <w:pPr>
        <w:pStyle w:val="PargrafodaLista"/>
        <w:numPr>
          <w:ilvl w:val="0"/>
          <w:numId w:val="20"/>
        </w:numPr>
      </w:pPr>
      <w:r w:rsidRPr="00171945">
        <w:rPr>
          <w:b/>
          <w:bCs/>
        </w:rPr>
        <w:t>**Secção 2**</w:t>
      </w:r>
      <w:r w:rsidRPr="00171945">
        <w:t xml:space="preserve"> apresenta as metodologias de desenvolvimento adotadas e as tecnologias utilizadas;</w:t>
      </w:r>
    </w:p>
    <w:p w14:paraId="6986E8CF" w14:textId="11919F34" w:rsidR="00171945" w:rsidRPr="00171945" w:rsidRDefault="00171945">
      <w:pPr>
        <w:pStyle w:val="PargrafodaLista"/>
        <w:numPr>
          <w:ilvl w:val="0"/>
          <w:numId w:val="20"/>
        </w:numPr>
      </w:pPr>
      <w:r w:rsidRPr="00171945">
        <w:rPr>
          <w:b/>
          <w:bCs/>
        </w:rPr>
        <w:lastRenderedPageBreak/>
        <w:t>**Secção 3**</w:t>
      </w:r>
      <w:r w:rsidRPr="00171945">
        <w:t xml:space="preserve"> descreve em detalhe o desenvolvimento do sistema, incluindo a arquitetura, o modelo de dados, a API, as interfaces e as funcionalidades implementadas;</w:t>
      </w:r>
    </w:p>
    <w:p w14:paraId="779E3353" w14:textId="7F455A71" w:rsidR="00171945" w:rsidRPr="00171945" w:rsidRDefault="00171945">
      <w:pPr>
        <w:pStyle w:val="PargrafodaLista"/>
        <w:numPr>
          <w:ilvl w:val="0"/>
          <w:numId w:val="20"/>
        </w:numPr>
      </w:pPr>
      <w:r w:rsidRPr="00171945">
        <w:rPr>
          <w:b/>
          <w:bCs/>
        </w:rPr>
        <w:t>**Secção 4**</w:t>
      </w:r>
      <w:r w:rsidRPr="00171945">
        <w:t xml:space="preserve"> apresenta os resultados obtidos, as métricas do projeto e uma demonstração das interfaces;</w:t>
      </w:r>
    </w:p>
    <w:p w14:paraId="0B23E719" w14:textId="3C933CB9" w:rsidR="00171945" w:rsidRDefault="00171945">
      <w:pPr>
        <w:pStyle w:val="PargrafodaLista"/>
        <w:numPr>
          <w:ilvl w:val="0"/>
          <w:numId w:val="20"/>
        </w:numPr>
      </w:pPr>
      <w:r w:rsidRPr="00171945">
        <w:rPr>
          <w:b/>
          <w:bCs/>
        </w:rPr>
        <w:t>**Secção 5**</w:t>
      </w:r>
      <w:r w:rsidRPr="00171945">
        <w:t xml:space="preserve"> conclui o relatório, sintetizando o trabalho realizado, as dificuldades encontradas e perspetivas de trabalho futuro.</w:t>
      </w:r>
    </w:p>
    <w:p w14:paraId="6B6F19DE" w14:textId="4D2168B7" w:rsidR="00171945" w:rsidRDefault="00171945">
      <w:pPr>
        <w:autoSpaceDE/>
        <w:autoSpaceDN/>
        <w:adjustRightInd/>
        <w:spacing w:after="0" w:line="240" w:lineRule="auto"/>
        <w:jc w:val="left"/>
      </w:pPr>
      <w:r>
        <w:br w:type="page"/>
      </w:r>
    </w:p>
    <w:p w14:paraId="03EF34C3" w14:textId="77777777" w:rsidR="005A4208" w:rsidRDefault="005A4208" w:rsidP="0098016C">
      <w:pPr>
        <w:pStyle w:val="Ttulo1"/>
        <w:jc w:val="left"/>
      </w:pPr>
      <w:bookmarkStart w:id="15" w:name="_Toc188276115"/>
      <w:bookmarkStart w:id="16" w:name="_Toc189475986"/>
      <w:bookmarkStart w:id="17" w:name="_Toc232937429"/>
      <w:r w:rsidRPr="00C41178">
        <w:lastRenderedPageBreak/>
        <w:t>Metodologias, Tecnologias e Ferramentas Utilizadas</w:t>
      </w:r>
      <w:bookmarkEnd w:id="15"/>
      <w:bookmarkEnd w:id="16"/>
      <w:bookmarkEnd w:id="17"/>
    </w:p>
    <w:p w14:paraId="250EBA7A" w14:textId="77777777" w:rsidR="00FA040A" w:rsidRDefault="00FA040A" w:rsidP="00FA040A"/>
    <w:p w14:paraId="6B1F918C" w14:textId="75AE106F" w:rsidR="00FA040A" w:rsidRPr="00FA040A" w:rsidRDefault="00FA040A" w:rsidP="00FA040A">
      <w:pPr>
        <w:pStyle w:val="Ttulo2"/>
      </w:pPr>
      <w:bookmarkStart w:id="18" w:name="_Toc232937430"/>
      <w:r w:rsidRPr="00FA040A">
        <w:t>Metodologia de Desenvolvimento</w:t>
      </w:r>
      <w:bookmarkEnd w:id="18"/>
    </w:p>
    <w:p w14:paraId="3E99CF9D" w14:textId="4858A94E" w:rsidR="00FA040A" w:rsidRPr="00FA040A" w:rsidRDefault="00FA040A" w:rsidP="00FA040A">
      <w:r w:rsidRPr="00FA040A">
        <w:t xml:space="preserve">O desenvolvimento do projeto seguiu uma abordagem </w:t>
      </w:r>
      <w:r w:rsidRPr="00FA040A">
        <w:rPr>
          <w:b/>
          <w:bCs/>
        </w:rPr>
        <w:t>**ágil e iterativa**</w:t>
      </w:r>
      <w:r w:rsidRPr="00FA040A">
        <w:t>, com entregas incrementais de funcionalidades organizadas em ciclos curtos. Esta metodologia permitiu adaptar o desenvolvimento às necessidades que foram surgindo ao longo do projeto, mantendo sempre o foco nos requisitos prioritários.</w:t>
      </w:r>
    </w:p>
    <w:p w14:paraId="4F7F87D9" w14:textId="663951AD" w:rsidR="00FA040A" w:rsidRPr="00FA040A" w:rsidRDefault="00FA040A" w:rsidP="00FA040A">
      <w:r w:rsidRPr="00FA040A">
        <w:t xml:space="preserve">As principais práticas adotadas incluíram o controlo de versões com </w:t>
      </w:r>
      <w:proofErr w:type="spellStart"/>
      <w:r w:rsidRPr="00FA040A">
        <w:t>Git</w:t>
      </w:r>
      <w:proofErr w:type="spellEnd"/>
      <w:r w:rsidRPr="00FA040A">
        <w:t xml:space="preserve">, através do qual todas as alterações ao código foram registadas em </w:t>
      </w:r>
      <w:proofErr w:type="spellStart"/>
      <w:r w:rsidRPr="00FA040A">
        <w:rPr>
          <w:i/>
          <w:iCs/>
        </w:rPr>
        <w:t>commits</w:t>
      </w:r>
      <w:proofErr w:type="spellEnd"/>
      <w:r w:rsidRPr="00FA040A">
        <w:t xml:space="preserve"> com mensagens descritivas, permitindo rastrear detalhadamente a evolução do projeto. Adicionalmente, apostou-se num desenvolvimento modular, onde cada funcionalidade foi concebida como um módulo independente (dividido em controlador, modelo, rota e componente) para facilitar a manutenção e a futura extensão do sistema. Esta abordagem assegurou uma clara separação de responsabilidades, estabelecendo uma distinção evidente entre o </w:t>
      </w:r>
      <w:proofErr w:type="spellStart"/>
      <w:r w:rsidRPr="00FA040A">
        <w:t>frontend</w:t>
      </w:r>
      <w:proofErr w:type="spellEnd"/>
      <w:r w:rsidRPr="00FA040A">
        <w:t xml:space="preserve">, o </w:t>
      </w:r>
      <w:proofErr w:type="spellStart"/>
      <w:r w:rsidRPr="00FA040A">
        <w:t>backend</w:t>
      </w:r>
      <w:proofErr w:type="spellEnd"/>
      <w:r w:rsidRPr="00FA040A">
        <w:t xml:space="preserve"> e a base de dados, cuja comunicação se realizou exclusivamente através de uma API REST. O processo de garantia de qualidade assentou em testes manuais incrementais, validando-se minuciosamente cada funcionalidade antes de se avançar para a seguinte. Por fim, promoveu-se uma documentação contínua, complementada pela criação de </w:t>
      </w:r>
      <w:r w:rsidRPr="00FA040A">
        <w:rPr>
          <w:i/>
          <w:iCs/>
        </w:rPr>
        <w:t>scripts</w:t>
      </w:r>
      <w:r w:rsidRPr="00FA040A">
        <w:t xml:space="preserve"> de </w:t>
      </w:r>
      <w:proofErr w:type="spellStart"/>
      <w:r w:rsidRPr="00FA040A">
        <w:rPr>
          <w:i/>
          <w:iCs/>
        </w:rPr>
        <w:t>seed</w:t>
      </w:r>
      <w:proofErr w:type="spellEnd"/>
      <w:r w:rsidRPr="00FA040A">
        <w:t xml:space="preserve"> destinados a popular a base de dados em ambiente de desenvolvimento, o que facilitou significativamente a realização dos testes.</w:t>
      </w:r>
    </w:p>
    <w:p w14:paraId="013F3EB6" w14:textId="6BA92C69" w:rsidR="00FA040A" w:rsidRPr="00FA040A" w:rsidRDefault="00FA040A" w:rsidP="00FA040A">
      <w:pPr>
        <w:pStyle w:val="Ttulo2"/>
      </w:pPr>
      <w:bookmarkStart w:id="19" w:name="_Toc232937431"/>
      <w:r w:rsidRPr="00FA040A">
        <w:lastRenderedPageBreak/>
        <w:t xml:space="preserve">Tecnologias </w:t>
      </w:r>
      <w:proofErr w:type="spellStart"/>
      <w:r w:rsidRPr="00FA040A">
        <w:t>Backend</w:t>
      </w:r>
      <w:bookmarkEnd w:id="19"/>
      <w:proofErr w:type="spellEnd"/>
    </w:p>
    <w:p w14:paraId="5A6C1E32" w14:textId="77777777" w:rsidR="007B0490" w:rsidRPr="007B0490" w:rsidRDefault="007B0490" w:rsidP="007B0490">
      <w:r w:rsidRPr="007B0490">
        <w:t xml:space="preserve">A infraestrutura tecnológica do </w:t>
      </w:r>
      <w:proofErr w:type="spellStart"/>
      <w:r w:rsidRPr="007B0490">
        <w:rPr>
          <w:i/>
          <w:iCs/>
        </w:rPr>
        <w:t>backend</w:t>
      </w:r>
      <w:proofErr w:type="spellEnd"/>
      <w:r w:rsidRPr="007B0490">
        <w:t xml:space="preserve"> é sustentada pelo Node.js (versão 18+) como ambiente de execução JavaScript no lado do servidor, utilizando o </w:t>
      </w:r>
      <w:proofErr w:type="spellStart"/>
      <w:r w:rsidRPr="007B0490">
        <w:rPr>
          <w:i/>
          <w:iCs/>
        </w:rPr>
        <w:t>framework</w:t>
      </w:r>
      <w:proofErr w:type="spellEnd"/>
      <w:r w:rsidRPr="007B0490">
        <w:t xml:space="preserve"> Express.js (versão 5.1.0) para a construção e estruturação da API REST. A persistência de dados é assegurada pelo </w:t>
      </w:r>
      <w:proofErr w:type="spellStart"/>
      <w:r w:rsidRPr="007B0490">
        <w:t>PostgreSQL</w:t>
      </w:r>
      <w:proofErr w:type="spellEnd"/>
      <w:r w:rsidRPr="007B0490">
        <w:t xml:space="preserve"> (versão 12+), um sistema de gestão de base de dados relacional cuja comunicação e manipulação são intermediadas pelo ORM </w:t>
      </w:r>
      <w:proofErr w:type="spellStart"/>
      <w:r w:rsidRPr="007B0490">
        <w:t>Sequelize</w:t>
      </w:r>
      <w:proofErr w:type="spellEnd"/>
      <w:r w:rsidRPr="007B0490">
        <w:t xml:space="preserve"> (versão 6.37.7).</w:t>
      </w:r>
    </w:p>
    <w:p w14:paraId="00CF4EC1" w14:textId="77777777" w:rsidR="007B0490" w:rsidRPr="007B0490" w:rsidRDefault="007B0490" w:rsidP="007B0490">
      <w:r w:rsidRPr="007B0490">
        <w:t xml:space="preserve">A segurança e o controlo de acessos baseiam-se na biblioteca </w:t>
      </w:r>
      <w:proofErr w:type="spellStart"/>
      <w:r w:rsidRPr="007B0490">
        <w:t>jsonwebtoken</w:t>
      </w:r>
      <w:proofErr w:type="spellEnd"/>
      <w:r w:rsidRPr="007B0490">
        <w:t xml:space="preserve"> (versão 9.0.2) para autenticação via JWT, trabalhando em conjunto com o </w:t>
      </w:r>
      <w:proofErr w:type="spellStart"/>
      <w:r w:rsidRPr="007B0490">
        <w:t>bcryptjs</w:t>
      </w:r>
      <w:proofErr w:type="spellEnd"/>
      <w:r w:rsidRPr="007B0490">
        <w:t xml:space="preserve"> (versão 3.0.3) para garantir o </w:t>
      </w:r>
      <w:proofErr w:type="spellStart"/>
      <w:r w:rsidRPr="007B0490">
        <w:rPr>
          <w:i/>
          <w:iCs/>
        </w:rPr>
        <w:t>hash</w:t>
      </w:r>
      <w:proofErr w:type="spellEnd"/>
      <w:r w:rsidRPr="007B0490">
        <w:t xml:space="preserve"> seguro de palavras-passe. Para a gestão de ficheiros e carregamentos, recorre-se ao </w:t>
      </w:r>
      <w:proofErr w:type="spellStart"/>
      <w:r w:rsidRPr="007B0490">
        <w:t>multer</w:t>
      </w:r>
      <w:proofErr w:type="spellEnd"/>
      <w:r w:rsidRPr="007B0490">
        <w:t xml:space="preserve">, enquanto o armazenamento de imagens na nuvem é delegado ao </w:t>
      </w:r>
      <w:proofErr w:type="spellStart"/>
      <w:r w:rsidRPr="007B0490">
        <w:t>Cloudinary</w:t>
      </w:r>
      <w:proofErr w:type="spellEnd"/>
      <w:r w:rsidRPr="007B0490">
        <w:rPr>
          <w:b/>
          <w:bCs/>
        </w:rPr>
        <w:t xml:space="preserve"> </w:t>
      </w:r>
      <w:r w:rsidRPr="007B0490">
        <w:t>SDK.</w:t>
      </w:r>
    </w:p>
    <w:p w14:paraId="12C8953F" w14:textId="4EEC2BF6" w:rsidR="00FA040A" w:rsidRPr="00FA040A" w:rsidRDefault="007B0490" w:rsidP="00FA040A">
      <w:r w:rsidRPr="007B0490">
        <w:t xml:space="preserve">O sistema conta ainda com capacidades de comunicação e exportação de dados, integrando o </w:t>
      </w:r>
      <w:proofErr w:type="spellStart"/>
      <w:r w:rsidRPr="007B0490">
        <w:t>Nodemailer</w:t>
      </w:r>
      <w:proofErr w:type="spellEnd"/>
      <w:r w:rsidRPr="007B0490">
        <w:t xml:space="preserve"> (versão 8.0.10) para o envio de correio eletrónico, o </w:t>
      </w:r>
      <w:proofErr w:type="spellStart"/>
      <w:r w:rsidRPr="007B0490">
        <w:t>Firebase</w:t>
      </w:r>
      <w:proofErr w:type="spellEnd"/>
      <w:r w:rsidRPr="007B0490">
        <w:t xml:space="preserve"> </w:t>
      </w:r>
      <w:proofErr w:type="spellStart"/>
      <w:r w:rsidRPr="007B0490">
        <w:t>Admin</w:t>
      </w:r>
      <w:proofErr w:type="spellEnd"/>
      <w:r w:rsidRPr="007B0490">
        <w:t xml:space="preserve"> SDK para a gestão de notificações </w:t>
      </w:r>
      <w:proofErr w:type="spellStart"/>
      <w:r w:rsidRPr="007B0490">
        <w:rPr>
          <w:i/>
          <w:iCs/>
        </w:rPr>
        <w:t>push</w:t>
      </w:r>
      <w:proofErr w:type="spellEnd"/>
      <w:r w:rsidRPr="007B0490">
        <w:t xml:space="preserve"> através do FCM, o </w:t>
      </w:r>
      <w:proofErr w:type="spellStart"/>
      <w:r w:rsidRPr="007B0490">
        <w:t>PDFKit</w:t>
      </w:r>
      <w:proofErr w:type="spellEnd"/>
      <w:r w:rsidRPr="007B0490">
        <w:t xml:space="preserve"> (versão 0.13.0) para a geração dinâmica de documentos PDF e o </w:t>
      </w:r>
      <w:proofErr w:type="spellStart"/>
      <w:r w:rsidRPr="007B0490">
        <w:t>ExcelJS</w:t>
      </w:r>
      <w:proofErr w:type="spellEnd"/>
      <w:r w:rsidRPr="007B0490">
        <w:t xml:space="preserve"> (versão 4.4.0) para a exportação de dados em folhas de cálculo Excel. Por fim, a configuração e segurança do ambiente são geridas de forma centralizada através da biblioteca </w:t>
      </w:r>
      <w:proofErr w:type="spellStart"/>
      <w:r w:rsidRPr="007B0490">
        <w:t>dotenv</w:t>
      </w:r>
      <w:proofErr w:type="spellEnd"/>
      <w:r w:rsidRPr="007B0490">
        <w:t>.</w:t>
      </w:r>
    </w:p>
    <w:p w14:paraId="6E6BD234" w14:textId="2D2D3628" w:rsidR="007B0490" w:rsidRPr="00FA040A" w:rsidRDefault="00FA040A" w:rsidP="00FA040A">
      <w:r w:rsidRPr="00FA040A">
        <w:t xml:space="preserve">O padrão arquitetural do </w:t>
      </w:r>
      <w:proofErr w:type="spellStart"/>
      <w:r w:rsidRPr="00FA040A">
        <w:t>backend</w:t>
      </w:r>
      <w:proofErr w:type="spellEnd"/>
      <w:r w:rsidRPr="00FA040A">
        <w:t xml:space="preserve"> baseia-se no modelo </w:t>
      </w:r>
      <w:r w:rsidRPr="007B0490">
        <w:t>MVC (</w:t>
      </w:r>
      <w:proofErr w:type="spellStart"/>
      <w:r w:rsidRPr="007B0490">
        <w:t>Model-View-Controller</w:t>
      </w:r>
      <w:proofErr w:type="spellEnd"/>
      <w:r w:rsidRPr="007B0490">
        <w:t>)</w:t>
      </w:r>
      <w:r w:rsidRPr="00FA040A">
        <w:t xml:space="preserve"> adaptado para </w:t>
      </w:r>
      <w:proofErr w:type="spellStart"/>
      <w:r w:rsidRPr="00FA040A">
        <w:t>APIs</w:t>
      </w:r>
      <w:proofErr w:type="spellEnd"/>
      <w:r w:rsidRPr="00FA040A">
        <w:t xml:space="preserve"> REST. Nesta estrutura, os </w:t>
      </w:r>
      <w:proofErr w:type="spellStart"/>
      <w:r w:rsidRPr="007B0490">
        <w:t>Models</w:t>
      </w:r>
      <w:proofErr w:type="spellEnd"/>
      <w:r w:rsidRPr="00FA040A">
        <w:t xml:space="preserve"> (desenvolvidos com </w:t>
      </w:r>
      <w:proofErr w:type="spellStart"/>
      <w:r w:rsidRPr="00FA040A">
        <w:t>Sequelize</w:t>
      </w:r>
      <w:proofErr w:type="spellEnd"/>
      <w:r w:rsidRPr="00FA040A">
        <w:t xml:space="preserve">) são responsáveis por definir a estrutura da base de dados, enquanto os </w:t>
      </w:r>
      <w:proofErr w:type="spellStart"/>
      <w:r w:rsidRPr="007B0490">
        <w:t>Controllers</w:t>
      </w:r>
      <w:proofErr w:type="spellEnd"/>
      <w:r w:rsidRPr="00FA040A">
        <w:t xml:space="preserve"> concentram toda a lógica de negócio associada a cada recurso. Por fim, as </w:t>
      </w:r>
      <w:proofErr w:type="spellStart"/>
      <w:r w:rsidRPr="007B0490">
        <w:t>Routes</w:t>
      </w:r>
      <w:proofErr w:type="spellEnd"/>
      <w:r w:rsidRPr="00FA040A">
        <w:t xml:space="preserve"> encarregam-se de definir os </w:t>
      </w:r>
      <w:proofErr w:type="spellStart"/>
      <w:r w:rsidRPr="00FA040A">
        <w:t>endpoints</w:t>
      </w:r>
      <w:proofErr w:type="spellEnd"/>
      <w:r w:rsidRPr="00FA040A">
        <w:t xml:space="preserve"> da API e de aplicar os respetivos </w:t>
      </w:r>
      <w:proofErr w:type="spellStart"/>
      <w:r w:rsidRPr="00FA040A">
        <w:rPr>
          <w:i/>
          <w:iCs/>
        </w:rPr>
        <w:t>middlewares</w:t>
      </w:r>
      <w:proofErr w:type="spellEnd"/>
      <w:r w:rsidRPr="00FA040A">
        <w:t xml:space="preserve"> de autenticação e autorização.</w:t>
      </w:r>
    </w:p>
    <w:p w14:paraId="2C40770B" w14:textId="1F7CD569" w:rsidR="00FA040A" w:rsidRDefault="00FA040A" w:rsidP="00FA040A">
      <w:pPr>
        <w:pStyle w:val="Ttulo2"/>
      </w:pPr>
      <w:bookmarkStart w:id="20" w:name="_Toc232937432"/>
      <w:r w:rsidRPr="00FA040A">
        <w:t xml:space="preserve">Tecnologias </w:t>
      </w:r>
      <w:proofErr w:type="spellStart"/>
      <w:r w:rsidRPr="00FA040A">
        <w:t>Frontend</w:t>
      </w:r>
      <w:proofErr w:type="spellEnd"/>
      <w:r w:rsidRPr="00FA040A">
        <w:t xml:space="preserve"> Web</w:t>
      </w:r>
      <w:bookmarkEnd w:id="20"/>
    </w:p>
    <w:p w14:paraId="38F20A02" w14:textId="77777777" w:rsidR="007B0490" w:rsidRPr="007B0490" w:rsidRDefault="007B0490" w:rsidP="007B0490">
      <w:r w:rsidRPr="007B0490">
        <w:lastRenderedPageBreak/>
        <w:t xml:space="preserve">A aplicação web foi desenvolvida tendo como base o </w:t>
      </w:r>
      <w:proofErr w:type="spellStart"/>
      <w:r w:rsidRPr="007B0490">
        <w:t>React</w:t>
      </w:r>
      <w:proofErr w:type="spellEnd"/>
      <w:r w:rsidRPr="007B0490">
        <w:t xml:space="preserve"> (versão 18.2.0), uma biblioteca focada na construção de interfaces de utilizador dinâmicas, cujo ecossistema de desenvolvimento e compilação (</w:t>
      </w:r>
      <w:proofErr w:type="spellStart"/>
      <w:r w:rsidRPr="007B0490">
        <w:rPr>
          <w:i/>
          <w:iCs/>
        </w:rPr>
        <w:t>build</w:t>
      </w:r>
      <w:proofErr w:type="spellEnd"/>
      <w:r w:rsidRPr="007B0490">
        <w:t xml:space="preserve">) é suportado pelo </w:t>
      </w:r>
      <w:proofErr w:type="spellStart"/>
      <w:r w:rsidRPr="007B0490">
        <w:t>Vite</w:t>
      </w:r>
      <w:proofErr w:type="spellEnd"/>
      <w:r w:rsidRPr="007B0490">
        <w:t xml:space="preserve"> (versão 5.0.0). A navegação na aplicação é gerida de forma fluida através do </w:t>
      </w:r>
      <w:proofErr w:type="spellStart"/>
      <w:r w:rsidRPr="007B0490">
        <w:t>React</w:t>
      </w:r>
      <w:proofErr w:type="spellEnd"/>
      <w:r w:rsidRPr="007B0490">
        <w:t xml:space="preserve"> Router DOM (versão 6.20.0), garantindo a arquitetura de uma </w:t>
      </w:r>
      <w:r w:rsidRPr="007B0490">
        <w:rPr>
          <w:i/>
          <w:iCs/>
        </w:rPr>
        <w:t xml:space="preserve">Single </w:t>
      </w:r>
      <w:proofErr w:type="spellStart"/>
      <w:r w:rsidRPr="007B0490">
        <w:rPr>
          <w:i/>
          <w:iCs/>
        </w:rPr>
        <w:t>Page</w:t>
      </w:r>
      <w:proofErr w:type="spellEnd"/>
      <w:r w:rsidRPr="007B0490">
        <w:rPr>
          <w:i/>
          <w:iCs/>
        </w:rPr>
        <w:t xml:space="preserve"> </w:t>
      </w:r>
      <w:proofErr w:type="spellStart"/>
      <w:r w:rsidRPr="007B0490">
        <w:rPr>
          <w:i/>
          <w:iCs/>
        </w:rPr>
        <w:t>Application</w:t>
      </w:r>
      <w:proofErr w:type="spellEnd"/>
      <w:r w:rsidRPr="007B0490">
        <w:t xml:space="preserve"> (SPA). Para a comunicação com o ecossistema do </w:t>
      </w:r>
      <w:proofErr w:type="spellStart"/>
      <w:r w:rsidRPr="007B0490">
        <w:rPr>
          <w:i/>
          <w:iCs/>
        </w:rPr>
        <w:t>backend</w:t>
      </w:r>
      <w:proofErr w:type="spellEnd"/>
      <w:r w:rsidRPr="007B0490">
        <w:t xml:space="preserve">, a aplicação recorre ao </w:t>
      </w:r>
      <w:proofErr w:type="spellStart"/>
      <w:r w:rsidRPr="007B0490">
        <w:t>Axios</w:t>
      </w:r>
      <w:proofErr w:type="spellEnd"/>
      <w:r w:rsidRPr="007B0490">
        <w:t xml:space="preserve"> (versão 1.13.2), utilizado como cliente HTTP e configurado com um intercetor JWT para a gestão segura de autenticação nas rotas.</w:t>
      </w:r>
    </w:p>
    <w:p w14:paraId="134768AB" w14:textId="5BAF048F" w:rsidR="007B0490" w:rsidRPr="007B0490" w:rsidRDefault="007B0490" w:rsidP="007B0490">
      <w:r w:rsidRPr="007B0490">
        <w:t xml:space="preserve">A nível estético e de estilização, foi implementado o </w:t>
      </w:r>
      <w:proofErr w:type="spellStart"/>
      <w:r w:rsidRPr="007B0490">
        <w:t>Tailwind</w:t>
      </w:r>
      <w:proofErr w:type="spellEnd"/>
      <w:r w:rsidRPr="007B0490">
        <w:t xml:space="preserve"> CSS (versão 3.3.5), um </w:t>
      </w:r>
      <w:proofErr w:type="spellStart"/>
      <w:r w:rsidRPr="007B0490">
        <w:t>framework</w:t>
      </w:r>
      <w:proofErr w:type="spellEnd"/>
      <w:r w:rsidRPr="007B0490">
        <w:t xml:space="preserve"> de estilos utilitários que acelera o desenho da interface, complementado pela biblioteca </w:t>
      </w:r>
      <w:proofErr w:type="spellStart"/>
      <w:r w:rsidRPr="007B0490">
        <w:t>Bootstrap</w:t>
      </w:r>
      <w:proofErr w:type="spellEnd"/>
      <w:r w:rsidRPr="007B0490">
        <w:t xml:space="preserve"> </w:t>
      </w:r>
      <w:proofErr w:type="spellStart"/>
      <w:r w:rsidRPr="007B0490">
        <w:t>Icons</w:t>
      </w:r>
      <w:proofErr w:type="spellEnd"/>
      <w:r w:rsidRPr="007B0490">
        <w:t xml:space="preserve"> (versão 1.13.1) para a incorporação de elementos visuais e ícones. A componente de análise de dados e painéis visuais é assegurada pelo Chart.js (versão 4.5.1), integrado de forma nativa no ecossistema através da biblioteca react-chartjs-2. Finalmente, a qualidade, padronização e consistência do código fonte ao longo do desenvolvimento são garantidas através da ferramenta de análise estática </w:t>
      </w:r>
      <w:proofErr w:type="spellStart"/>
      <w:r w:rsidRPr="007B0490">
        <w:t>ESLint</w:t>
      </w:r>
      <w:proofErr w:type="spellEnd"/>
      <w:r w:rsidRPr="007B0490">
        <w:t>.</w:t>
      </w:r>
    </w:p>
    <w:p w14:paraId="4B67C5CB" w14:textId="57DEF365" w:rsidR="00FA040A" w:rsidRPr="00FA040A" w:rsidRDefault="00FA040A" w:rsidP="00FA040A">
      <w:r w:rsidRPr="00FA040A">
        <w:t xml:space="preserve">A aplicação web é uma </w:t>
      </w:r>
      <w:r w:rsidRPr="007B0490">
        <w:t xml:space="preserve">Single </w:t>
      </w:r>
      <w:proofErr w:type="spellStart"/>
      <w:r w:rsidRPr="007B0490">
        <w:t>Page</w:t>
      </w:r>
      <w:proofErr w:type="spellEnd"/>
      <w:r w:rsidRPr="007B0490">
        <w:t xml:space="preserve"> </w:t>
      </w:r>
      <w:proofErr w:type="spellStart"/>
      <w:r w:rsidRPr="007B0490">
        <w:t>Application</w:t>
      </w:r>
      <w:proofErr w:type="spellEnd"/>
      <w:r w:rsidRPr="00FA040A">
        <w:t xml:space="preserve">, onde toda a navegação é gerida pelo </w:t>
      </w:r>
      <w:proofErr w:type="spellStart"/>
      <w:r w:rsidRPr="00FA040A">
        <w:t>React</w:t>
      </w:r>
      <w:proofErr w:type="spellEnd"/>
      <w:r w:rsidRPr="00FA040A">
        <w:t xml:space="preserve"> Router DOM sem recarregamento de página. A comunicação com o </w:t>
      </w:r>
      <w:proofErr w:type="spellStart"/>
      <w:r w:rsidRPr="00FA040A">
        <w:t>backend</w:t>
      </w:r>
      <w:proofErr w:type="spellEnd"/>
      <w:r w:rsidRPr="00FA040A">
        <w:t xml:space="preserve"> é feita exclusivamente via </w:t>
      </w:r>
      <w:proofErr w:type="spellStart"/>
      <w:r w:rsidRPr="00FA040A">
        <w:t>Axios</w:t>
      </w:r>
      <w:proofErr w:type="spellEnd"/>
      <w:r w:rsidRPr="00FA040A">
        <w:t xml:space="preserve">, com um </w:t>
      </w:r>
      <w:r w:rsidR="007B0490" w:rsidRPr="00FA040A">
        <w:t>intercetor</w:t>
      </w:r>
      <w:r w:rsidRPr="00FA040A">
        <w:t xml:space="preserve"> que injeta automaticamente o </w:t>
      </w:r>
      <w:proofErr w:type="spellStart"/>
      <w:r w:rsidRPr="00FA040A">
        <w:t>token</w:t>
      </w:r>
      <w:proofErr w:type="spellEnd"/>
      <w:r w:rsidRPr="00FA040A">
        <w:t xml:space="preserve"> JWT em todos os pedidos autenticados.</w:t>
      </w:r>
    </w:p>
    <w:p w14:paraId="671BEA4A" w14:textId="0CC88313" w:rsidR="00FA040A" w:rsidRPr="00FA040A" w:rsidRDefault="00FA040A" w:rsidP="00FA040A">
      <w:pPr>
        <w:pStyle w:val="Ttulo2"/>
      </w:pPr>
      <w:bookmarkStart w:id="21" w:name="_Toc232937433"/>
      <w:r w:rsidRPr="00FA040A">
        <w:t>Tecnologias Mobile</w:t>
      </w:r>
      <w:bookmarkEnd w:id="21"/>
    </w:p>
    <w:p w14:paraId="032FF880" w14:textId="47A51899" w:rsidR="00FA040A" w:rsidRPr="00FA040A" w:rsidRDefault="007B0490" w:rsidP="00FA040A">
      <w:r w:rsidRPr="007B0490">
        <w:t xml:space="preserve">A aplicação móvel foi desenvolvida utilizando o Flutter (versão 3.x) como </w:t>
      </w:r>
      <w:proofErr w:type="spellStart"/>
      <w:r w:rsidRPr="007B0490">
        <w:t>framework</w:t>
      </w:r>
      <w:proofErr w:type="spellEnd"/>
      <w:r w:rsidRPr="007B0490">
        <w:t xml:space="preserve"> multiplataforma, o que permite a partilha de código entre os sistemas iOS e Android, tendo como base a linguagem de programação </w:t>
      </w:r>
      <w:proofErr w:type="spellStart"/>
      <w:r w:rsidRPr="007B0490">
        <w:t>Dart</w:t>
      </w:r>
      <w:proofErr w:type="spellEnd"/>
      <w:r w:rsidRPr="007B0490">
        <w:t xml:space="preserve"> (versão 3.x). Para o estabelecimento de comunicação com a API REST do </w:t>
      </w:r>
      <w:proofErr w:type="spellStart"/>
      <w:r w:rsidRPr="007B0490">
        <w:t>backend</w:t>
      </w:r>
      <w:proofErr w:type="spellEnd"/>
      <w:r w:rsidRPr="007B0490">
        <w:t xml:space="preserve">, a aplicação recorre ao HTTP Package, responsável pelas requisições de dados. Por fim, a receção e gestão de notificações </w:t>
      </w:r>
      <w:proofErr w:type="spellStart"/>
      <w:r w:rsidRPr="007B0490">
        <w:t>push</w:t>
      </w:r>
      <w:proofErr w:type="spellEnd"/>
      <w:r w:rsidRPr="007B0490">
        <w:t xml:space="preserve"> em tempo real são asseguradas através da integração com o </w:t>
      </w:r>
      <w:proofErr w:type="spellStart"/>
      <w:r w:rsidRPr="007B0490">
        <w:t>Firebase</w:t>
      </w:r>
      <w:proofErr w:type="spellEnd"/>
      <w:r w:rsidRPr="007B0490">
        <w:t xml:space="preserve"> SDK, tirando partido do serviço </w:t>
      </w:r>
      <w:proofErr w:type="spellStart"/>
      <w:r w:rsidRPr="007B0490">
        <w:t>Firebase</w:t>
      </w:r>
      <w:proofErr w:type="spellEnd"/>
      <w:r w:rsidRPr="007B0490">
        <w:t xml:space="preserve"> </w:t>
      </w:r>
      <w:proofErr w:type="spellStart"/>
      <w:r w:rsidRPr="007B0490">
        <w:t>Cloud</w:t>
      </w:r>
      <w:proofErr w:type="spellEnd"/>
      <w:r w:rsidRPr="007B0490">
        <w:t xml:space="preserve"> </w:t>
      </w:r>
      <w:proofErr w:type="spellStart"/>
      <w:r w:rsidRPr="007B0490">
        <w:t>Messaging</w:t>
      </w:r>
      <w:proofErr w:type="spellEnd"/>
      <w:r w:rsidRPr="007B0490">
        <w:t xml:space="preserve"> (FCM).</w:t>
      </w:r>
    </w:p>
    <w:p w14:paraId="20F7DFA4" w14:textId="5A2AD3EF" w:rsidR="00FA040A" w:rsidRPr="00FA040A" w:rsidRDefault="00FA040A" w:rsidP="00FA040A">
      <w:r w:rsidRPr="00FA040A">
        <w:lastRenderedPageBreak/>
        <w:t xml:space="preserve">A aplicação móvel segue a </w:t>
      </w:r>
      <w:r w:rsidRPr="007B0490">
        <w:t>arquitetura MVC</w:t>
      </w:r>
      <w:r w:rsidRPr="00FA040A">
        <w:t xml:space="preserve"> com separação em </w:t>
      </w:r>
      <w:proofErr w:type="spellStart"/>
      <w:r w:rsidRPr="00FA040A">
        <w:t>Controllers</w:t>
      </w:r>
      <w:proofErr w:type="spellEnd"/>
      <w:r w:rsidRPr="00FA040A">
        <w:t xml:space="preserve">, </w:t>
      </w:r>
      <w:proofErr w:type="spellStart"/>
      <w:r w:rsidRPr="00FA040A">
        <w:t>Models</w:t>
      </w:r>
      <w:proofErr w:type="spellEnd"/>
      <w:r w:rsidRPr="00FA040A">
        <w:t xml:space="preserve"> e </w:t>
      </w:r>
      <w:proofErr w:type="spellStart"/>
      <w:r w:rsidRPr="00FA040A">
        <w:t>Repositories</w:t>
      </w:r>
      <w:proofErr w:type="spellEnd"/>
      <w:r w:rsidRPr="00FA040A">
        <w:t>, o que facilita a testabilidade e a manutenção do código. Oferece paridade de funcionalidades com a versão web para todos os perfis de utilizador.</w:t>
      </w:r>
    </w:p>
    <w:p w14:paraId="451F6153" w14:textId="153C4A6E" w:rsidR="007B0490" w:rsidRDefault="00FA040A" w:rsidP="007B0490">
      <w:pPr>
        <w:pStyle w:val="Ttulo2"/>
      </w:pPr>
      <w:bookmarkStart w:id="22" w:name="_Toc232937434"/>
      <w:r w:rsidRPr="00FA040A">
        <w:t>Serviços Externos</w:t>
      </w:r>
      <w:bookmarkEnd w:id="22"/>
    </w:p>
    <w:p w14:paraId="6992C20E" w14:textId="4DDD46E8" w:rsidR="00FA040A" w:rsidRPr="00FA040A" w:rsidRDefault="007B0490" w:rsidP="00FA040A">
      <w:r w:rsidRPr="007B0490">
        <w:t xml:space="preserve">A plataforma integra diversos serviços externos para expandir as suas funcionalidades e enriquecer a experiência do utilizador. O envio de notificações </w:t>
      </w:r>
      <w:proofErr w:type="spellStart"/>
      <w:r w:rsidRPr="007B0490">
        <w:t>push</w:t>
      </w:r>
      <w:proofErr w:type="spellEnd"/>
      <w:r w:rsidRPr="007B0490">
        <w:t xml:space="preserve"> direcionadas para os dispositivos móveis é gerido através do </w:t>
      </w:r>
      <w:proofErr w:type="spellStart"/>
      <w:r w:rsidRPr="007B0490">
        <w:t>Firebase</w:t>
      </w:r>
      <w:proofErr w:type="spellEnd"/>
      <w:r w:rsidRPr="007B0490">
        <w:t xml:space="preserve"> </w:t>
      </w:r>
      <w:proofErr w:type="spellStart"/>
      <w:r w:rsidRPr="007B0490">
        <w:t>Cloud</w:t>
      </w:r>
      <w:proofErr w:type="spellEnd"/>
      <w:r w:rsidRPr="007B0490">
        <w:t xml:space="preserve"> </w:t>
      </w:r>
      <w:proofErr w:type="spellStart"/>
      <w:r w:rsidRPr="007B0490">
        <w:t>Messaging</w:t>
      </w:r>
      <w:proofErr w:type="spellEnd"/>
      <w:r w:rsidRPr="007B0490">
        <w:t xml:space="preserve">. No que toca à gestão de ficheiros multimédia, a plataforma recorre ao </w:t>
      </w:r>
      <w:proofErr w:type="spellStart"/>
      <w:r w:rsidRPr="007B0490">
        <w:t>Cloudinary</w:t>
      </w:r>
      <w:proofErr w:type="spellEnd"/>
      <w:r w:rsidRPr="007B0490">
        <w:t xml:space="preserve">, que assegura o armazenamento e a otimização de imagens, tais como badges e avatares dos utilizadores. Adicionalmente, foi integrada a API do </w:t>
      </w:r>
      <w:proofErr w:type="spellStart"/>
      <w:r w:rsidRPr="007B0490">
        <w:t>Hugging</w:t>
      </w:r>
      <w:proofErr w:type="spellEnd"/>
      <w:r w:rsidRPr="007B0490">
        <w:t xml:space="preserve"> Face (utilizando o modelo </w:t>
      </w:r>
      <w:proofErr w:type="spellStart"/>
      <w:r w:rsidRPr="007B0490">
        <w:t>Stable</w:t>
      </w:r>
      <w:proofErr w:type="spellEnd"/>
      <w:r w:rsidRPr="007B0490">
        <w:t xml:space="preserve"> </w:t>
      </w:r>
      <w:proofErr w:type="spellStart"/>
      <w:r w:rsidRPr="007B0490">
        <w:t>Diffusion</w:t>
      </w:r>
      <w:proofErr w:type="spellEnd"/>
      <w:r w:rsidRPr="007B0490">
        <w:t xml:space="preserve"> XL) para permitir a geração automática e inteligente de imagens para os novos badges através de inteligência artificial. Finalmente, a comunicação direta com o utilizador é complementada por um servidor de email SMTP, responsável pelo envio seguro de notificações gerais e de mensagens para a recuperação de palavras-passe.</w:t>
      </w:r>
    </w:p>
    <w:p w14:paraId="62C57DF6" w14:textId="77777777" w:rsidR="007B0490" w:rsidRDefault="00FA040A" w:rsidP="007B0490">
      <w:pPr>
        <w:pStyle w:val="Ttulo2"/>
      </w:pPr>
      <w:bookmarkStart w:id="23" w:name="_Toc232937435"/>
      <w:r w:rsidRPr="00FA040A">
        <w:t>Controlo de Versões</w:t>
      </w:r>
      <w:bookmarkEnd w:id="23"/>
    </w:p>
    <w:p w14:paraId="5D2B3A71" w14:textId="77777777" w:rsidR="007B0490" w:rsidRDefault="007B0490" w:rsidP="007B0490">
      <w:r w:rsidRPr="007B0490">
        <w:t xml:space="preserve">O projeto utilizou o </w:t>
      </w:r>
      <w:proofErr w:type="spellStart"/>
      <w:r w:rsidRPr="007B0490">
        <w:t>Git</w:t>
      </w:r>
      <w:proofErr w:type="spellEnd"/>
      <w:r w:rsidRPr="007B0490">
        <w:t xml:space="preserve"> como sistema de controlo de versões, mantendo o repositório alojado localmente. A evolução incremental do sistema encontra-se rigorosamente documentada num historial que ultrapassa os 30 </w:t>
      </w:r>
      <w:proofErr w:type="spellStart"/>
      <w:r w:rsidRPr="007B0490">
        <w:t>commits</w:t>
      </w:r>
      <w:proofErr w:type="spellEnd"/>
      <w:r w:rsidRPr="007B0490">
        <w:t xml:space="preserve">, cujas mensagens descritivas seguiram a convenção </w:t>
      </w:r>
      <w:proofErr w:type="spellStart"/>
      <w:r w:rsidRPr="007B0490">
        <w:t>Conventional</w:t>
      </w:r>
      <w:proofErr w:type="spellEnd"/>
      <w:r w:rsidRPr="007B0490">
        <w:t xml:space="preserve"> </w:t>
      </w:r>
      <w:proofErr w:type="spellStart"/>
      <w:r w:rsidRPr="007B0490">
        <w:t>Commits</w:t>
      </w:r>
      <w:proofErr w:type="spellEnd"/>
      <w:r w:rsidRPr="007B0490">
        <w:t xml:space="preserve"> (recorrendo a prefixos padronizados como </w:t>
      </w:r>
      <w:proofErr w:type="spellStart"/>
      <w:r w:rsidRPr="007B0490">
        <w:t>feat</w:t>
      </w:r>
      <w:proofErr w:type="spellEnd"/>
      <w:r w:rsidRPr="007B0490">
        <w:t xml:space="preserve">, </w:t>
      </w:r>
      <w:proofErr w:type="spellStart"/>
      <w:r w:rsidRPr="007B0490">
        <w:t>fix</w:t>
      </w:r>
      <w:proofErr w:type="spellEnd"/>
      <w:r w:rsidRPr="007B0490">
        <w:t xml:space="preserve">, </w:t>
      </w:r>
      <w:proofErr w:type="spellStart"/>
      <w:r w:rsidRPr="007B0490">
        <w:t>docs</w:t>
      </w:r>
      <w:proofErr w:type="spellEnd"/>
      <w:r w:rsidRPr="007B0490">
        <w:t xml:space="preserve"> e </w:t>
      </w:r>
      <w:proofErr w:type="spellStart"/>
      <w:r w:rsidRPr="007B0490">
        <w:t>refactor</w:t>
      </w:r>
      <w:proofErr w:type="spellEnd"/>
      <w:r w:rsidRPr="007B0490">
        <w:t>). Esta abordagem garantiu uma total rastreabilidade do código e uma organização clara das várias etapas de desenvolvimento.</w:t>
      </w:r>
    </w:p>
    <w:p w14:paraId="40591C34" w14:textId="77777777" w:rsidR="007B0490" w:rsidRDefault="007B0490">
      <w:pPr>
        <w:autoSpaceDE/>
        <w:autoSpaceDN/>
        <w:adjustRightInd/>
        <w:spacing w:after="0" w:line="240" w:lineRule="auto"/>
        <w:jc w:val="left"/>
      </w:pPr>
      <w:r>
        <w:br w:type="page"/>
      </w:r>
    </w:p>
    <w:p w14:paraId="7D8DA131" w14:textId="43A80FB9" w:rsidR="00FA040A" w:rsidRDefault="00FA040A" w:rsidP="00FA040A">
      <w:pPr>
        <w:pStyle w:val="Ttulo1"/>
      </w:pPr>
      <w:bookmarkStart w:id="24" w:name="_Toc232937436"/>
      <w:r>
        <w:lastRenderedPageBreak/>
        <w:t>Atividades Desenvolvidas</w:t>
      </w:r>
      <w:bookmarkEnd w:id="24"/>
    </w:p>
    <w:p w14:paraId="3906160C" w14:textId="2445D999" w:rsidR="00FA040A" w:rsidRDefault="00FA040A" w:rsidP="00FA040A">
      <w:pPr>
        <w:pStyle w:val="Ttulo2"/>
      </w:pPr>
      <w:bookmarkStart w:id="25" w:name="_Toc232937437"/>
      <w:r>
        <w:t>Arquitetura do Sistema</w:t>
      </w:r>
      <w:bookmarkEnd w:id="25"/>
    </w:p>
    <w:p w14:paraId="5D30C3C0" w14:textId="77777777" w:rsidR="00FA040A" w:rsidRDefault="00FA040A" w:rsidP="00FA040A"/>
    <w:p w14:paraId="7B2F6E52" w14:textId="4163ED2B" w:rsidR="00FA040A" w:rsidRDefault="00FA040A" w:rsidP="00FA040A">
      <w:pPr>
        <w:pStyle w:val="Ttulo2"/>
      </w:pPr>
      <w:bookmarkStart w:id="26" w:name="_Toc232937438"/>
      <w:r>
        <w:t>Modelo de Dados</w:t>
      </w:r>
      <w:bookmarkEnd w:id="26"/>
    </w:p>
    <w:p w14:paraId="53105820" w14:textId="7974BD37" w:rsidR="007B0490" w:rsidRDefault="007B0490" w:rsidP="007B0490">
      <w:r>
        <w:t>O modelo de dados da plataforma é composto por 20 tabelas estruturadas de forma relacional, organizadas estrategicamente em torno do conceito central de badge e do respetivo fluxo de validação de competências.</w:t>
      </w:r>
    </w:p>
    <w:p w14:paraId="012300C6" w14:textId="0E9BD69E" w:rsidR="007B0490" w:rsidRDefault="007B0490" w:rsidP="007B0490">
      <w:r>
        <w:t xml:space="preserve">No núcleo do sistema encontram-se cinco entidades principais que sustentam as operações e as regras de negócio. A entidade </w:t>
      </w:r>
      <w:proofErr w:type="spellStart"/>
      <w:r>
        <w:t>User</w:t>
      </w:r>
      <w:proofErr w:type="spellEnd"/>
      <w:r>
        <w:t xml:space="preserve"> (Utilizador) mapeia todos os utilizadores do sistema através de atributos como id, </w:t>
      </w:r>
      <w:proofErr w:type="spellStart"/>
      <w:r>
        <w:t>name</w:t>
      </w:r>
      <w:proofErr w:type="spellEnd"/>
      <w:r>
        <w:t xml:space="preserve">, email, </w:t>
      </w:r>
      <w:proofErr w:type="spellStart"/>
      <w:r>
        <w:t>password_hash</w:t>
      </w:r>
      <w:proofErr w:type="spellEnd"/>
      <w:r>
        <w:t xml:space="preserve">, </w:t>
      </w:r>
      <w:proofErr w:type="spellStart"/>
      <w:r>
        <w:t>avatar_url</w:t>
      </w:r>
      <w:proofErr w:type="spellEnd"/>
      <w:r>
        <w:t xml:space="preserve">, </w:t>
      </w:r>
      <w:proofErr w:type="spellStart"/>
      <w:r>
        <w:t>points_total</w:t>
      </w:r>
      <w:proofErr w:type="spellEnd"/>
      <w:r>
        <w:t xml:space="preserve">, </w:t>
      </w:r>
      <w:proofErr w:type="spellStart"/>
      <w:r>
        <w:t>goal_text</w:t>
      </w:r>
      <w:proofErr w:type="spellEnd"/>
      <w:r>
        <w:t xml:space="preserve"> e </w:t>
      </w:r>
      <w:proofErr w:type="spellStart"/>
      <w:r>
        <w:t>goal_deadline</w:t>
      </w:r>
      <w:proofErr w:type="spellEnd"/>
      <w:r>
        <w:t xml:space="preserve">, além de contemplar preferências de RGPD e configurações de partilha no </w:t>
      </w:r>
      <w:proofErr w:type="spellStart"/>
      <w:r>
        <w:t>LinkedIn</w:t>
      </w:r>
      <w:proofErr w:type="spellEnd"/>
      <w:r>
        <w:t xml:space="preserve">. O acesso às funcionalidades da plataforma é estritamente controlado pelo campo role, que define se o utilizador atua como consultor, </w:t>
      </w:r>
      <w:proofErr w:type="spellStart"/>
      <w:r>
        <w:t>talent</w:t>
      </w:r>
      <w:proofErr w:type="spellEnd"/>
      <w:r>
        <w:t xml:space="preserve"> manager, </w:t>
      </w:r>
      <w:proofErr w:type="spellStart"/>
      <w:r>
        <w:t>service</w:t>
      </w:r>
      <w:proofErr w:type="spellEnd"/>
      <w:r>
        <w:t xml:space="preserve"> </w:t>
      </w:r>
      <w:proofErr w:type="spellStart"/>
      <w:r>
        <w:t>line</w:t>
      </w:r>
      <w:proofErr w:type="spellEnd"/>
      <w:r>
        <w:t xml:space="preserve"> leader ou administrador, estando ainda vinculado a uma área específica através do </w:t>
      </w:r>
      <w:proofErr w:type="spellStart"/>
      <w:r>
        <w:t>area_id</w:t>
      </w:r>
      <w:proofErr w:type="spellEnd"/>
      <w:r>
        <w:t>.</w:t>
      </w:r>
    </w:p>
    <w:p w14:paraId="017FEEA7" w14:textId="7A88919E" w:rsidR="007B0490" w:rsidRDefault="007B0490" w:rsidP="007B0490">
      <w:r>
        <w:t xml:space="preserve">Por sua vez, a entidade Badge formaliza uma certificação de competência, armazenando detalhes abrangentes como id, </w:t>
      </w:r>
      <w:proofErr w:type="spellStart"/>
      <w:r>
        <w:t>area_id</w:t>
      </w:r>
      <w:proofErr w:type="spellEnd"/>
      <w:r>
        <w:t xml:space="preserve">, </w:t>
      </w:r>
      <w:proofErr w:type="spellStart"/>
      <w:r>
        <w:t>description</w:t>
      </w:r>
      <w:proofErr w:type="spellEnd"/>
      <w:r>
        <w:t xml:space="preserve">, </w:t>
      </w:r>
      <w:proofErr w:type="spellStart"/>
      <w:r>
        <w:t>slug</w:t>
      </w:r>
      <w:proofErr w:type="spellEnd"/>
      <w:r>
        <w:t xml:space="preserve">, </w:t>
      </w:r>
      <w:proofErr w:type="spellStart"/>
      <w:r>
        <w:t>duration_minutes</w:t>
      </w:r>
      <w:proofErr w:type="spellEnd"/>
      <w:r>
        <w:t xml:space="preserve">, </w:t>
      </w:r>
      <w:proofErr w:type="spellStart"/>
      <w:r>
        <w:t>difficulty</w:t>
      </w:r>
      <w:proofErr w:type="spellEnd"/>
      <w:r>
        <w:t xml:space="preserve">, </w:t>
      </w:r>
      <w:proofErr w:type="spellStart"/>
      <w:r>
        <w:t>language</w:t>
      </w:r>
      <w:proofErr w:type="spellEnd"/>
      <w:r>
        <w:t xml:space="preserve">, </w:t>
      </w:r>
      <w:proofErr w:type="spellStart"/>
      <w:r>
        <w:t>instructor_name</w:t>
      </w:r>
      <w:proofErr w:type="spellEnd"/>
      <w:r>
        <w:t xml:space="preserve">, </w:t>
      </w:r>
      <w:proofErr w:type="spellStart"/>
      <w:r>
        <w:t>promo_video_url</w:t>
      </w:r>
      <w:proofErr w:type="spellEnd"/>
      <w:r>
        <w:t xml:space="preserve">, </w:t>
      </w:r>
      <w:proofErr w:type="spellStart"/>
      <w:r>
        <w:t>is_featured</w:t>
      </w:r>
      <w:proofErr w:type="spellEnd"/>
      <w:r>
        <w:t xml:space="preserve">, </w:t>
      </w:r>
      <w:proofErr w:type="spellStart"/>
      <w:r>
        <w:t>published</w:t>
      </w:r>
      <w:proofErr w:type="spellEnd"/>
      <w:r>
        <w:t xml:space="preserve">, </w:t>
      </w:r>
      <w:proofErr w:type="spellStart"/>
      <w:r>
        <w:t>points</w:t>
      </w:r>
      <w:proofErr w:type="spellEnd"/>
      <w:r>
        <w:t xml:space="preserve">, </w:t>
      </w:r>
      <w:proofErr w:type="spellStart"/>
      <w:r>
        <w:t>expiry_days</w:t>
      </w:r>
      <w:proofErr w:type="spellEnd"/>
      <w:r>
        <w:t xml:space="preserve">, </w:t>
      </w:r>
      <w:proofErr w:type="spellStart"/>
      <w:r>
        <w:t>image_url</w:t>
      </w:r>
      <w:proofErr w:type="spellEnd"/>
      <w:r>
        <w:t xml:space="preserve">, </w:t>
      </w:r>
      <w:proofErr w:type="spellStart"/>
      <w:r>
        <w:t>is_premium</w:t>
      </w:r>
      <w:proofErr w:type="spellEnd"/>
      <w:r>
        <w:t xml:space="preserve"> e </w:t>
      </w:r>
      <w:proofErr w:type="spellStart"/>
      <w:r>
        <w:t>subtitle</w:t>
      </w:r>
      <w:proofErr w:type="spellEnd"/>
      <w:r>
        <w:t xml:space="preserve">. Para suportar estruturas de dados mais complexas e flexíveis, esta tabela recorre ao formato JSONB nos campos </w:t>
      </w:r>
      <w:proofErr w:type="spellStart"/>
      <w:r>
        <w:t>learning_outcomes</w:t>
      </w:r>
      <w:proofErr w:type="spellEnd"/>
      <w:r>
        <w:t xml:space="preserve">, </w:t>
      </w:r>
      <w:proofErr w:type="spellStart"/>
      <w:r>
        <w:t>target_audience</w:t>
      </w:r>
      <w:proofErr w:type="spellEnd"/>
      <w:r>
        <w:t xml:space="preserve"> e </w:t>
      </w:r>
      <w:proofErr w:type="spellStart"/>
      <w:r>
        <w:t>prerequisites</w:t>
      </w:r>
      <w:proofErr w:type="spellEnd"/>
      <w:r>
        <w:t>, permitindo também classificar a certificação quanto ao seu nível (</w:t>
      </w:r>
      <w:proofErr w:type="spellStart"/>
      <w:r>
        <w:t>level</w:t>
      </w:r>
      <w:proofErr w:type="spellEnd"/>
      <w:r>
        <w:t xml:space="preserve">), que varia entre </w:t>
      </w:r>
      <w:proofErr w:type="spellStart"/>
      <w:r>
        <w:t>Junior</w:t>
      </w:r>
      <w:proofErr w:type="spellEnd"/>
      <w:r>
        <w:t xml:space="preserve">, </w:t>
      </w:r>
      <w:proofErr w:type="spellStart"/>
      <w:r>
        <w:t>Intermediate</w:t>
      </w:r>
      <w:proofErr w:type="spellEnd"/>
      <w:r>
        <w:t xml:space="preserve">, </w:t>
      </w:r>
      <w:proofErr w:type="spellStart"/>
      <w:r>
        <w:t>Senior</w:t>
      </w:r>
      <w:proofErr w:type="spellEnd"/>
      <w:r>
        <w:t xml:space="preserve">, </w:t>
      </w:r>
      <w:proofErr w:type="spellStart"/>
      <w:r>
        <w:t>Specialist</w:t>
      </w:r>
      <w:proofErr w:type="spellEnd"/>
      <w:r>
        <w:t xml:space="preserve"> ou Leader.</w:t>
      </w:r>
    </w:p>
    <w:p w14:paraId="44A48071" w14:textId="7F7B3479" w:rsidR="007B0490" w:rsidRDefault="007B0490" w:rsidP="007B0490">
      <w:r>
        <w:lastRenderedPageBreak/>
        <w:t xml:space="preserve">A conexão e o progresso dos utilizadores face a estas certificações são geridos pela </w:t>
      </w:r>
      <w:proofErr w:type="spellStart"/>
      <w:r>
        <w:t>ConsultorBadge</w:t>
      </w:r>
      <w:proofErr w:type="spellEnd"/>
      <w:r>
        <w:t xml:space="preserve">, uma tabela central que regista a associação direta entre um consultor e um badge. Esta entidade é fundamental para o controlo do fluxo de trabalho, monitorizando o estado do processo através dos campos status (obtido, pendente ou rejeitado) e </w:t>
      </w:r>
      <w:proofErr w:type="spellStart"/>
      <w:r>
        <w:t>workflow_status</w:t>
      </w:r>
      <w:proofErr w:type="spellEnd"/>
      <w:r>
        <w:t>. Guarda ainda a marca temporal da submissão (</w:t>
      </w:r>
      <w:proofErr w:type="spellStart"/>
      <w:r>
        <w:t>submitted_at</w:t>
      </w:r>
      <w:proofErr w:type="spellEnd"/>
      <w:r>
        <w:t>), o código único do certificado (</w:t>
      </w:r>
      <w:proofErr w:type="spellStart"/>
      <w:r>
        <w:t>certificate_code</w:t>
      </w:r>
      <w:proofErr w:type="spellEnd"/>
      <w:r>
        <w:t>), a data de atribuição (</w:t>
      </w:r>
      <w:proofErr w:type="spellStart"/>
      <w:r>
        <w:t>data_atribuicao</w:t>
      </w:r>
      <w:proofErr w:type="spellEnd"/>
      <w:r>
        <w:t xml:space="preserve">) e todo o histórico de auditoria e validação por parte dos responsáveis, incluindo os identificadores, comentários e datas de aprovação tanto do </w:t>
      </w:r>
      <w:proofErr w:type="spellStart"/>
      <w:r>
        <w:t>talent</w:t>
      </w:r>
      <w:proofErr w:type="spellEnd"/>
      <w:r>
        <w:t xml:space="preserve"> manager (</w:t>
      </w:r>
      <w:proofErr w:type="spellStart"/>
      <w:r>
        <w:t>tm_validator_id</w:t>
      </w:r>
      <w:proofErr w:type="spellEnd"/>
      <w:r>
        <w:t xml:space="preserve">, </w:t>
      </w:r>
      <w:proofErr w:type="spellStart"/>
      <w:r>
        <w:t>tm_comment</w:t>
      </w:r>
      <w:proofErr w:type="spellEnd"/>
      <w:r>
        <w:t xml:space="preserve">, </w:t>
      </w:r>
      <w:proofErr w:type="spellStart"/>
      <w:r>
        <w:t>tm_validated_at</w:t>
      </w:r>
      <w:proofErr w:type="spellEnd"/>
      <w:r>
        <w:t xml:space="preserve">) como do </w:t>
      </w:r>
      <w:proofErr w:type="spellStart"/>
      <w:r>
        <w:t>service</w:t>
      </w:r>
      <w:proofErr w:type="spellEnd"/>
      <w:r>
        <w:t xml:space="preserve"> </w:t>
      </w:r>
      <w:proofErr w:type="spellStart"/>
      <w:r>
        <w:t>line</w:t>
      </w:r>
      <w:proofErr w:type="spellEnd"/>
      <w:r>
        <w:t xml:space="preserve"> leader (</w:t>
      </w:r>
      <w:proofErr w:type="spellStart"/>
      <w:r>
        <w:t>sl_validator_id</w:t>
      </w:r>
      <w:proofErr w:type="spellEnd"/>
      <w:r>
        <w:t xml:space="preserve">, </w:t>
      </w:r>
      <w:proofErr w:type="spellStart"/>
      <w:r>
        <w:t>sl_comment</w:t>
      </w:r>
      <w:proofErr w:type="spellEnd"/>
      <w:r>
        <w:t xml:space="preserve">, </w:t>
      </w:r>
      <w:proofErr w:type="spellStart"/>
      <w:r>
        <w:t>sl_validated_at</w:t>
      </w:r>
      <w:proofErr w:type="spellEnd"/>
      <w:r>
        <w:t>).</w:t>
      </w:r>
    </w:p>
    <w:p w14:paraId="3836E176" w14:textId="15C0D157" w:rsidR="00FA040A" w:rsidRDefault="007B0490" w:rsidP="00FA040A">
      <w:r>
        <w:t xml:space="preserve">Finalmente, a estrutura de avaliação é decomposta através das entidades </w:t>
      </w:r>
      <w:proofErr w:type="spellStart"/>
      <w:r>
        <w:t>Requirement</w:t>
      </w:r>
      <w:proofErr w:type="spellEnd"/>
      <w:r>
        <w:t xml:space="preserve"> (Requisito) e </w:t>
      </w:r>
      <w:proofErr w:type="spellStart"/>
      <w:r>
        <w:t>RequirementEvidence</w:t>
      </w:r>
      <w:proofErr w:type="spellEnd"/>
      <w:r>
        <w:t xml:space="preserve"> (Evidência). A primeira define as condições obrigatórias que o consultor deve cumprir para alcançar determinado badge, especificando campos como id, </w:t>
      </w:r>
      <w:proofErr w:type="spellStart"/>
      <w:r>
        <w:t>badge_id</w:t>
      </w:r>
      <w:proofErr w:type="spellEnd"/>
      <w:r>
        <w:t xml:space="preserve">, </w:t>
      </w:r>
      <w:proofErr w:type="spellStart"/>
      <w:r>
        <w:t>title</w:t>
      </w:r>
      <w:proofErr w:type="spellEnd"/>
      <w:r>
        <w:t xml:space="preserve">, </w:t>
      </w:r>
      <w:proofErr w:type="spellStart"/>
      <w:r>
        <w:t>code</w:t>
      </w:r>
      <w:proofErr w:type="spellEnd"/>
      <w:r>
        <w:t xml:space="preserve">, </w:t>
      </w:r>
      <w:proofErr w:type="spellStart"/>
      <w:r>
        <w:t>description</w:t>
      </w:r>
      <w:proofErr w:type="spellEnd"/>
      <w:r>
        <w:t xml:space="preserve"> e </w:t>
      </w:r>
      <w:proofErr w:type="spellStart"/>
      <w:r>
        <w:t>image_url</w:t>
      </w:r>
      <w:proofErr w:type="spellEnd"/>
      <w:r>
        <w:t xml:space="preserve">. A segunda atua como o registo físico da prova submetida pelo consultor para cada um desses requisitos, vinculando-o através de </w:t>
      </w:r>
      <w:proofErr w:type="spellStart"/>
      <w:r>
        <w:t>consultor_id</w:t>
      </w:r>
      <w:proofErr w:type="spellEnd"/>
      <w:r>
        <w:t xml:space="preserve">, </w:t>
      </w:r>
      <w:proofErr w:type="spellStart"/>
      <w:r>
        <w:t>requirement_id</w:t>
      </w:r>
      <w:proofErr w:type="spellEnd"/>
      <w:r>
        <w:t xml:space="preserve"> e </w:t>
      </w:r>
      <w:proofErr w:type="spellStart"/>
      <w:r>
        <w:t>badge_id</w:t>
      </w:r>
      <w:proofErr w:type="spellEnd"/>
      <w:r>
        <w:t xml:space="preserve">, </w:t>
      </w:r>
      <w:r>
        <w:t>enquanto</w:t>
      </w:r>
      <w:r>
        <w:t xml:space="preserve"> acompanha o estado de avaliação da evidência (status entre pendente, aprovado ou rejeitado), o URL do documento ou ficheiro comprovativo (</w:t>
      </w:r>
      <w:proofErr w:type="spellStart"/>
      <w:r>
        <w:t>evidence_url</w:t>
      </w:r>
      <w:proofErr w:type="spellEnd"/>
      <w:r>
        <w:t>) e as notas associadas (notes).</w:t>
      </w:r>
    </w:p>
    <w:p w14:paraId="1CF20B22" w14:textId="77777777" w:rsidR="007B0490" w:rsidRDefault="007B0490" w:rsidP="00FA040A"/>
    <w:p w14:paraId="65071A9C" w14:textId="5EB17DC3" w:rsidR="007B0490" w:rsidRDefault="007B0490" w:rsidP="007B0490">
      <w:pPr>
        <w:pStyle w:val="Ttulo3"/>
      </w:pPr>
      <w:bookmarkStart w:id="27" w:name="_Toc232937439"/>
      <w:r>
        <w:t>Hierarquia</w:t>
      </w:r>
      <w:bookmarkEnd w:id="27"/>
    </w:p>
    <w:p w14:paraId="324B5E26" w14:textId="6BCE861E" w:rsidR="007B0490" w:rsidRDefault="007B0490" w:rsidP="007B0490">
      <w:r>
        <w:t xml:space="preserve">A estrutura de organização e progressão de conhecimento na plataforma segue uma arquitetura estritamente hierárquica, desenhada para granular as competências desde o nível </w:t>
      </w:r>
      <w:proofErr w:type="spellStart"/>
      <w:r>
        <w:t>macroorganizacional</w:t>
      </w:r>
      <w:proofErr w:type="spellEnd"/>
      <w:r>
        <w:t xml:space="preserve"> até ao progresso individual do utilizador. No topo desta hierarquia encontra-se o </w:t>
      </w:r>
      <w:proofErr w:type="spellStart"/>
      <w:r>
        <w:t>LearningPath</w:t>
      </w:r>
      <w:proofErr w:type="spellEnd"/>
      <w:r>
        <w:t xml:space="preserve"> (Percurso de Aprendizagem), que define os grandes eixos de desenvolvimento da organização. Cada percurso desdobra-se em diferentes </w:t>
      </w:r>
      <w:proofErr w:type="spellStart"/>
      <w:r>
        <w:t>ServiceLines</w:t>
      </w:r>
      <w:proofErr w:type="spellEnd"/>
      <w:r>
        <w:t xml:space="preserve"> (Linhas de Serviço), que representam as divisões estruturais ou verticais de negócio. Estas linhas de serviço, por sua vez, agrupam as respetivas </w:t>
      </w:r>
      <w:proofErr w:type="spellStart"/>
      <w:r>
        <w:lastRenderedPageBreak/>
        <w:t>Areas</w:t>
      </w:r>
      <w:proofErr w:type="spellEnd"/>
      <w:r>
        <w:t xml:space="preserve"> (Áreas de Competência), especializando o conhecimento em domínios técnicos ou funcionais específicos.</w:t>
      </w:r>
    </w:p>
    <w:p w14:paraId="755615C4" w14:textId="589A7165" w:rsidR="007B0490" w:rsidRDefault="007B0490" w:rsidP="007B0490">
      <w:r>
        <w:t>É no interior de cada área que se posicionam os Badges (Certificações), os quais materializam as competências a adquirir pelos consultores. A partir do nível do badge, a estrutura ramifica-se em três vertentes operacionais complementares:</w:t>
      </w:r>
    </w:p>
    <w:p w14:paraId="1A8A805C" w14:textId="5702F7F6" w:rsidR="007B0490" w:rsidRDefault="007B0490">
      <w:pPr>
        <w:pStyle w:val="PargrafodaLista"/>
        <w:numPr>
          <w:ilvl w:val="0"/>
          <w:numId w:val="22"/>
        </w:numPr>
      </w:pPr>
      <w:r>
        <w:t xml:space="preserve">Fluxo de Avaliação Prática: Cada certificação é decomposta em </w:t>
      </w:r>
      <w:proofErr w:type="spellStart"/>
      <w:r>
        <w:t>Requirements</w:t>
      </w:r>
      <w:proofErr w:type="spellEnd"/>
      <w:r>
        <w:t xml:space="preserve"> (Requisitos) práticos e obrigatórios, exigindo que o consultor submeta uma </w:t>
      </w:r>
      <w:proofErr w:type="spellStart"/>
      <w:r>
        <w:t>RequirementEvidence</w:t>
      </w:r>
      <w:proofErr w:type="spellEnd"/>
      <w:r>
        <w:t xml:space="preserve"> (Evidência) documental para comprovar a sua proficiência técnica antes de ver o seu badge validado.</w:t>
      </w:r>
    </w:p>
    <w:p w14:paraId="7E06D797" w14:textId="42889CE6" w:rsidR="007B0490" w:rsidRDefault="007B0490">
      <w:pPr>
        <w:pStyle w:val="PargrafodaLista"/>
        <w:numPr>
          <w:ilvl w:val="0"/>
          <w:numId w:val="22"/>
        </w:numPr>
      </w:pPr>
      <w:r>
        <w:t xml:space="preserve">Componente Curricular e Teórica: O conteúdo formativo do badge é estruturado dinamicamente através de </w:t>
      </w:r>
      <w:proofErr w:type="spellStart"/>
      <w:r>
        <w:t>BadgeSections</w:t>
      </w:r>
      <w:proofErr w:type="spellEnd"/>
      <w:r>
        <w:t xml:space="preserve"> (Secções do Currículo). Estas secções englobam o plano de estudos detalhado, que é composto por várias </w:t>
      </w:r>
      <w:proofErr w:type="spellStart"/>
      <w:r>
        <w:t>BadgeLessons</w:t>
      </w:r>
      <w:proofErr w:type="spellEnd"/>
      <w:r>
        <w:t xml:space="preserve"> (Lições). O percurso formativo individual do consultor e a sua interação com os conteúdos teóricos são monitorizados em tempo real através da entidade </w:t>
      </w:r>
      <w:proofErr w:type="spellStart"/>
      <w:r>
        <w:t>LessonProgress</w:t>
      </w:r>
      <w:proofErr w:type="spellEnd"/>
      <w:r>
        <w:t xml:space="preserve"> (Progresso).</w:t>
      </w:r>
    </w:p>
    <w:p w14:paraId="662CE031" w14:textId="6789BD41" w:rsidR="007B0490" w:rsidRDefault="007B0490">
      <w:pPr>
        <w:pStyle w:val="PargrafodaLista"/>
        <w:numPr>
          <w:ilvl w:val="0"/>
          <w:numId w:val="22"/>
        </w:numPr>
      </w:pPr>
      <w:r>
        <w:t xml:space="preserve">Feedback e Qualidade: Por fim, associada diretamente à experiência e auditoria do badge, encontra-se a </w:t>
      </w:r>
      <w:proofErr w:type="spellStart"/>
      <w:r>
        <w:t>BadgeReview</w:t>
      </w:r>
      <w:proofErr w:type="spellEnd"/>
      <w:r>
        <w:t xml:space="preserve"> (Avaliação), que recolhe o feedback e as classificações atribuídas, garantindo a melhoria contínua dos conteúdos disponibilizados na plataforma.</w:t>
      </w:r>
    </w:p>
    <w:p w14:paraId="421D9C98" w14:textId="3EBA50D0" w:rsidR="007B0490" w:rsidRDefault="007B0490" w:rsidP="007B0490">
      <w:pPr>
        <w:pStyle w:val="Ttulo3"/>
      </w:pPr>
      <w:bookmarkStart w:id="28" w:name="_Toc232937440"/>
      <w:r>
        <w:t>Outras Entidades</w:t>
      </w:r>
      <w:bookmarkEnd w:id="28"/>
    </w:p>
    <w:p w14:paraId="356709FA" w14:textId="77777777" w:rsidR="0060503C" w:rsidRDefault="0060503C" w:rsidP="0060503C">
      <w:r>
        <w:t xml:space="preserve">Para além das entidades estruturais de aprendizagem e avaliação, a plataforma integra um conjunto de tabelas utilitárias focadas na segurança, auditoria, monitorização e comunicação com os utilizadores. Os eventos de sistema geram alertas imediatos através da entidade </w:t>
      </w:r>
      <w:proofErr w:type="spellStart"/>
      <w:r>
        <w:t>Notification</w:t>
      </w:r>
      <w:proofErr w:type="spellEnd"/>
      <w:r>
        <w:t xml:space="preserve">, que gere o envio de notificações internas para os utilizadores. Por sua vez, a integridade e a segurança do sistema são salvaguardadas pela tabela </w:t>
      </w:r>
      <w:proofErr w:type="spellStart"/>
      <w:r>
        <w:t>AuditLog</w:t>
      </w:r>
      <w:proofErr w:type="spellEnd"/>
      <w:r>
        <w:t xml:space="preserve">, responsável por manter um registo completo e detalhado de auditoria de todas as operações críticas, armazenando informações rastreáveis como o endereço IP, o </w:t>
      </w:r>
      <w:proofErr w:type="spellStart"/>
      <w:r>
        <w:t>user</w:t>
      </w:r>
      <w:proofErr w:type="spellEnd"/>
      <w:r>
        <w:t xml:space="preserve"> </w:t>
      </w:r>
      <w:proofErr w:type="spellStart"/>
      <w:r>
        <w:t>agent</w:t>
      </w:r>
      <w:proofErr w:type="spellEnd"/>
      <w:r>
        <w:t xml:space="preserve"> do navegador, e o histórico comparativo entre os valores antigos e os novos valores pós-alteração.</w:t>
      </w:r>
    </w:p>
    <w:p w14:paraId="4CF692E3" w14:textId="77777777" w:rsidR="0060503C" w:rsidRDefault="0060503C" w:rsidP="0060503C"/>
    <w:p w14:paraId="009FE87C" w14:textId="2A6DEADA" w:rsidR="007B0490" w:rsidRPr="007B0490" w:rsidRDefault="0060503C" w:rsidP="0060503C">
      <w:r>
        <w:t xml:space="preserve">A nível de monitorização operacional e cumprimento de prazos, a entidade SLA controla os acordos de nível de serviço estabelecidos por equipa, definindo de forma estrita os limites de tempo (mensurados em horas) para a validação dos processos pendentes. No que concerne à gestão de acessos e segurança de credenciais, a tabela </w:t>
      </w:r>
      <w:proofErr w:type="spellStart"/>
      <w:r>
        <w:t>PasswordReset</w:t>
      </w:r>
      <w:proofErr w:type="spellEnd"/>
      <w:r>
        <w:t xml:space="preserve"> armazena os </w:t>
      </w:r>
      <w:proofErr w:type="spellStart"/>
      <w:r>
        <w:t>tokens</w:t>
      </w:r>
      <w:proofErr w:type="spellEnd"/>
      <w:r>
        <w:t xml:space="preserve"> temporários e seguros para a recuperação de palavras-passe, os quais contam com um tempo limite de validade de uma hora. Por fim, a comunicação móvel é suportada pela entidade </w:t>
      </w:r>
      <w:proofErr w:type="spellStart"/>
      <w:r>
        <w:t>FcmToken</w:t>
      </w:r>
      <w:proofErr w:type="spellEnd"/>
      <w:r>
        <w:t xml:space="preserve">, que regista os </w:t>
      </w:r>
      <w:proofErr w:type="spellStart"/>
      <w:r>
        <w:t>tokens</w:t>
      </w:r>
      <w:proofErr w:type="spellEnd"/>
      <w:r>
        <w:t xml:space="preserve"> FCM ativos para permitir o encaminhamento bem-sucedido de notificações </w:t>
      </w:r>
      <w:proofErr w:type="spellStart"/>
      <w:r>
        <w:t>push</w:t>
      </w:r>
      <w:proofErr w:type="spellEnd"/>
      <w:r>
        <w:t xml:space="preserve"> personalizadas para os dispositivos móveis dos utilizadores.</w:t>
      </w:r>
    </w:p>
    <w:p w14:paraId="545D4CBE" w14:textId="02237879" w:rsidR="00FA040A" w:rsidRDefault="00FA040A" w:rsidP="00FA040A">
      <w:pPr>
        <w:pStyle w:val="Ttulo2"/>
      </w:pPr>
      <w:bookmarkStart w:id="29" w:name="_Toc232937441"/>
      <w:r>
        <w:t xml:space="preserve">API </w:t>
      </w:r>
      <w:proofErr w:type="spellStart"/>
      <w:r>
        <w:t>RESTful</w:t>
      </w:r>
      <w:bookmarkEnd w:id="29"/>
      <w:proofErr w:type="spellEnd"/>
    </w:p>
    <w:p w14:paraId="00877925" w14:textId="77777777" w:rsidR="00FA040A" w:rsidRDefault="00FA040A" w:rsidP="00FA040A"/>
    <w:p w14:paraId="58BA12DE" w14:textId="77777777" w:rsidR="00FA040A" w:rsidRDefault="00FA040A" w:rsidP="00FA040A">
      <w:pPr>
        <w:pStyle w:val="Ttulo2"/>
      </w:pPr>
      <w:bookmarkStart w:id="30" w:name="_Toc232937442"/>
      <w:r w:rsidRPr="00FA040A">
        <w:t>Autenticação e Autorização</w:t>
      </w:r>
      <w:bookmarkEnd w:id="30"/>
    </w:p>
    <w:p w14:paraId="4D6F2258" w14:textId="48FED215" w:rsidR="0060503C" w:rsidRDefault="0060503C" w:rsidP="0060503C">
      <w:pPr>
        <w:pStyle w:val="Ttulo3"/>
      </w:pPr>
      <w:bookmarkStart w:id="31" w:name="_Toc232937443"/>
      <w:r>
        <w:t>Fluxo de Autenticação</w:t>
      </w:r>
      <w:bookmarkEnd w:id="31"/>
    </w:p>
    <w:p w14:paraId="6D8A9AEE" w14:textId="3E8311B5" w:rsidR="0060503C" w:rsidRDefault="0060503C" w:rsidP="0060503C">
      <w:r>
        <w:t xml:space="preserve">O processo de autenticação e controlo de acessos da plataforma foi desenhado para garantir a segurança e a integridade dos dados através de uma arquitetura baseada em </w:t>
      </w:r>
      <w:proofErr w:type="spellStart"/>
      <w:r>
        <w:t>tokens</w:t>
      </w:r>
      <w:proofErr w:type="spellEnd"/>
      <w:r>
        <w:t xml:space="preserve">. O fluxo inicia-se quando o utilizador submete as suas credenciais (email e palavra-passe) através de um pedido POST direcionado ao </w:t>
      </w:r>
      <w:proofErr w:type="spellStart"/>
      <w:r>
        <w:t>endpoint</w:t>
      </w:r>
      <w:proofErr w:type="spellEnd"/>
      <w:r>
        <w:t xml:space="preserve"> /</w:t>
      </w:r>
      <w:proofErr w:type="spellStart"/>
      <w:r>
        <w:t>api</w:t>
      </w:r>
      <w:proofErr w:type="spellEnd"/>
      <w:r>
        <w:t>/</w:t>
      </w:r>
      <w:proofErr w:type="spellStart"/>
      <w:r>
        <w:t>auth</w:t>
      </w:r>
      <w:proofErr w:type="spellEnd"/>
      <w:r>
        <w:t xml:space="preserve">/login. Ao receber estes dados, o </w:t>
      </w:r>
      <w:proofErr w:type="spellStart"/>
      <w:r>
        <w:t>backend</w:t>
      </w:r>
      <w:proofErr w:type="spellEnd"/>
      <w:r>
        <w:t xml:space="preserve"> acede à base de dados e recorre à biblioteca </w:t>
      </w:r>
      <w:proofErr w:type="spellStart"/>
      <w:r>
        <w:t>bcryptjs</w:t>
      </w:r>
      <w:proofErr w:type="spellEnd"/>
      <w:r>
        <w:t xml:space="preserve"> para verificar o </w:t>
      </w:r>
      <w:proofErr w:type="spellStart"/>
      <w:r>
        <w:t>hash</w:t>
      </w:r>
      <w:proofErr w:type="spellEnd"/>
      <w:r>
        <w:t xml:space="preserve"> da palavra-passe enviada. Uma vez validada a identidade com sucesso, o servidor gera um </w:t>
      </w:r>
      <w:proofErr w:type="spellStart"/>
      <w:r>
        <w:t>token</w:t>
      </w:r>
      <w:proofErr w:type="spellEnd"/>
      <w:r>
        <w:t xml:space="preserve"> assinado digitalmente recorrendo ao padrão JWT (JSON Web </w:t>
      </w:r>
      <w:proofErr w:type="spellStart"/>
      <w:r>
        <w:t>Token</w:t>
      </w:r>
      <w:proofErr w:type="spellEnd"/>
      <w:r>
        <w:t>), configurado com um período de validade de 7 dias.</w:t>
      </w:r>
    </w:p>
    <w:p w14:paraId="6D9E19A5" w14:textId="7F4D9BA1" w:rsidR="0060503C" w:rsidRDefault="0060503C" w:rsidP="0060503C">
      <w:r>
        <w:t xml:space="preserve">No lado do cliente, o </w:t>
      </w:r>
      <w:proofErr w:type="spellStart"/>
      <w:r>
        <w:t>frontend</w:t>
      </w:r>
      <w:proofErr w:type="spellEnd"/>
      <w:r>
        <w:t xml:space="preserve"> </w:t>
      </w:r>
      <w:proofErr w:type="spellStart"/>
      <w:r>
        <w:t>intercebe</w:t>
      </w:r>
      <w:proofErr w:type="spellEnd"/>
      <w:r>
        <w:t xml:space="preserve"> a resposta bem-sucedida e armazena de forma segura o </w:t>
      </w:r>
      <w:proofErr w:type="spellStart"/>
      <w:r>
        <w:t>token</w:t>
      </w:r>
      <w:proofErr w:type="spellEnd"/>
      <w:r>
        <w:t xml:space="preserve"> recebido no </w:t>
      </w:r>
      <w:proofErr w:type="spellStart"/>
      <w:r>
        <w:t>localStorage</w:t>
      </w:r>
      <w:proofErr w:type="spellEnd"/>
      <w:r>
        <w:t xml:space="preserve"> do navegador. A partir deste momento, estabelece-se um modelo de comunicação assíncrona em que cada pedido </w:t>
      </w:r>
      <w:r>
        <w:lastRenderedPageBreak/>
        <w:t xml:space="preserve">HTTP subsequente efetuado à API REST inclui obrigatoriamente o cabeçalho </w:t>
      </w:r>
      <w:proofErr w:type="spellStart"/>
      <w:r>
        <w:t>Authorization</w:t>
      </w:r>
      <w:proofErr w:type="spellEnd"/>
      <w:r>
        <w:t xml:space="preserve">: </w:t>
      </w:r>
      <w:proofErr w:type="spellStart"/>
      <w:r>
        <w:t>Bearer</w:t>
      </w:r>
      <w:proofErr w:type="spellEnd"/>
      <w:r>
        <w:t xml:space="preserve"> &lt;</w:t>
      </w:r>
      <w:proofErr w:type="spellStart"/>
      <w:r>
        <w:t>token</w:t>
      </w:r>
      <w:proofErr w:type="spellEnd"/>
      <w:r>
        <w:t>&gt;.</w:t>
      </w:r>
    </w:p>
    <w:p w14:paraId="320DD696" w14:textId="4402B9CF" w:rsidR="0060503C" w:rsidRDefault="0060503C" w:rsidP="0060503C">
      <w:r>
        <w:t xml:space="preserve">No servidor, a proteção das rotas é realizada em duas etapas sequenciais através de </w:t>
      </w:r>
      <w:proofErr w:type="spellStart"/>
      <w:r>
        <w:t>middlewares</w:t>
      </w:r>
      <w:proofErr w:type="spellEnd"/>
      <w:r>
        <w:t xml:space="preserve">. Em primeiro lugar, o </w:t>
      </w:r>
      <w:proofErr w:type="spellStart"/>
      <w:r>
        <w:t>authMiddleware</w:t>
      </w:r>
      <w:proofErr w:type="spellEnd"/>
      <w:r>
        <w:t xml:space="preserve"> </w:t>
      </w:r>
      <w:proofErr w:type="spellStart"/>
      <w:r>
        <w:t>intercebe</w:t>
      </w:r>
      <w:proofErr w:type="spellEnd"/>
      <w:r>
        <w:t xml:space="preserve"> o pedido para validar a assinatura e a expiração do JWT, extraindo os dados do utilizador diretamente do </w:t>
      </w:r>
      <w:proofErr w:type="spellStart"/>
      <w:r>
        <w:t>payload</w:t>
      </w:r>
      <w:proofErr w:type="spellEnd"/>
      <w:r>
        <w:t xml:space="preserve"> do </w:t>
      </w:r>
      <w:proofErr w:type="spellStart"/>
      <w:r>
        <w:t>token</w:t>
      </w:r>
      <w:proofErr w:type="spellEnd"/>
      <w:r>
        <w:t xml:space="preserve">. Logo de seguida, entra em ação o </w:t>
      </w:r>
      <w:proofErr w:type="spellStart"/>
      <w:r>
        <w:t>middleware</w:t>
      </w:r>
      <w:proofErr w:type="spellEnd"/>
      <w:r>
        <w:t xml:space="preserve"> </w:t>
      </w:r>
      <w:proofErr w:type="spellStart"/>
      <w:r>
        <w:t>protect</w:t>
      </w:r>
      <w:proofErr w:type="spellEnd"/>
      <w:r>
        <w:t>(roles), que atua ao nível do controlo de acessos baseado em perfis (RBAC), verificando se o papel (role) do utilizador autenticado possui os privilégios necessários para aceder ou manipular o recurso solicitado.</w:t>
      </w:r>
    </w:p>
    <w:p w14:paraId="615DFB7E" w14:textId="558BF819" w:rsidR="0060503C" w:rsidRDefault="0060503C" w:rsidP="0060503C">
      <w:pPr>
        <w:pStyle w:val="Ttulo3"/>
      </w:pPr>
      <w:bookmarkStart w:id="32" w:name="_Toc232937444"/>
      <w:r>
        <w:t>Hierarquia de Perfis</w:t>
      </w:r>
      <w:bookmarkEnd w:id="32"/>
    </w:p>
    <w:p w14:paraId="5A43A450" w14:textId="6D4FDF17" w:rsidR="0060503C" w:rsidRDefault="0060503C" w:rsidP="0060503C">
      <w:r>
        <w:t>O controlo de acessos à plataforma baseia-se num modelo de Controlo de Acesso Baseado em Perfis (RBAC), distribuindo funções e privilégios específicos por quatro níveis hierárquicos bem definidos.</w:t>
      </w:r>
    </w:p>
    <w:p w14:paraId="51DAA70A" w14:textId="6AA69045" w:rsidR="0060503C" w:rsidRDefault="0060503C" w:rsidP="0060503C">
      <w:r>
        <w:t>No topo da hierarquia encontra-se o perfil de Administrador (</w:t>
      </w:r>
      <w:proofErr w:type="spellStart"/>
      <w:r>
        <w:t>Admin</w:t>
      </w:r>
      <w:proofErr w:type="spellEnd"/>
      <w:r>
        <w:t>), que detém privilégios totais de superutilizador. Este perfil é responsável pela gestão global da plataforma, tendo competências exclusivas para a administração de utilizadores, criação e edição de badges, supervisão de todos os pedidos do sistema, execução de exportações avançadas de dados, além da consulta minuciosa de registos de auditoria (</w:t>
      </w:r>
      <w:proofErr w:type="spellStart"/>
      <w:r>
        <w:t>logs</w:t>
      </w:r>
      <w:proofErr w:type="spellEnd"/>
      <w:r>
        <w:t>) e configuração dos acordos de nível de serviço (</w:t>
      </w:r>
      <w:proofErr w:type="spellStart"/>
      <w:r>
        <w:t>SLAs</w:t>
      </w:r>
      <w:proofErr w:type="spellEnd"/>
      <w:r>
        <w:t>).</w:t>
      </w:r>
    </w:p>
    <w:p w14:paraId="5F3DBCB1" w14:textId="5580D24F" w:rsidR="0060503C" w:rsidRDefault="0060503C" w:rsidP="0060503C">
      <w:r>
        <w:t xml:space="preserve">A vertente operacional e de acompanhamento próximo é assegurada pelo </w:t>
      </w:r>
      <w:proofErr w:type="spellStart"/>
      <w:r>
        <w:t>Talent</w:t>
      </w:r>
      <w:proofErr w:type="spellEnd"/>
      <w:r>
        <w:t xml:space="preserve"> Manager (TM). Este perfil atua diretamente na mentoria e suporte da sua equipa de consultores, competindo-lhe validar as evidências práticas submetidas pelos mesmos, bem como monitorizar o desempenho coletivo através de um </w:t>
      </w:r>
      <w:proofErr w:type="spellStart"/>
      <w:r>
        <w:t>dashboard</w:t>
      </w:r>
      <w:proofErr w:type="spellEnd"/>
      <w:r>
        <w:t xml:space="preserve"> dedicado e do histórico de progresso da equipa.</w:t>
      </w:r>
    </w:p>
    <w:p w14:paraId="71C1DD47" w14:textId="1DD789FC" w:rsidR="0060503C" w:rsidRDefault="0060503C" w:rsidP="0060503C">
      <w:r>
        <w:t xml:space="preserve">Subindo na escala de governação técnica, o </w:t>
      </w:r>
      <w:proofErr w:type="spellStart"/>
      <w:r>
        <w:t>Service</w:t>
      </w:r>
      <w:proofErr w:type="spellEnd"/>
      <w:r>
        <w:t xml:space="preserve"> </w:t>
      </w:r>
      <w:proofErr w:type="spellStart"/>
      <w:r>
        <w:t>Line</w:t>
      </w:r>
      <w:proofErr w:type="spellEnd"/>
      <w:r>
        <w:t xml:space="preserve"> Leader (SLL) detém a responsabilidade pela aprovação final e oficial dos badges, a qual só pode ser outorgada após a validação prévia realizada pelo respetivo </w:t>
      </w:r>
      <w:proofErr w:type="spellStart"/>
      <w:r>
        <w:t>Talent</w:t>
      </w:r>
      <w:proofErr w:type="spellEnd"/>
      <w:r>
        <w:t xml:space="preserve"> Manager. </w:t>
      </w:r>
      <w:r>
        <w:lastRenderedPageBreak/>
        <w:t>Adicionalmente, este perfil está encarregue da gestão estratégica da sua linha de serviço e da análise de relatórios consolidados de competências.</w:t>
      </w:r>
    </w:p>
    <w:p w14:paraId="08CA22F3" w14:textId="6F9DC610" w:rsidR="00FA040A" w:rsidRDefault="0060503C" w:rsidP="00FA040A">
      <w:r>
        <w:t xml:space="preserve">Por fim, na base do ecossistema localiza-se o Consultor, o utilizador que consome os percursos formativos. As suas permissões estão limitadas à esfera do seu progresso individual, permitindo-lhe visualizar o seu perfil de competências, acompanhar a evolução nas lições, submeter as evidências documentais exigidas para a obtenção de novos badges e, assim que estes sejam aprovados, efetuar o descarregamento dos certificados digitais e realizar a respetiva partilha na sua rede profissional do </w:t>
      </w:r>
      <w:proofErr w:type="spellStart"/>
      <w:r>
        <w:t>LinkedIn</w:t>
      </w:r>
      <w:proofErr w:type="spellEnd"/>
      <w:r>
        <w:t>.</w:t>
      </w:r>
    </w:p>
    <w:p w14:paraId="682F2F1E" w14:textId="77777777" w:rsidR="0060503C" w:rsidRDefault="0060503C" w:rsidP="0060503C">
      <w:pPr>
        <w:pStyle w:val="Ttulo3"/>
      </w:pPr>
      <w:bookmarkStart w:id="33" w:name="_Toc232937445"/>
      <w:r w:rsidRPr="0060503C">
        <w:t>Funcionalidades de Segurança na Autenticação</w:t>
      </w:r>
      <w:bookmarkEnd w:id="33"/>
    </w:p>
    <w:p w14:paraId="38BB85C7" w14:textId="5A004D18" w:rsidR="0060503C" w:rsidRPr="00FA040A" w:rsidRDefault="0060503C" w:rsidP="00FA040A">
      <w:r w:rsidRPr="0060503C">
        <w:t xml:space="preserve">Para mitigar riscos de segurança e garantir a proteção das contas de utilizador, o sistema implementa três políticas de segurança obrigatórias ao nível da gestão de credenciais. Em primeiro lugar, no primeiro acesso à plataforma, o utilizador é estritamente obrigado a definir uma nova palavra-passe personalizada, invalidando a credencial provisória gerada na criação da conta. Em segundo lugar, o mecanismo de recuperação de palavra-passe baseia-se na emissão de um </w:t>
      </w:r>
      <w:proofErr w:type="spellStart"/>
      <w:r w:rsidRPr="0060503C">
        <w:t>token</w:t>
      </w:r>
      <w:proofErr w:type="spellEnd"/>
      <w:r w:rsidRPr="0060503C">
        <w:t xml:space="preserve"> de uso único, cuja validade expira no limite máximo de uma hora; por questões de segurança no armazenamento, este </w:t>
      </w:r>
      <w:proofErr w:type="spellStart"/>
      <w:r w:rsidRPr="0060503C">
        <w:t>token</w:t>
      </w:r>
      <w:proofErr w:type="spellEnd"/>
      <w:r w:rsidRPr="0060503C">
        <w:t xml:space="preserve"> é guardado na base de dados após sofrer uma cifragem com um </w:t>
      </w:r>
      <w:proofErr w:type="spellStart"/>
      <w:r w:rsidRPr="0060503C">
        <w:t>hash</w:t>
      </w:r>
      <w:proofErr w:type="spellEnd"/>
      <w:r w:rsidRPr="0060503C">
        <w:t xml:space="preserve"> SHA-256. Por último, o sistema contempla um processo automatizado de migração de palavras-passe, garantindo o suporte e a transição transparente de </w:t>
      </w:r>
      <w:proofErr w:type="spellStart"/>
      <w:r w:rsidRPr="0060503C">
        <w:t>hashes</w:t>
      </w:r>
      <w:proofErr w:type="spellEnd"/>
      <w:r w:rsidRPr="0060503C">
        <w:t xml:space="preserve"> legados e antigos para o algoritmo mais seguro </w:t>
      </w:r>
      <w:proofErr w:type="spellStart"/>
      <w:r w:rsidRPr="0060503C">
        <w:t>bcryptjs</w:t>
      </w:r>
      <w:proofErr w:type="spellEnd"/>
      <w:r w:rsidRPr="0060503C">
        <w:t xml:space="preserve"> à medida que os utilizadores efetuam a sua autenticação normal na plataforma.</w:t>
      </w:r>
    </w:p>
    <w:p w14:paraId="29EFCCB2" w14:textId="77777777" w:rsidR="00FA040A" w:rsidRDefault="00FA040A" w:rsidP="00FA040A">
      <w:pPr>
        <w:pStyle w:val="Ttulo2"/>
      </w:pPr>
      <w:bookmarkStart w:id="34" w:name="_Toc232937446"/>
      <w:r w:rsidRPr="00FA040A">
        <w:t>Aplicação Web</w:t>
      </w:r>
      <w:bookmarkEnd w:id="34"/>
    </w:p>
    <w:p w14:paraId="3042B9F4" w14:textId="77777777" w:rsidR="0060503C" w:rsidRDefault="0060503C" w:rsidP="0060503C">
      <w:r>
        <w:t xml:space="preserve">A aplicação web foi concebida sob a arquitetura de uma Single </w:t>
      </w:r>
      <w:proofErr w:type="spellStart"/>
      <w:r>
        <w:t>Page</w:t>
      </w:r>
      <w:proofErr w:type="spellEnd"/>
      <w:r>
        <w:t xml:space="preserve"> </w:t>
      </w:r>
      <w:proofErr w:type="spellStart"/>
      <w:r>
        <w:t>Application</w:t>
      </w:r>
      <w:proofErr w:type="spellEnd"/>
      <w:r>
        <w:t xml:space="preserve"> (SPA), sendo estruturada de forma modular e segmentada de acordo com o perfil do utilizador autenticado. O sistema assenta num mecanismo rigoroso de rotas protegidas que, através de avaliações condicionais no momento do carregamento, </w:t>
      </w:r>
      <w:r>
        <w:lastRenderedPageBreak/>
        <w:t>redireciona dinamicamente cada utilizador para os ecrãs e painéis adequados ao seu nível de acesso.</w:t>
      </w:r>
    </w:p>
    <w:p w14:paraId="0AE490F3" w14:textId="77777777" w:rsidR="0060503C" w:rsidRDefault="0060503C" w:rsidP="0060503C"/>
    <w:p w14:paraId="7D997372" w14:textId="77777777" w:rsidR="0060503C" w:rsidRDefault="0060503C" w:rsidP="0060503C">
      <w:pPr>
        <w:pStyle w:val="Ttulo3"/>
      </w:pPr>
      <w:bookmarkStart w:id="35" w:name="_Toc232937447"/>
      <w:r>
        <w:t>Estrutura de Páginas por Perfil</w:t>
      </w:r>
      <w:bookmarkEnd w:id="35"/>
    </w:p>
    <w:p w14:paraId="1E39A640" w14:textId="274104AF" w:rsidR="0060503C" w:rsidRDefault="0060503C" w:rsidP="0060503C">
      <w:r>
        <w:t>O mapeamento de rotas da aplicação encontra-se dividido entre um núcleo de acesso público e quatro áreas operacionais restritas aos perfis do sistema:</w:t>
      </w:r>
    </w:p>
    <w:p w14:paraId="6AAC6B17" w14:textId="0ED581C2" w:rsidR="0060503C" w:rsidRDefault="0060503C">
      <w:pPr>
        <w:pStyle w:val="PargrafodaLista"/>
        <w:numPr>
          <w:ilvl w:val="0"/>
          <w:numId w:val="24"/>
        </w:numPr>
        <w:ind w:left="360"/>
      </w:pPr>
      <w:r>
        <w:t>Páginas Públicas: Constituem a porta de entrada institucional e informativa da plataforma, operando sob as rotas da raiz (/) e de autenticação (/login). Disponibilizam o catálogo geral de percursos (/</w:t>
      </w:r>
      <w:proofErr w:type="spellStart"/>
      <w:r>
        <w:t>learning-paths</w:t>
      </w:r>
      <w:proofErr w:type="spellEnd"/>
      <w:r>
        <w:t>), a listagem global de certificações (/badges) e o ecrã detalhado de cada insígnia (/badges/:id), onde são expostos os requisitos e o plano curricular. Adicionalmente, englobam a montra de perfis partilhados (/galeria) e a central de perguntas frequentes (/</w:t>
      </w:r>
      <w:proofErr w:type="spellStart"/>
      <w:r>
        <w:t>faq</w:t>
      </w:r>
      <w:proofErr w:type="spellEnd"/>
      <w:r>
        <w:t>).</w:t>
      </w:r>
    </w:p>
    <w:p w14:paraId="401C4701" w14:textId="0DE9D538" w:rsidR="0060503C" w:rsidRDefault="0060503C">
      <w:pPr>
        <w:pStyle w:val="PargrafodaLista"/>
        <w:numPr>
          <w:ilvl w:val="0"/>
          <w:numId w:val="24"/>
        </w:numPr>
        <w:ind w:left="360"/>
      </w:pPr>
      <w:r>
        <w:t>Área do Consultor: Focada na experiência de aprendizagem e progressão individual do utilizador. O /</w:t>
      </w:r>
      <w:proofErr w:type="spellStart"/>
      <w:r>
        <w:t>dashboard</w:t>
      </w:r>
      <w:proofErr w:type="spellEnd"/>
      <w:r>
        <w:t xml:space="preserve"> centraliza a visão geral do progresso, recomendações e alertas de badges a expirar, complementado pelo /perfil público e pelo ecrã de /editar-perfil, onde se gerem dados pessoais, objetivos e preferências de RGPD. A vertente competitiva e de progresso é suportada pelas rotas de classificação (/consultor/ranking), conquistas e marcos (/consultor/</w:t>
      </w:r>
      <w:proofErr w:type="spellStart"/>
      <w:r>
        <w:t>gamification</w:t>
      </w:r>
      <w:proofErr w:type="spellEnd"/>
      <w:r>
        <w:t>), acompanhadas pelo /consultor/</w:t>
      </w:r>
      <w:proofErr w:type="spellStart"/>
      <w:r>
        <w:t>historico</w:t>
      </w:r>
      <w:proofErr w:type="spellEnd"/>
      <w:r>
        <w:t xml:space="preserve"> de submissões e pela interface de carregamento de ficheiros e provas (/consultor/upload).</w:t>
      </w:r>
    </w:p>
    <w:p w14:paraId="17DCC79C" w14:textId="77777777" w:rsidR="0060503C" w:rsidRDefault="0060503C">
      <w:pPr>
        <w:pStyle w:val="PargrafodaLista"/>
        <w:numPr>
          <w:ilvl w:val="0"/>
          <w:numId w:val="24"/>
        </w:numPr>
        <w:ind w:left="360"/>
      </w:pPr>
      <w:r>
        <w:t xml:space="preserve">Área do </w:t>
      </w:r>
      <w:proofErr w:type="spellStart"/>
      <w:r>
        <w:t>Talent</w:t>
      </w:r>
      <w:proofErr w:type="spellEnd"/>
      <w:r>
        <w:t xml:space="preserve"> Manager: Desenhada para a monitorização de proximidade, arranca no /</w:t>
      </w:r>
      <w:proofErr w:type="spellStart"/>
      <w:r>
        <w:t>tm</w:t>
      </w:r>
      <w:proofErr w:type="spellEnd"/>
      <w:r>
        <w:t>/</w:t>
      </w:r>
      <w:proofErr w:type="spellStart"/>
      <w:r>
        <w:t>dashboard</w:t>
      </w:r>
      <w:proofErr w:type="spellEnd"/>
      <w:r>
        <w:t xml:space="preserve"> com métricas consolidadas da equipa. A gestão de fluxos é assegurada pela fila de validação (/</w:t>
      </w:r>
      <w:proofErr w:type="spellStart"/>
      <w:r>
        <w:t>tm</w:t>
      </w:r>
      <w:proofErr w:type="spellEnd"/>
      <w:r>
        <w:t>/pedidos) e pela interface de revisão minuciosa de documentos (/</w:t>
      </w:r>
      <w:proofErr w:type="spellStart"/>
      <w:r>
        <w:t>tm</w:t>
      </w:r>
      <w:proofErr w:type="spellEnd"/>
      <w:r>
        <w:t>/evidencias). O perfil estende-se ainda à listagem de consultores associados (/</w:t>
      </w:r>
      <w:proofErr w:type="spellStart"/>
      <w:r>
        <w:t>tm</w:t>
      </w:r>
      <w:proofErr w:type="spellEnd"/>
      <w:r>
        <w:t>/equipa), ao /</w:t>
      </w:r>
      <w:proofErr w:type="spellStart"/>
      <w:r>
        <w:t>tm</w:t>
      </w:r>
      <w:proofErr w:type="spellEnd"/>
      <w:r>
        <w:t>/</w:t>
      </w:r>
      <w:proofErr w:type="spellStart"/>
      <w:r>
        <w:t>historico</w:t>
      </w:r>
      <w:proofErr w:type="spellEnd"/>
      <w:r>
        <w:t xml:space="preserve"> das auditorias efetuadas e à extração de /</w:t>
      </w:r>
      <w:proofErr w:type="spellStart"/>
      <w:r>
        <w:t>tm</w:t>
      </w:r>
      <w:proofErr w:type="spellEnd"/>
      <w:r>
        <w:t>/</w:t>
      </w:r>
      <w:proofErr w:type="spellStart"/>
      <w:r>
        <w:t>relatorios</w:t>
      </w:r>
      <w:proofErr w:type="spellEnd"/>
      <w:r>
        <w:t xml:space="preserve"> analíticos.</w:t>
      </w:r>
    </w:p>
    <w:p w14:paraId="0BE261C6" w14:textId="77777777" w:rsidR="0060503C" w:rsidRDefault="0060503C" w:rsidP="0060503C"/>
    <w:p w14:paraId="19CAC9E3" w14:textId="63B3F99F" w:rsidR="0060503C" w:rsidRDefault="0060503C">
      <w:pPr>
        <w:pStyle w:val="PargrafodaLista"/>
        <w:numPr>
          <w:ilvl w:val="0"/>
          <w:numId w:val="24"/>
        </w:numPr>
        <w:ind w:left="360"/>
      </w:pPr>
      <w:r>
        <w:lastRenderedPageBreak/>
        <w:t xml:space="preserve">Área do </w:t>
      </w:r>
      <w:proofErr w:type="spellStart"/>
      <w:r>
        <w:t>Service</w:t>
      </w:r>
      <w:proofErr w:type="spellEnd"/>
      <w:r>
        <w:t xml:space="preserve"> </w:t>
      </w:r>
      <w:proofErr w:type="spellStart"/>
      <w:r>
        <w:t>Line</w:t>
      </w:r>
      <w:proofErr w:type="spellEnd"/>
      <w:r>
        <w:t xml:space="preserve"> Leader: Orientada à governação macro da vertical de negócio, disponibiliza um /</w:t>
      </w:r>
      <w:proofErr w:type="spellStart"/>
      <w:r>
        <w:t>sl</w:t>
      </w:r>
      <w:proofErr w:type="spellEnd"/>
      <w:r>
        <w:t>/</w:t>
      </w:r>
      <w:proofErr w:type="spellStart"/>
      <w:r>
        <w:t>dashboard</w:t>
      </w:r>
      <w:proofErr w:type="spellEnd"/>
      <w:r>
        <w:t xml:space="preserve"> focado na linha de serviço. A tomada de decisão final concentra-se na rota /</w:t>
      </w:r>
      <w:proofErr w:type="spellStart"/>
      <w:r>
        <w:t>sl</w:t>
      </w:r>
      <w:proofErr w:type="spellEnd"/>
      <w:r>
        <w:t>/pedidos (fila de aprovação final), sendo suportada pelas listagens de /</w:t>
      </w:r>
      <w:proofErr w:type="spellStart"/>
      <w:r>
        <w:t>sl</w:t>
      </w:r>
      <w:proofErr w:type="spellEnd"/>
      <w:r>
        <w:t>/consultores, estatísticas agregadas de adesão a certificações (/</w:t>
      </w:r>
      <w:proofErr w:type="spellStart"/>
      <w:r>
        <w:t>sl</w:t>
      </w:r>
      <w:proofErr w:type="spellEnd"/>
      <w:r>
        <w:t xml:space="preserve">/badges) e métricas de </w:t>
      </w:r>
      <w:proofErr w:type="spellStart"/>
      <w:r>
        <w:t>gamificação</w:t>
      </w:r>
      <w:proofErr w:type="spellEnd"/>
      <w:r>
        <w:t xml:space="preserve"> globais da equipa (/</w:t>
      </w:r>
      <w:proofErr w:type="spellStart"/>
      <w:r>
        <w:t>sl</w:t>
      </w:r>
      <w:proofErr w:type="spellEnd"/>
      <w:r>
        <w:t>/</w:t>
      </w:r>
      <w:proofErr w:type="spellStart"/>
      <w:r>
        <w:t>gamificacao</w:t>
      </w:r>
      <w:proofErr w:type="spellEnd"/>
      <w:r>
        <w:t>).</w:t>
      </w:r>
    </w:p>
    <w:p w14:paraId="13AFBE71" w14:textId="77777777" w:rsidR="0060503C" w:rsidRDefault="0060503C">
      <w:pPr>
        <w:pStyle w:val="PargrafodaLista"/>
        <w:numPr>
          <w:ilvl w:val="0"/>
          <w:numId w:val="24"/>
        </w:numPr>
        <w:ind w:left="360"/>
      </w:pPr>
      <w:r>
        <w:t>Área do Administrador: Concentra o controlo total do sistema através de um /</w:t>
      </w:r>
      <w:proofErr w:type="spellStart"/>
      <w:r>
        <w:t>admin</w:t>
      </w:r>
      <w:proofErr w:type="spellEnd"/>
      <w:r>
        <w:t>/</w:t>
      </w:r>
      <w:proofErr w:type="spellStart"/>
      <w:r>
        <w:t>dashboard</w:t>
      </w:r>
      <w:proofErr w:type="spellEnd"/>
      <w:r>
        <w:t xml:space="preserve"> alimentado por gráficos de </w:t>
      </w:r>
      <w:proofErr w:type="spellStart"/>
      <w:r>
        <w:t>KPIs</w:t>
      </w:r>
      <w:proofErr w:type="spellEnd"/>
      <w:r>
        <w:t xml:space="preserve"> dinâmicos via Chart.js. Esta área disponibiliza módulos de CRUD completos para utilizadores (/</w:t>
      </w:r>
      <w:proofErr w:type="spellStart"/>
      <w:r>
        <w:t>admin</w:t>
      </w:r>
      <w:proofErr w:type="spellEnd"/>
      <w:r>
        <w:t>/</w:t>
      </w:r>
      <w:proofErr w:type="spellStart"/>
      <w:r>
        <w:t>gestao</w:t>
      </w:r>
      <w:proofErr w:type="spellEnd"/>
      <w:r>
        <w:t>-utilizadores), percursos de aprendizagem (/</w:t>
      </w:r>
      <w:proofErr w:type="spellStart"/>
      <w:r>
        <w:t>admin</w:t>
      </w:r>
      <w:proofErr w:type="spellEnd"/>
      <w:r>
        <w:t>/</w:t>
      </w:r>
      <w:proofErr w:type="spellStart"/>
      <w:r>
        <w:t>gestao-learning-paths</w:t>
      </w:r>
      <w:proofErr w:type="spellEnd"/>
      <w:r>
        <w:t>) e para o catálogo de certificações (/</w:t>
      </w:r>
      <w:proofErr w:type="spellStart"/>
      <w:r>
        <w:t>admin</w:t>
      </w:r>
      <w:proofErr w:type="spellEnd"/>
      <w:r>
        <w:t>/</w:t>
      </w:r>
      <w:proofErr w:type="spellStart"/>
      <w:r>
        <w:t>gestao</w:t>
      </w:r>
      <w:proofErr w:type="spellEnd"/>
      <w:r>
        <w:t>-badges), integrando aqui o assistente de IA generativa. As operações administrativas encerram-se com as rotas de triagem de fluxos (/</w:t>
      </w:r>
      <w:proofErr w:type="spellStart"/>
      <w:r>
        <w:t>admin</w:t>
      </w:r>
      <w:proofErr w:type="spellEnd"/>
      <w:r>
        <w:t>/</w:t>
      </w:r>
      <w:proofErr w:type="spellStart"/>
      <w:r>
        <w:t>gestao</w:t>
      </w:r>
      <w:proofErr w:type="spellEnd"/>
      <w:r>
        <w:t>-pedidos-badges), configuração de prazos e alertas por equipa (/</w:t>
      </w:r>
      <w:proofErr w:type="spellStart"/>
      <w:r>
        <w:t>admin</w:t>
      </w:r>
      <w:proofErr w:type="spellEnd"/>
      <w:r>
        <w:t>/</w:t>
      </w:r>
      <w:proofErr w:type="spellStart"/>
      <w:r>
        <w:t>gestao-sla</w:t>
      </w:r>
      <w:proofErr w:type="spellEnd"/>
      <w:r>
        <w:t>), consulta do histórico de auditoria (/</w:t>
      </w:r>
      <w:proofErr w:type="spellStart"/>
      <w:r>
        <w:t>admin</w:t>
      </w:r>
      <w:proofErr w:type="spellEnd"/>
      <w:r>
        <w:t>/</w:t>
      </w:r>
      <w:proofErr w:type="spellStart"/>
      <w:r>
        <w:t>logs</w:t>
      </w:r>
      <w:proofErr w:type="spellEnd"/>
      <w:r>
        <w:t>) e o extrator de ficheiros estruturados (/</w:t>
      </w:r>
      <w:proofErr w:type="spellStart"/>
      <w:r>
        <w:t>admin</w:t>
      </w:r>
      <w:proofErr w:type="spellEnd"/>
      <w:r>
        <w:t>/</w:t>
      </w:r>
      <w:proofErr w:type="spellStart"/>
      <w:r>
        <w:t>exportacao</w:t>
      </w:r>
      <w:proofErr w:type="spellEnd"/>
      <w:r>
        <w:t>).</w:t>
      </w:r>
    </w:p>
    <w:p w14:paraId="5829B8A3" w14:textId="77777777" w:rsidR="0060503C" w:rsidRDefault="0060503C" w:rsidP="0060503C"/>
    <w:p w14:paraId="539D18E9" w14:textId="77777777" w:rsidR="0060503C" w:rsidRDefault="0060503C" w:rsidP="0060503C">
      <w:pPr>
        <w:pStyle w:val="Ttulo3"/>
      </w:pPr>
      <w:bookmarkStart w:id="36" w:name="_Toc232937448"/>
      <w:r>
        <w:t>Componentes Reutilizáveis</w:t>
      </w:r>
      <w:bookmarkEnd w:id="36"/>
    </w:p>
    <w:p w14:paraId="1E5652D2" w14:textId="4CD1785D" w:rsidR="0060503C" w:rsidRPr="0060503C" w:rsidRDefault="0060503C" w:rsidP="0060503C">
      <w:r>
        <w:t xml:space="preserve">A interface foi desenvolvida com base num princípio de atomicidade, reutilizando componentes padronizados e estilizados via </w:t>
      </w:r>
      <w:proofErr w:type="spellStart"/>
      <w:r>
        <w:t>Tailwind</w:t>
      </w:r>
      <w:proofErr w:type="spellEnd"/>
      <w:r>
        <w:t xml:space="preserve"> CSS para assegurar a consistência visual e a eficiência no desenvolvimento:</w:t>
      </w:r>
    </w:p>
    <w:tbl>
      <w:tblPr>
        <w:tblStyle w:val="SimplesTabela2"/>
        <w:tblW w:w="0" w:type="auto"/>
        <w:tblLook w:val="04A0" w:firstRow="1" w:lastRow="0" w:firstColumn="1" w:lastColumn="0" w:noHBand="0" w:noVBand="1"/>
      </w:tblPr>
      <w:tblGrid>
        <w:gridCol w:w="2256"/>
        <w:gridCol w:w="5958"/>
      </w:tblGrid>
      <w:tr w:rsidR="0060503C" w14:paraId="1DCD42B5" w14:textId="77777777" w:rsidTr="00605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898BB8" w14:textId="3FEFB9FD" w:rsidR="0060503C" w:rsidRDefault="0060503C" w:rsidP="00FA040A">
            <w:r w:rsidRPr="0060503C">
              <w:t>Componente</w:t>
            </w:r>
          </w:p>
        </w:tc>
        <w:tc>
          <w:tcPr>
            <w:tcW w:w="6224" w:type="dxa"/>
          </w:tcPr>
          <w:p w14:paraId="37C1B86F" w14:textId="1E6EFAFF" w:rsidR="0060503C" w:rsidRDefault="0060503C" w:rsidP="00FA040A">
            <w:pPr>
              <w:cnfStyle w:val="100000000000" w:firstRow="1" w:lastRow="0" w:firstColumn="0" w:lastColumn="0" w:oddVBand="0" w:evenVBand="0" w:oddHBand="0" w:evenHBand="0" w:firstRowFirstColumn="0" w:firstRowLastColumn="0" w:lastRowFirstColumn="0" w:lastRowLastColumn="0"/>
            </w:pPr>
            <w:r w:rsidRPr="0060503C">
              <w:t>Descrição e Aplicação</w:t>
            </w:r>
          </w:p>
        </w:tc>
      </w:tr>
      <w:tr w:rsidR="0060503C" w14:paraId="132EFA73" w14:textId="77777777" w:rsidTr="00605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84EA86" w14:textId="6BA0FD45" w:rsidR="0060503C" w:rsidRDefault="0060503C" w:rsidP="00FA040A">
            <w:proofErr w:type="spellStart"/>
            <w:r w:rsidRPr="0060503C">
              <w:t>BadgeCard</w:t>
            </w:r>
            <w:proofErr w:type="spellEnd"/>
          </w:p>
        </w:tc>
        <w:tc>
          <w:tcPr>
            <w:tcW w:w="6224" w:type="dxa"/>
          </w:tcPr>
          <w:p w14:paraId="14260F8B" w14:textId="11353422" w:rsidR="0060503C" w:rsidRDefault="0060503C" w:rsidP="00FA040A">
            <w:pPr>
              <w:cnfStyle w:val="000000100000" w:firstRow="0" w:lastRow="0" w:firstColumn="0" w:lastColumn="0" w:oddVBand="0" w:evenVBand="0" w:oddHBand="1" w:evenHBand="0" w:firstRowFirstColumn="0" w:firstRowLastColumn="0" w:lastRowFirstColumn="0" w:lastRowLastColumn="0"/>
            </w:pPr>
            <w:r w:rsidRPr="0060503C">
              <w:t>Cartão visual para exibi</w:t>
            </w:r>
            <w:r>
              <w:t xml:space="preserve">r o </w:t>
            </w:r>
            <w:r w:rsidRPr="0060503C">
              <w:t xml:space="preserve">resumo, nível e pontos de um </w:t>
            </w:r>
            <w:r w:rsidRPr="0060503C">
              <w:rPr>
                <w:i/>
                <w:iCs/>
              </w:rPr>
              <w:t>badge</w:t>
            </w:r>
            <w:r w:rsidRPr="0060503C">
              <w:t>.</w:t>
            </w:r>
          </w:p>
        </w:tc>
      </w:tr>
      <w:tr w:rsidR="0060503C" w14:paraId="5A4F790B" w14:textId="77777777" w:rsidTr="0060503C">
        <w:tc>
          <w:tcPr>
            <w:cnfStyle w:val="001000000000" w:firstRow="0" w:lastRow="0" w:firstColumn="1" w:lastColumn="0" w:oddVBand="0" w:evenVBand="0" w:oddHBand="0" w:evenHBand="0" w:firstRowFirstColumn="0" w:firstRowLastColumn="0" w:lastRowFirstColumn="0" w:lastRowLastColumn="0"/>
            <w:tcW w:w="1980" w:type="dxa"/>
          </w:tcPr>
          <w:p w14:paraId="0C4AD50A" w14:textId="178AAAEA" w:rsidR="0060503C" w:rsidRDefault="0060503C" w:rsidP="00FA040A">
            <w:proofErr w:type="spellStart"/>
            <w:r w:rsidRPr="0060503C">
              <w:t>StatCard</w:t>
            </w:r>
            <w:proofErr w:type="spellEnd"/>
          </w:p>
        </w:tc>
        <w:tc>
          <w:tcPr>
            <w:tcW w:w="6224" w:type="dxa"/>
          </w:tcPr>
          <w:p w14:paraId="2DDB8A25" w14:textId="35517C7F" w:rsidR="0060503C" w:rsidRDefault="0060503C" w:rsidP="00FA040A">
            <w:pPr>
              <w:cnfStyle w:val="000000000000" w:firstRow="0" w:lastRow="0" w:firstColumn="0" w:lastColumn="0" w:oddVBand="0" w:evenVBand="0" w:oddHBand="0" w:evenHBand="0" w:firstRowFirstColumn="0" w:firstRowLastColumn="0" w:lastRowFirstColumn="0" w:lastRowLastColumn="0"/>
            </w:pPr>
            <w:r w:rsidRPr="0060503C">
              <w:t>Bloco métrico otimizado para apresenta</w:t>
            </w:r>
            <w:r>
              <w:t>r</w:t>
            </w:r>
            <w:r w:rsidRPr="0060503C">
              <w:t xml:space="preserve"> </w:t>
            </w:r>
            <w:proofErr w:type="spellStart"/>
            <w:r w:rsidRPr="0060503C">
              <w:t>KPIs</w:t>
            </w:r>
            <w:proofErr w:type="spellEnd"/>
            <w:r w:rsidRPr="0060503C">
              <w:t xml:space="preserve"> e dados nos </w:t>
            </w:r>
            <w:proofErr w:type="spellStart"/>
            <w:r w:rsidRPr="0060503C">
              <w:rPr>
                <w:i/>
                <w:iCs/>
              </w:rPr>
              <w:t>dashboards</w:t>
            </w:r>
            <w:proofErr w:type="spellEnd"/>
            <w:r w:rsidRPr="0060503C">
              <w:t>.</w:t>
            </w:r>
          </w:p>
        </w:tc>
      </w:tr>
      <w:tr w:rsidR="0060503C" w14:paraId="291F997C" w14:textId="77777777" w:rsidTr="00605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E37F67" w14:textId="6BFCA709" w:rsidR="0060503C" w:rsidRDefault="0060503C" w:rsidP="00FA040A">
            <w:proofErr w:type="spellStart"/>
            <w:r w:rsidRPr="0060503C">
              <w:t>PageHeader</w:t>
            </w:r>
            <w:proofErr w:type="spellEnd"/>
          </w:p>
        </w:tc>
        <w:tc>
          <w:tcPr>
            <w:tcW w:w="6224" w:type="dxa"/>
          </w:tcPr>
          <w:p w14:paraId="739B552D" w14:textId="659774EF" w:rsidR="0060503C" w:rsidRDefault="0060503C" w:rsidP="00FA040A">
            <w:pPr>
              <w:cnfStyle w:val="000000100000" w:firstRow="0" w:lastRow="0" w:firstColumn="0" w:lastColumn="0" w:oddVBand="0" w:evenVBand="0" w:oddHBand="1" w:evenHBand="0" w:firstRowFirstColumn="0" w:firstRowLastColumn="0" w:lastRowFirstColumn="0" w:lastRowLastColumn="0"/>
            </w:pPr>
            <w:r w:rsidRPr="0060503C">
              <w:t>Cabeçalho unificado que dota as páginas de títulos, subtítulos e ações consistentes.</w:t>
            </w:r>
          </w:p>
        </w:tc>
      </w:tr>
      <w:tr w:rsidR="0060503C" w14:paraId="470FF4B6" w14:textId="77777777" w:rsidTr="0060503C">
        <w:tc>
          <w:tcPr>
            <w:cnfStyle w:val="001000000000" w:firstRow="0" w:lastRow="0" w:firstColumn="1" w:lastColumn="0" w:oddVBand="0" w:evenVBand="0" w:oddHBand="0" w:evenHBand="0" w:firstRowFirstColumn="0" w:firstRowLastColumn="0" w:lastRowFirstColumn="0" w:lastRowLastColumn="0"/>
            <w:tcW w:w="1980" w:type="dxa"/>
          </w:tcPr>
          <w:p w14:paraId="3C4FE085" w14:textId="1D7954A5" w:rsidR="0060503C" w:rsidRDefault="0060503C" w:rsidP="00FA040A">
            <w:proofErr w:type="spellStart"/>
            <w:r w:rsidRPr="0060503C">
              <w:lastRenderedPageBreak/>
              <w:t>EmptyState</w:t>
            </w:r>
            <w:proofErr w:type="spellEnd"/>
          </w:p>
        </w:tc>
        <w:tc>
          <w:tcPr>
            <w:tcW w:w="6224" w:type="dxa"/>
          </w:tcPr>
          <w:p w14:paraId="5F652A2D" w14:textId="1579C5F4" w:rsidR="0060503C" w:rsidRDefault="0060503C" w:rsidP="00FA040A">
            <w:pPr>
              <w:cnfStyle w:val="000000000000" w:firstRow="0" w:lastRow="0" w:firstColumn="0" w:lastColumn="0" w:oddVBand="0" w:evenVBand="0" w:oddHBand="0" w:evenHBand="0" w:firstRowFirstColumn="0" w:firstRowLastColumn="0" w:lastRowFirstColumn="0" w:lastRowLastColumn="0"/>
            </w:pPr>
            <w:r w:rsidRPr="0060503C">
              <w:t>Interface</w:t>
            </w:r>
            <w:r>
              <w:t xml:space="preserve"> </w:t>
            </w:r>
            <w:r w:rsidRPr="0060503C">
              <w:t>exibida quando não há dados, incluindo mensagens de suporte e ações de retorno.</w:t>
            </w:r>
          </w:p>
        </w:tc>
      </w:tr>
      <w:tr w:rsidR="0060503C" w14:paraId="4108E651" w14:textId="77777777" w:rsidTr="00605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A2BC754" w14:textId="0AC96FCD" w:rsidR="0060503C" w:rsidRDefault="0060503C" w:rsidP="00FA040A">
            <w:proofErr w:type="spellStart"/>
            <w:r w:rsidRPr="0060503C">
              <w:t>NotificationCenter</w:t>
            </w:r>
            <w:proofErr w:type="spellEnd"/>
          </w:p>
        </w:tc>
        <w:tc>
          <w:tcPr>
            <w:tcW w:w="6224" w:type="dxa"/>
          </w:tcPr>
          <w:p w14:paraId="0C8AB9DC" w14:textId="0ABE013B" w:rsidR="0060503C" w:rsidRDefault="0060503C" w:rsidP="00FA040A">
            <w:pPr>
              <w:cnfStyle w:val="000000100000" w:firstRow="0" w:lastRow="0" w:firstColumn="0" w:lastColumn="0" w:oddVBand="0" w:evenVBand="0" w:oddHBand="1" w:evenHBand="0" w:firstRowFirstColumn="0" w:firstRowLastColumn="0" w:lastRowFirstColumn="0" w:lastRowLastColumn="0"/>
            </w:pPr>
            <w:r w:rsidRPr="0060503C">
              <w:t>Central de alertas com contador em tempo real integrado na barra de ferramentas.</w:t>
            </w:r>
          </w:p>
        </w:tc>
      </w:tr>
      <w:tr w:rsidR="0060503C" w14:paraId="639253FC" w14:textId="77777777" w:rsidTr="0060503C">
        <w:tc>
          <w:tcPr>
            <w:cnfStyle w:val="001000000000" w:firstRow="0" w:lastRow="0" w:firstColumn="1" w:lastColumn="0" w:oddVBand="0" w:evenVBand="0" w:oddHBand="0" w:evenHBand="0" w:firstRowFirstColumn="0" w:firstRowLastColumn="0" w:lastRowFirstColumn="0" w:lastRowLastColumn="0"/>
            <w:tcW w:w="1980" w:type="dxa"/>
          </w:tcPr>
          <w:p w14:paraId="585F69C3" w14:textId="4C94C57B" w:rsidR="0060503C" w:rsidRDefault="0060503C" w:rsidP="00FA040A">
            <w:proofErr w:type="spellStart"/>
            <w:r w:rsidRPr="0060503C">
              <w:t>Sidebar</w:t>
            </w:r>
            <w:proofErr w:type="spellEnd"/>
          </w:p>
        </w:tc>
        <w:tc>
          <w:tcPr>
            <w:tcW w:w="6224" w:type="dxa"/>
          </w:tcPr>
          <w:p w14:paraId="5F693E92" w14:textId="0134A8E9" w:rsidR="0060503C" w:rsidRDefault="0060503C" w:rsidP="00FA040A">
            <w:pPr>
              <w:cnfStyle w:val="000000000000" w:firstRow="0" w:lastRow="0" w:firstColumn="0" w:lastColumn="0" w:oddVBand="0" w:evenVBand="0" w:oddHBand="0" w:evenHBand="0" w:firstRowFirstColumn="0" w:firstRowLastColumn="0" w:lastRowFirstColumn="0" w:lastRowLastColumn="0"/>
            </w:pPr>
            <w:r w:rsidRPr="0060503C">
              <w:t>Menu de navegação lateral cuja árvore de ligações se adapta dinamicamente ao perfil detetado.</w:t>
            </w:r>
          </w:p>
        </w:tc>
      </w:tr>
      <w:tr w:rsidR="0060503C" w14:paraId="106D14FE" w14:textId="77777777" w:rsidTr="00605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BCB662D" w14:textId="7C791EFD" w:rsidR="0060503C" w:rsidRDefault="0060503C" w:rsidP="00FA040A">
            <w:proofErr w:type="spellStart"/>
            <w:r w:rsidRPr="0060503C">
              <w:t>Navbar</w:t>
            </w:r>
            <w:proofErr w:type="spellEnd"/>
          </w:p>
        </w:tc>
        <w:tc>
          <w:tcPr>
            <w:tcW w:w="6224" w:type="dxa"/>
          </w:tcPr>
          <w:p w14:paraId="051BA3F1" w14:textId="210F8D1D" w:rsidR="0060503C" w:rsidRDefault="0060503C" w:rsidP="00FA040A">
            <w:pPr>
              <w:cnfStyle w:val="000000100000" w:firstRow="0" w:lastRow="0" w:firstColumn="0" w:lastColumn="0" w:oddVBand="0" w:evenVBand="0" w:oddHBand="1" w:evenHBand="0" w:firstRowFirstColumn="0" w:firstRowLastColumn="0" w:lastRowFirstColumn="0" w:lastRowLastColumn="0"/>
            </w:pPr>
            <w:r w:rsidRPr="0060503C">
              <w:t>Barra superior transversal que aloja o controlo de perfil, notificações e utilitários globais.</w:t>
            </w:r>
          </w:p>
        </w:tc>
      </w:tr>
      <w:tr w:rsidR="0060503C" w14:paraId="5CA0332E" w14:textId="77777777" w:rsidTr="0060503C">
        <w:tc>
          <w:tcPr>
            <w:cnfStyle w:val="001000000000" w:firstRow="0" w:lastRow="0" w:firstColumn="1" w:lastColumn="0" w:oddVBand="0" w:evenVBand="0" w:oddHBand="0" w:evenHBand="0" w:firstRowFirstColumn="0" w:firstRowLastColumn="0" w:lastRowFirstColumn="0" w:lastRowLastColumn="0"/>
            <w:tcW w:w="1980" w:type="dxa"/>
          </w:tcPr>
          <w:p w14:paraId="32A75045" w14:textId="7E9519B6" w:rsidR="0060503C" w:rsidRDefault="0060503C" w:rsidP="00FA040A">
            <w:proofErr w:type="spellStart"/>
            <w:r w:rsidRPr="0060503C">
              <w:t>PublicBreadcrumbs</w:t>
            </w:r>
            <w:proofErr w:type="spellEnd"/>
          </w:p>
        </w:tc>
        <w:tc>
          <w:tcPr>
            <w:tcW w:w="6224" w:type="dxa"/>
          </w:tcPr>
          <w:p w14:paraId="57BF2FF8" w14:textId="3F2876F4" w:rsidR="0060503C" w:rsidRDefault="0060503C" w:rsidP="00FA040A">
            <w:pPr>
              <w:cnfStyle w:val="000000000000" w:firstRow="0" w:lastRow="0" w:firstColumn="0" w:lastColumn="0" w:oddVBand="0" w:evenVBand="0" w:oddHBand="0" w:evenHBand="0" w:firstRowFirstColumn="0" w:firstRowLastColumn="0" w:lastRowFirstColumn="0" w:lastRowLastColumn="0"/>
            </w:pPr>
            <w:r w:rsidRPr="0060503C">
              <w:t>Rastreio de navegação linear focado em melhorar a usabilidade nas páginas públicas.</w:t>
            </w:r>
          </w:p>
        </w:tc>
      </w:tr>
      <w:tr w:rsidR="0060503C" w14:paraId="243F610D" w14:textId="77777777" w:rsidTr="00605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1AA84E2" w14:textId="7C5DE414" w:rsidR="0060503C" w:rsidRDefault="0060503C" w:rsidP="00FA040A">
            <w:proofErr w:type="spellStart"/>
            <w:r w:rsidRPr="0060503C">
              <w:t>BadgeMedal</w:t>
            </w:r>
            <w:proofErr w:type="spellEnd"/>
          </w:p>
        </w:tc>
        <w:tc>
          <w:tcPr>
            <w:tcW w:w="6224" w:type="dxa"/>
          </w:tcPr>
          <w:p w14:paraId="55B88E7E" w14:textId="6AA62727" w:rsidR="0060503C" w:rsidRDefault="0060503C" w:rsidP="00FA040A">
            <w:pPr>
              <w:cnfStyle w:val="000000100000" w:firstRow="0" w:lastRow="0" w:firstColumn="0" w:lastColumn="0" w:oddVBand="0" w:evenVBand="0" w:oddHBand="1" w:evenHBand="0" w:firstRowFirstColumn="0" w:firstRowLastColumn="0" w:lastRowFirstColumn="0" w:lastRowLastColumn="0"/>
            </w:pPr>
            <w:r w:rsidRPr="0060503C">
              <w:t xml:space="preserve">Elemento gráfico e vetorial para </w:t>
            </w:r>
            <w:proofErr w:type="spellStart"/>
            <w:r w:rsidRPr="0060503C">
              <w:t>renderização</w:t>
            </w:r>
            <w:proofErr w:type="spellEnd"/>
            <w:r w:rsidRPr="0060503C">
              <w:t xml:space="preserve"> de troféus e conquistas de </w:t>
            </w:r>
            <w:proofErr w:type="spellStart"/>
            <w:r w:rsidRPr="0060503C">
              <w:t>gamificação</w:t>
            </w:r>
            <w:proofErr w:type="spellEnd"/>
            <w:r w:rsidRPr="0060503C">
              <w:t>.</w:t>
            </w:r>
          </w:p>
        </w:tc>
      </w:tr>
      <w:tr w:rsidR="0060503C" w14:paraId="1E2C3B2A" w14:textId="77777777" w:rsidTr="0060503C">
        <w:tc>
          <w:tcPr>
            <w:cnfStyle w:val="001000000000" w:firstRow="0" w:lastRow="0" w:firstColumn="1" w:lastColumn="0" w:oddVBand="0" w:evenVBand="0" w:oddHBand="0" w:evenHBand="0" w:firstRowFirstColumn="0" w:firstRowLastColumn="0" w:lastRowFirstColumn="0" w:lastRowLastColumn="0"/>
            <w:tcW w:w="1980" w:type="dxa"/>
          </w:tcPr>
          <w:p w14:paraId="3130A9CF" w14:textId="0179BE09" w:rsidR="0060503C" w:rsidRDefault="0060503C" w:rsidP="00FA040A">
            <w:proofErr w:type="spellStart"/>
            <w:r w:rsidRPr="0060503C">
              <w:t>LearningPathCard</w:t>
            </w:r>
            <w:proofErr w:type="spellEnd"/>
          </w:p>
        </w:tc>
        <w:tc>
          <w:tcPr>
            <w:tcW w:w="6224" w:type="dxa"/>
          </w:tcPr>
          <w:p w14:paraId="32EF3760" w14:textId="3E001F20" w:rsidR="0060503C" w:rsidRDefault="0060503C" w:rsidP="00FA040A">
            <w:pPr>
              <w:cnfStyle w:val="000000000000" w:firstRow="0" w:lastRow="0" w:firstColumn="0" w:lastColumn="0" w:oddVBand="0" w:evenVBand="0" w:oddHBand="0" w:evenHBand="0" w:firstRowFirstColumn="0" w:firstRowLastColumn="0" w:lastRowFirstColumn="0" w:lastRowLastColumn="0"/>
            </w:pPr>
            <w:r w:rsidRPr="0060503C">
              <w:t>Cartão estruturado focado em sumariar e encaminhar o utilizador para um percurso específico.</w:t>
            </w:r>
          </w:p>
        </w:tc>
      </w:tr>
    </w:tbl>
    <w:p w14:paraId="3E1C9F19" w14:textId="77777777" w:rsidR="0060503C" w:rsidRDefault="0060503C" w:rsidP="00FA040A"/>
    <w:p w14:paraId="06ABE590" w14:textId="77777777" w:rsidR="0060503C" w:rsidRDefault="0060503C" w:rsidP="0060503C">
      <w:pPr>
        <w:pStyle w:val="Ttulo3"/>
      </w:pPr>
      <w:bookmarkStart w:id="37" w:name="_Toc232937449"/>
      <w:r>
        <w:t>Gestão de Estado e Contextos</w:t>
      </w:r>
      <w:bookmarkEnd w:id="37"/>
    </w:p>
    <w:p w14:paraId="7AC93227" w14:textId="06B65C48" w:rsidR="0060503C" w:rsidRDefault="0060503C" w:rsidP="0060503C">
      <w:r>
        <w:t>Para evitar a propagação excessiva de propriedades entre componentes (</w:t>
      </w:r>
      <w:proofErr w:type="spellStart"/>
      <w:r>
        <w:t>prop</w:t>
      </w:r>
      <w:proofErr w:type="spellEnd"/>
      <w:r>
        <w:t xml:space="preserve"> </w:t>
      </w:r>
      <w:proofErr w:type="spellStart"/>
      <w:r>
        <w:t>drilling</w:t>
      </w:r>
      <w:proofErr w:type="spellEnd"/>
      <w:r>
        <w:t xml:space="preserve">) e centralizar a reatividade de parâmetros transversais à aplicação, recorreu-se à </w:t>
      </w:r>
      <w:proofErr w:type="spellStart"/>
      <w:r>
        <w:t>React</w:t>
      </w:r>
      <w:proofErr w:type="spellEnd"/>
      <w:r>
        <w:t xml:space="preserve"> </w:t>
      </w:r>
      <w:proofErr w:type="spellStart"/>
      <w:r>
        <w:t>Context</w:t>
      </w:r>
      <w:proofErr w:type="spellEnd"/>
      <w:r>
        <w:t xml:space="preserve"> API. O estado global da SPA </w:t>
      </w:r>
      <w:r>
        <w:t xml:space="preserve">contem um segmento independente sendo ele, o </w:t>
      </w:r>
      <w:proofErr w:type="spellStart"/>
      <w:r>
        <w:t>SidebarContext</w:t>
      </w:r>
      <w:proofErr w:type="spellEnd"/>
      <w:r>
        <w:t>, que m</w:t>
      </w:r>
      <w:r>
        <w:t>onitoriza o estado de alternância (aberto, fechado ou colapsado) da barra de navegação lateral, assegurando que o redimensionamento do contentor principal de visualização ocorre de forma sincronizada e responsiva.</w:t>
      </w:r>
    </w:p>
    <w:p w14:paraId="05B21049" w14:textId="5725648C" w:rsidR="00FA040A" w:rsidRDefault="00FA040A" w:rsidP="00FA040A">
      <w:pPr>
        <w:pStyle w:val="Ttulo2"/>
      </w:pPr>
      <w:bookmarkStart w:id="38" w:name="_Toc232937450"/>
      <w:r>
        <w:t>Aplicação Móvel</w:t>
      </w:r>
      <w:bookmarkEnd w:id="38"/>
    </w:p>
    <w:p w14:paraId="76EB2E42" w14:textId="5F3AED46" w:rsidR="0060503C" w:rsidRDefault="0060503C" w:rsidP="0060503C">
      <w:r>
        <w:t xml:space="preserve">A aplicação móvel foi desenvolvida em Flutter, oferecendo uma experiência nativa em iOS e Android a partir de uma única base de código em </w:t>
      </w:r>
      <w:proofErr w:type="spellStart"/>
      <w:r>
        <w:t>Dart</w:t>
      </w:r>
      <w:proofErr w:type="spellEnd"/>
      <w:r>
        <w:t>.</w:t>
      </w:r>
    </w:p>
    <w:p w14:paraId="375AA3C5" w14:textId="77777777" w:rsidR="0060503C" w:rsidRDefault="0060503C" w:rsidP="0060503C">
      <w:pPr>
        <w:pStyle w:val="Ttulo3"/>
      </w:pPr>
      <w:bookmarkStart w:id="39" w:name="_Toc232937451"/>
      <w:r>
        <w:lastRenderedPageBreak/>
        <w:t>Arquitetura de Ficheiros e Estrutura MVC</w:t>
      </w:r>
      <w:bookmarkEnd w:id="39"/>
    </w:p>
    <w:p w14:paraId="415562DE" w14:textId="2293C3BB" w:rsidR="0060503C" w:rsidRDefault="0060503C" w:rsidP="0060503C">
      <w:r>
        <w:t>A organização do código na diretoria principal (</w:t>
      </w:r>
      <w:proofErr w:type="spellStart"/>
      <w:r>
        <w:t>lib</w:t>
      </w:r>
      <w:proofErr w:type="spellEnd"/>
      <w:r>
        <w:t>/) segue o padrão arquitetural MVC (</w:t>
      </w:r>
      <w:proofErr w:type="spellStart"/>
      <w:r>
        <w:t>Model-View-Controller</w:t>
      </w:r>
      <w:proofErr w:type="spellEnd"/>
      <w:r>
        <w:t xml:space="preserve">), estruturado por módulos funcionais e perfis de utilizador para garantir a escalabilidade do projeto. No núcleo da aplicação encontra-se o módulo </w:t>
      </w:r>
      <w:proofErr w:type="spellStart"/>
      <w:r>
        <w:t>auth</w:t>
      </w:r>
      <w:proofErr w:type="spellEnd"/>
      <w:r>
        <w:t xml:space="preserve">/, responsável pelos fluxos iniciais de login, registo e recuperação de palavra-passe. O dia a dia do utilizador principal é gerido no módulo consultor/, o qual se subdivide em componentes bem definidos: os </w:t>
      </w:r>
      <w:proofErr w:type="spellStart"/>
      <w:r>
        <w:t>controllers</w:t>
      </w:r>
      <w:proofErr w:type="spellEnd"/>
      <w:r>
        <w:t xml:space="preserve">/ controlam a lógica de negócio e o estado da interface, os </w:t>
      </w:r>
      <w:proofErr w:type="spellStart"/>
      <w:r>
        <w:t>models</w:t>
      </w:r>
      <w:proofErr w:type="spellEnd"/>
      <w:r>
        <w:t xml:space="preserve">/ mapeiam a estrutura local dos dados, os </w:t>
      </w:r>
      <w:proofErr w:type="spellStart"/>
      <w:r>
        <w:t>repositories</w:t>
      </w:r>
      <w:proofErr w:type="spellEnd"/>
      <w:r>
        <w:t xml:space="preserve">/ isolam as chamadas à rede e a comunicação com a API REST, e as </w:t>
      </w:r>
      <w:proofErr w:type="spellStart"/>
      <w:r>
        <w:t>pages</w:t>
      </w:r>
      <w:proofErr w:type="spellEnd"/>
      <w:r>
        <w:t>/ compõem os ecrãs visíveis da aplicação.</w:t>
      </w:r>
    </w:p>
    <w:p w14:paraId="45CCAFB0" w14:textId="075947D6" w:rsidR="0060503C" w:rsidRDefault="0060503C" w:rsidP="0060503C">
      <w:r>
        <w:t xml:space="preserve">De forma análoga, os módulos </w:t>
      </w:r>
      <w:proofErr w:type="spellStart"/>
      <w:r>
        <w:t>talent_manager</w:t>
      </w:r>
      <w:proofErr w:type="spellEnd"/>
      <w:r>
        <w:t xml:space="preserve">/, </w:t>
      </w:r>
      <w:proofErr w:type="spellStart"/>
      <w:r>
        <w:t>service_line</w:t>
      </w:r>
      <w:proofErr w:type="spellEnd"/>
      <w:r>
        <w:t xml:space="preserve">/ e </w:t>
      </w:r>
      <w:proofErr w:type="spellStart"/>
      <w:r>
        <w:t>admin</w:t>
      </w:r>
      <w:proofErr w:type="spellEnd"/>
      <w:r>
        <w:t xml:space="preserve">/ encapsulam os ecrãs e a lógica de negócio específicos de cada um dos respetivos papéis de gestão. Por fim, a arquitetura é complementada por diretórias globais, nomeadamente a </w:t>
      </w:r>
      <w:proofErr w:type="spellStart"/>
      <w:r>
        <w:t>models</w:t>
      </w:r>
      <w:proofErr w:type="spellEnd"/>
      <w:r>
        <w:t xml:space="preserve">/, destinada aos modelos de dados partilhados por toda a aplicação, e a </w:t>
      </w:r>
      <w:proofErr w:type="spellStart"/>
      <w:r>
        <w:t>services</w:t>
      </w:r>
      <w:proofErr w:type="spellEnd"/>
      <w:r>
        <w:t xml:space="preserve">/, que centraliza os serviços transversais do sistema, tais como a integração com a API e a configuração do ecossistema </w:t>
      </w:r>
      <w:proofErr w:type="spellStart"/>
      <w:r>
        <w:t>Firebase</w:t>
      </w:r>
      <w:proofErr w:type="spellEnd"/>
      <w:r>
        <w:t>.</w:t>
      </w:r>
    </w:p>
    <w:p w14:paraId="587CC4FC" w14:textId="77777777" w:rsidR="0060503C" w:rsidRDefault="0060503C" w:rsidP="0060503C">
      <w:pPr>
        <w:pStyle w:val="Ttulo3"/>
      </w:pPr>
      <w:bookmarkStart w:id="40" w:name="_Toc232937452"/>
      <w:r>
        <w:t>Funcionalidades Móveis Principais</w:t>
      </w:r>
      <w:bookmarkEnd w:id="40"/>
    </w:p>
    <w:p w14:paraId="51DE3B7D" w14:textId="0025F360" w:rsidR="0060503C" w:rsidRDefault="0060503C" w:rsidP="0060503C">
      <w:r>
        <w:t xml:space="preserve">A aplicação móvel disponibiliza um conjunto consolidado de funcionalidades operacionais, começando pela autenticação segura com JWT e a gestão persistente da sessão do utilizador. Ao entrar no sistema, o utilizador depara-se com um </w:t>
      </w:r>
      <w:proofErr w:type="spellStart"/>
      <w:r>
        <w:t>dashboard</w:t>
      </w:r>
      <w:proofErr w:type="spellEnd"/>
      <w:r>
        <w:t xml:space="preserve"> totalmente dinâmico e adaptado ao seu perfil, suportado por uma navegação condicional que ajusta os menus visíveis ao seu papel hierárquico.</w:t>
      </w:r>
    </w:p>
    <w:p w14:paraId="47F209D2" w14:textId="559D1E66" w:rsidR="0060503C" w:rsidRPr="0060503C" w:rsidRDefault="0060503C" w:rsidP="0060503C">
      <w:r>
        <w:t xml:space="preserve">Para os consultores, a aplicação oferece ecrãs dedicados à visualização do catálogo de certificações, à submissão direta de badges e evidências e ao acompanhamento do seu perfil e progresso de </w:t>
      </w:r>
      <w:proofErr w:type="spellStart"/>
      <w:r>
        <w:t>gamificação</w:t>
      </w:r>
      <w:proofErr w:type="spellEnd"/>
      <w:r>
        <w:t xml:space="preserve">. Para os perfis de gestão (TM e SL), a interface disponibiliza um fluxo otimizado de validação e aprovação de pedidos em mobilidade. Toda a experiência é enriquecida pelo envio e receção de notificações </w:t>
      </w:r>
      <w:proofErr w:type="spellStart"/>
      <w:r>
        <w:t>push</w:t>
      </w:r>
      <w:proofErr w:type="spellEnd"/>
      <w:r>
        <w:t xml:space="preserve"> em tempo real, geridas de forma integrada através do </w:t>
      </w:r>
      <w:proofErr w:type="spellStart"/>
      <w:r>
        <w:t>Firebase</w:t>
      </w:r>
      <w:proofErr w:type="spellEnd"/>
      <w:r>
        <w:t xml:space="preserve"> </w:t>
      </w:r>
      <w:proofErr w:type="spellStart"/>
      <w:r>
        <w:t>Cloud</w:t>
      </w:r>
      <w:proofErr w:type="spellEnd"/>
      <w:r>
        <w:t xml:space="preserve"> </w:t>
      </w:r>
      <w:proofErr w:type="spellStart"/>
      <w:r>
        <w:t>Messaging</w:t>
      </w:r>
      <w:proofErr w:type="spellEnd"/>
      <w:r>
        <w:t>.</w:t>
      </w:r>
    </w:p>
    <w:p w14:paraId="24AF45C2" w14:textId="77777777" w:rsidR="00FA040A" w:rsidRDefault="00FA040A" w:rsidP="00FA040A"/>
    <w:p w14:paraId="166B739E" w14:textId="226C6514" w:rsidR="00FA040A" w:rsidRDefault="00FA040A" w:rsidP="00FA040A">
      <w:pPr>
        <w:pStyle w:val="Ttulo2"/>
      </w:pPr>
      <w:bookmarkStart w:id="41" w:name="_Toc232937453"/>
      <w:r>
        <w:t>Funcionalidades Principais</w:t>
      </w:r>
      <w:bookmarkEnd w:id="41"/>
    </w:p>
    <w:p w14:paraId="73B5EC89" w14:textId="77777777" w:rsidR="0060503C" w:rsidRDefault="0060503C" w:rsidP="0060503C">
      <w:pPr>
        <w:pStyle w:val="Ttulo3"/>
      </w:pPr>
      <w:bookmarkStart w:id="42" w:name="_Toc232937454"/>
      <w:r>
        <w:t>Fluxo de Obtenção de um Badge</w:t>
      </w:r>
      <w:bookmarkEnd w:id="42"/>
    </w:p>
    <w:p w14:paraId="2E906CCA" w14:textId="71902396" w:rsidR="0060503C" w:rsidRDefault="0060503C" w:rsidP="0060503C">
      <w:r>
        <w:t xml:space="preserve">O processo de certificação de competências na plataforma é governado por um fluxo de validação rigoroso e </w:t>
      </w:r>
      <w:proofErr w:type="spellStart"/>
      <w:proofErr w:type="gramStart"/>
      <w:r>
        <w:t>multi-nível</w:t>
      </w:r>
      <w:proofErr w:type="spellEnd"/>
      <w:proofErr w:type="gramEnd"/>
      <w:r>
        <w:t>. O ciclo de vida inicia-se quando o consultor navega pelo catálogo da plataforma, seleciona um badge específico e consulta os respetivos requisitos práticos e plano curricular. Para iniciar o processo, o utilizador deve submeter uma evidência documental — sob a forma de ficheiro ou URL comprovativo — para cada um dos requisitos exigidos.</w:t>
      </w:r>
    </w:p>
    <w:p w14:paraId="22A894D2" w14:textId="517CD81D" w:rsidR="0060503C" w:rsidRDefault="0060503C" w:rsidP="0060503C">
      <w:r>
        <w:t xml:space="preserve">Esta submissão despoleta uma notificação automática para o respetivo </w:t>
      </w:r>
      <w:proofErr w:type="spellStart"/>
      <w:r>
        <w:t>Talent</w:t>
      </w:r>
      <w:proofErr w:type="spellEnd"/>
      <w:r>
        <w:t xml:space="preserve"> Manager (TM), que fica encarregue de rever as evidências, podendo aprová-las ou rejeitá-las individualmente mediante a inserção de um comentário justificativo. Caso todas as evidências obtenham parecer positivo, o fluxo avança para o </w:t>
      </w:r>
      <w:proofErr w:type="spellStart"/>
      <w:r>
        <w:t>Service</w:t>
      </w:r>
      <w:proofErr w:type="spellEnd"/>
      <w:r>
        <w:t xml:space="preserve"> </w:t>
      </w:r>
      <w:proofErr w:type="spellStart"/>
      <w:r>
        <w:t>Line</w:t>
      </w:r>
      <w:proofErr w:type="spellEnd"/>
      <w:r>
        <w:t xml:space="preserve"> Leader (SLL), que recebe um alerta para emitir a decisão final de aprovação ou rejeição do badge.</w:t>
      </w:r>
    </w:p>
    <w:p w14:paraId="38620FAF" w14:textId="77777777" w:rsidR="0060503C" w:rsidRDefault="0060503C" w:rsidP="0060503C">
      <w:r>
        <w:t xml:space="preserve">Uma vez outorgada a aprovação final, o sistema executa automaticamente um conjunto de ações em cadeia: o estado do badge é alterado para "obtido" com a respetiva marca temporal, é gerado um código de certificado único e criptograficamente seguro, os pontos associados são creditados na conta do consultor e este é notificado do sucesso da operação através de canais </w:t>
      </w:r>
      <w:proofErr w:type="spellStart"/>
      <w:r>
        <w:t>push</w:t>
      </w:r>
      <w:proofErr w:type="spellEnd"/>
      <w:r>
        <w:t xml:space="preserve"> e correio eletrónico. O processo encerra-se com o consultor a efetuar o descarregamento do seu certificado em formato PDF, ficando habilitado a partilhar o link público de verificação ou a publicar a conquista diretamente na sua rede do </w:t>
      </w:r>
      <w:proofErr w:type="spellStart"/>
      <w:r>
        <w:t>LinkedIn</w:t>
      </w:r>
      <w:proofErr w:type="spellEnd"/>
      <w:r>
        <w:t>.</w:t>
      </w:r>
    </w:p>
    <w:p w14:paraId="25008CC9" w14:textId="77777777" w:rsidR="0060503C" w:rsidRDefault="0060503C" w:rsidP="0060503C"/>
    <w:p w14:paraId="2125B730" w14:textId="77777777" w:rsidR="0060503C" w:rsidRDefault="0060503C" w:rsidP="0060503C">
      <w:pPr>
        <w:pStyle w:val="Ttulo3"/>
      </w:pPr>
      <w:bookmarkStart w:id="43" w:name="_Toc232937455"/>
      <w:r>
        <w:t xml:space="preserve">Mecanismos de </w:t>
      </w:r>
      <w:proofErr w:type="spellStart"/>
      <w:r>
        <w:t>Gamificação</w:t>
      </w:r>
      <w:bookmarkEnd w:id="43"/>
      <w:proofErr w:type="spellEnd"/>
    </w:p>
    <w:p w14:paraId="51E74CE8" w14:textId="48976E5E" w:rsidR="0060503C" w:rsidRDefault="0060503C" w:rsidP="0060503C">
      <w:r>
        <w:lastRenderedPageBreak/>
        <w:t xml:space="preserve">Com o intuito de fomentar o envolvimento e motivar os consultores na sua progressão profissional, o sistema incorpora uma camada de </w:t>
      </w:r>
      <w:proofErr w:type="spellStart"/>
      <w:r>
        <w:t>gamificação</w:t>
      </w:r>
      <w:proofErr w:type="spellEnd"/>
      <w:r>
        <w:t xml:space="preserve"> multifacetada. Esta estrutura assenta na atribuição de uma pontuação configurável por cada badge concluído, alimentando diretamente um ranking ou classificação pública que ordena os consultores em função dos seus pontos totais.</w:t>
      </w:r>
    </w:p>
    <w:p w14:paraId="317E339A" w14:textId="77777777" w:rsidR="0060503C" w:rsidRDefault="0060503C" w:rsidP="0060503C">
      <w:r>
        <w:t>Adicionalmente, a plataforma contempla um sistema de conquistas (</w:t>
      </w:r>
      <w:proofErr w:type="spellStart"/>
      <w:r>
        <w:t>achievements</w:t>
      </w:r>
      <w:proofErr w:type="spellEnd"/>
      <w:r>
        <w:t>), que desbloqueia marcos simbólicos e medalhas ao atingir condições predefinidas, tais como a obtenção do primeiro badge ou a conclusão de um lote de dez certificações. O progresso é comunicado visualmente ao utilizador através de barras de evolução segmentadas por área técnica, linha de serviço e percurso de aprendizagem integrado. Para garantir a reciclagem contínua de competências, o motor do sistema ativa alertas automáticos de expiração sempre que um badge temporário se aproxima do fim do seu período de validade.</w:t>
      </w:r>
    </w:p>
    <w:p w14:paraId="518E742F" w14:textId="77777777" w:rsidR="0060503C" w:rsidRDefault="0060503C" w:rsidP="0060503C"/>
    <w:p w14:paraId="610C15B9" w14:textId="77777777" w:rsidR="0060503C" w:rsidRDefault="0060503C" w:rsidP="0060503C">
      <w:pPr>
        <w:pStyle w:val="Ttulo3"/>
      </w:pPr>
      <w:bookmarkStart w:id="44" w:name="_Toc232937456"/>
      <w:r>
        <w:t>Arquitetura do Sistema de Notificações</w:t>
      </w:r>
      <w:bookmarkEnd w:id="44"/>
    </w:p>
    <w:p w14:paraId="4C7B09E7" w14:textId="6C21183A" w:rsidR="0060503C" w:rsidRDefault="0060503C" w:rsidP="0060503C">
      <w:r>
        <w:t>A plataforma dispõe de um sistema de notificações multicanal desenhado para garantir que os utilizadores agem tempestivamente sobre os eventos do ecossistema. A distribuição de alertas é efetuada através de três vias complementares:</w:t>
      </w:r>
    </w:p>
    <w:p w14:paraId="226D97D6" w14:textId="413550DD" w:rsidR="0060503C" w:rsidRDefault="0060503C">
      <w:pPr>
        <w:pStyle w:val="PargrafodaLista"/>
        <w:numPr>
          <w:ilvl w:val="0"/>
          <w:numId w:val="23"/>
        </w:numPr>
      </w:pPr>
      <w:r>
        <w:t>Notificações Internas: Mensagens persistentes registadas na base de dados e centralizadas numa área de notificações integrada na interface Web e Móvel.</w:t>
      </w:r>
    </w:p>
    <w:p w14:paraId="3DAC6182" w14:textId="2994856A" w:rsidR="0060503C" w:rsidRDefault="0060503C">
      <w:pPr>
        <w:pStyle w:val="PargrafodaLista"/>
        <w:numPr>
          <w:ilvl w:val="0"/>
          <w:numId w:val="23"/>
        </w:numPr>
      </w:pPr>
      <w:r>
        <w:t xml:space="preserve">Notificações </w:t>
      </w:r>
      <w:proofErr w:type="spellStart"/>
      <w:r>
        <w:t>Push</w:t>
      </w:r>
      <w:proofErr w:type="spellEnd"/>
      <w:r>
        <w:t xml:space="preserve">: Avisos enviados em tempo real para os dispositivos móveis dos utilizadores através do serviço </w:t>
      </w:r>
      <w:proofErr w:type="spellStart"/>
      <w:r>
        <w:t>Firebase</w:t>
      </w:r>
      <w:proofErr w:type="spellEnd"/>
      <w:r>
        <w:t xml:space="preserve"> </w:t>
      </w:r>
      <w:proofErr w:type="spellStart"/>
      <w:r>
        <w:t>Cloud</w:t>
      </w:r>
      <w:proofErr w:type="spellEnd"/>
      <w:r>
        <w:t xml:space="preserve"> </w:t>
      </w:r>
      <w:proofErr w:type="spellStart"/>
      <w:r>
        <w:t>Messaging</w:t>
      </w:r>
      <w:proofErr w:type="spellEnd"/>
      <w:r>
        <w:t xml:space="preserve"> (FCM).</w:t>
      </w:r>
    </w:p>
    <w:p w14:paraId="1925A074" w14:textId="77777777" w:rsidR="0060503C" w:rsidRDefault="0060503C">
      <w:pPr>
        <w:pStyle w:val="PargrafodaLista"/>
        <w:numPr>
          <w:ilvl w:val="0"/>
          <w:numId w:val="23"/>
        </w:numPr>
      </w:pPr>
      <w:r>
        <w:t xml:space="preserve">Correio Eletrónico: Mensagens processadas pela biblioteca </w:t>
      </w:r>
      <w:proofErr w:type="spellStart"/>
      <w:r>
        <w:t>Nodemailer</w:t>
      </w:r>
      <w:proofErr w:type="spellEnd"/>
      <w:r>
        <w:t xml:space="preserve"> e encaminhadas para a caixa de correio do utilizador em cenários de eventos críticos, tais como pedidos de recuperação de palavra-passe ou avisos de incumprimento de </w:t>
      </w:r>
      <w:proofErr w:type="spellStart"/>
      <w:r>
        <w:t>SLAs</w:t>
      </w:r>
      <w:proofErr w:type="spellEnd"/>
      <w:r>
        <w:t>.</w:t>
      </w:r>
    </w:p>
    <w:p w14:paraId="53894F04" w14:textId="77777777" w:rsidR="0060503C" w:rsidRDefault="0060503C" w:rsidP="0060503C"/>
    <w:p w14:paraId="55A9343A" w14:textId="77777777" w:rsidR="0060503C" w:rsidRDefault="0060503C" w:rsidP="0060503C">
      <w:pPr>
        <w:pStyle w:val="Ttulo3"/>
      </w:pPr>
      <w:bookmarkStart w:id="45" w:name="_Toc232937457"/>
      <w:r>
        <w:lastRenderedPageBreak/>
        <w:t>Geração de Certificados Digitais</w:t>
      </w:r>
      <w:bookmarkEnd w:id="45"/>
    </w:p>
    <w:p w14:paraId="2106EC6D" w14:textId="37DC1FD9" w:rsidR="0060503C" w:rsidRDefault="0060503C" w:rsidP="0060503C">
      <w:r>
        <w:t xml:space="preserve">A validação de um badge culmina na emissão de um documento com validade institucional e </w:t>
      </w:r>
      <w:proofErr w:type="spellStart"/>
      <w:r>
        <w:t>auditável</w:t>
      </w:r>
      <w:proofErr w:type="spellEnd"/>
      <w:r>
        <w:t xml:space="preserve">. Cada certificado gerado possui um código de verificação único e inviolável, gerado no </w:t>
      </w:r>
      <w:proofErr w:type="spellStart"/>
      <w:r>
        <w:t>backend</w:t>
      </w:r>
      <w:proofErr w:type="spellEnd"/>
      <w:r>
        <w:t xml:space="preserve"> através do módulo nativo </w:t>
      </w:r>
      <w:proofErr w:type="spellStart"/>
      <w:proofErr w:type="gramStart"/>
      <w:r>
        <w:t>crypto.randomBytes</w:t>
      </w:r>
      <w:proofErr w:type="spellEnd"/>
      <w:proofErr w:type="gramEnd"/>
      <w:r>
        <w:t>, assegurando aleatoriedade e proteção criptográfica.</w:t>
      </w:r>
    </w:p>
    <w:p w14:paraId="21A8D8C8" w14:textId="77777777" w:rsidR="0060503C" w:rsidRDefault="0060503C" w:rsidP="0060503C">
      <w:r>
        <w:t>A autenticidade do documento pode ser comprovada publicamente através de uma rota dedicada (/</w:t>
      </w:r>
      <w:proofErr w:type="spellStart"/>
      <w:r>
        <w:t>public</w:t>
      </w:r>
      <w:proofErr w:type="spellEnd"/>
      <w:r>
        <w:t>/</w:t>
      </w:r>
      <w:proofErr w:type="spellStart"/>
      <w:r>
        <w:t>certificates</w:t>
      </w:r>
      <w:proofErr w:type="spellEnd"/>
      <w:proofErr w:type="gramStart"/>
      <w:r>
        <w:t>/:</w:t>
      </w:r>
      <w:proofErr w:type="spellStart"/>
      <w:r>
        <w:t>code</w:t>
      </w:r>
      <w:proofErr w:type="spellEnd"/>
      <w:proofErr w:type="gramEnd"/>
      <w:r>
        <w:t xml:space="preserve">), estruturada para permitir que entidades externas validem a certificação ou que o próprio consultor incorpore o link direto no seu perfil profissional do </w:t>
      </w:r>
      <w:proofErr w:type="spellStart"/>
      <w:r>
        <w:t>LinkedIn</w:t>
      </w:r>
      <w:proofErr w:type="spellEnd"/>
      <w:r>
        <w:t xml:space="preserve">. A representação visual do documento é gerada dinamicamente no servidor em formato PDF recorrendo à biblioteca </w:t>
      </w:r>
      <w:proofErr w:type="spellStart"/>
      <w:r>
        <w:t>PDFKit</w:t>
      </w:r>
      <w:proofErr w:type="spellEnd"/>
      <w:r>
        <w:t>.</w:t>
      </w:r>
    </w:p>
    <w:p w14:paraId="6591398F" w14:textId="77777777" w:rsidR="0060503C" w:rsidRDefault="0060503C" w:rsidP="0060503C"/>
    <w:p w14:paraId="0F5A190A" w14:textId="77777777" w:rsidR="0060503C" w:rsidRDefault="0060503C" w:rsidP="0060503C">
      <w:pPr>
        <w:pStyle w:val="Ttulo3"/>
      </w:pPr>
      <w:bookmarkStart w:id="46" w:name="_Toc232937458"/>
      <w:r>
        <w:t xml:space="preserve">Gestão de </w:t>
      </w:r>
      <w:proofErr w:type="spellStart"/>
      <w:r>
        <w:t>SLAs</w:t>
      </w:r>
      <w:proofErr w:type="spellEnd"/>
      <w:r>
        <w:t xml:space="preserve"> e Monitorização Operacional</w:t>
      </w:r>
      <w:bookmarkEnd w:id="46"/>
    </w:p>
    <w:p w14:paraId="45851A41" w14:textId="4EA91FDC" w:rsidR="0060503C" w:rsidRDefault="0060503C" w:rsidP="0060503C">
      <w:r>
        <w:t>Para assegurar a fluidez e a eficiência do fluxo de validação, a área administrativa da plataforma disponibiliza ferramentas para a configuração e controlo de Acordos de Nível de Serviço (</w:t>
      </w:r>
      <w:proofErr w:type="spellStart"/>
      <w:r>
        <w:t>SLAs</w:t>
      </w:r>
      <w:proofErr w:type="spellEnd"/>
      <w:r>
        <w:t xml:space="preserve">) customizáveis por equipa. Os administradores do sistema possuem a capacidade de estipular o limite máximo de horas que os </w:t>
      </w:r>
      <w:proofErr w:type="spellStart"/>
      <w:r>
        <w:t>Talent</w:t>
      </w:r>
      <w:proofErr w:type="spellEnd"/>
      <w:r>
        <w:t xml:space="preserve"> Managers e </w:t>
      </w:r>
      <w:proofErr w:type="spellStart"/>
      <w:r>
        <w:t>Service</w:t>
      </w:r>
      <w:proofErr w:type="spellEnd"/>
      <w:r>
        <w:t xml:space="preserve"> </w:t>
      </w:r>
      <w:proofErr w:type="spellStart"/>
      <w:r>
        <w:t>Line</w:t>
      </w:r>
      <w:proofErr w:type="spellEnd"/>
      <w:r>
        <w:t xml:space="preserve"> Leaders detêm para responder e despachar cada pedido pendente.</w:t>
      </w:r>
    </w:p>
    <w:p w14:paraId="1E4D17FE" w14:textId="77777777" w:rsidR="0060503C" w:rsidRDefault="0060503C" w:rsidP="0060503C">
      <w:r>
        <w:t xml:space="preserve">Paralelamente, é possível ativar ou desativar os alertas por email e </w:t>
      </w:r>
      <w:proofErr w:type="spellStart"/>
      <w:r>
        <w:t>push</w:t>
      </w:r>
      <w:proofErr w:type="spellEnd"/>
      <w:r>
        <w:t xml:space="preserve"> associados a estes prazos para equipas específicas. Focada na segurança e conformidade operacional, a plataforma submete qualquer modificação nas regras de SLA a um processo rigoroso de registo e auditoria interna.</w:t>
      </w:r>
    </w:p>
    <w:p w14:paraId="0E9E1FBA" w14:textId="77777777" w:rsidR="0060503C" w:rsidRDefault="0060503C" w:rsidP="0060503C"/>
    <w:p w14:paraId="6333DBBD" w14:textId="77777777" w:rsidR="0060503C" w:rsidRDefault="0060503C" w:rsidP="0060503C">
      <w:pPr>
        <w:pStyle w:val="Ttulo3"/>
      </w:pPr>
      <w:bookmarkStart w:id="47" w:name="_Toc232937459"/>
      <w:r>
        <w:t>Subsistemas de Exportação de Dados e Gestão de Ativos Visuais</w:t>
      </w:r>
      <w:bookmarkEnd w:id="47"/>
    </w:p>
    <w:p w14:paraId="2A69E7FD" w14:textId="2F22DE83" w:rsidR="0060503C" w:rsidRDefault="0060503C" w:rsidP="0060503C">
      <w:r>
        <w:t xml:space="preserve">Orientada à análise estatística externa, a plataforma dota o perfil de administrador de mecanismos de extração de dados analíticos. Utilizando a biblioteca </w:t>
      </w:r>
      <w:proofErr w:type="spellStart"/>
      <w:r>
        <w:t>ExcelJS</w:t>
      </w:r>
      <w:proofErr w:type="spellEnd"/>
      <w:r>
        <w:t xml:space="preserve">, o sistema permite exportar listagens e relatórios consolidados em formato Excel, salvaguardando a formatação das tabelas e o isolamento dos dados. De igual modo, </w:t>
      </w:r>
      <w:r>
        <w:lastRenderedPageBreak/>
        <w:t xml:space="preserve">relatórios executivos formatados podem ser extraídos diretamente em PDF via </w:t>
      </w:r>
      <w:proofErr w:type="spellStart"/>
      <w:r>
        <w:t>PDFKit</w:t>
      </w:r>
      <w:proofErr w:type="spellEnd"/>
      <w:r>
        <w:t>.</w:t>
      </w:r>
    </w:p>
    <w:p w14:paraId="10405E35" w14:textId="3BF5993F" w:rsidR="00FA040A" w:rsidRDefault="0060503C" w:rsidP="0060503C">
      <w:r>
        <w:t xml:space="preserve">Por fim, no âmbito da criação de novos conteúdos, o administrador dispõe de um subsistema duplo para a gestão de imagens de novos badges. O fluxo operacional permite tanto o carregamento tradicional e manual de ficheiros visuais diretamente para o serviço de armazenamento em nuvem do </w:t>
      </w:r>
      <w:proofErr w:type="spellStart"/>
      <w:r>
        <w:t>Cloudinary</w:t>
      </w:r>
      <w:proofErr w:type="spellEnd"/>
      <w:r>
        <w:t xml:space="preserve">, como a geração totalmente automatizada de imagens conceptuais por inteligência artificial. Este último recurso consome a API do </w:t>
      </w:r>
      <w:proofErr w:type="spellStart"/>
      <w:r>
        <w:t>Hugging</w:t>
      </w:r>
      <w:proofErr w:type="spellEnd"/>
      <w:r>
        <w:t xml:space="preserve"> Face para invocar o modelo generativo </w:t>
      </w:r>
      <w:proofErr w:type="spellStart"/>
      <w:r>
        <w:t>Stable</w:t>
      </w:r>
      <w:proofErr w:type="spellEnd"/>
      <w:r>
        <w:t xml:space="preserve"> </w:t>
      </w:r>
      <w:proofErr w:type="spellStart"/>
      <w:r>
        <w:t>Diffusion</w:t>
      </w:r>
      <w:proofErr w:type="spellEnd"/>
      <w:r>
        <w:t xml:space="preserve"> XL, criando uma identidade visual única baseada estritamente na descrição textual técnica fornecida para o badge.</w:t>
      </w:r>
    </w:p>
    <w:p w14:paraId="18923AD1" w14:textId="1BC80C93" w:rsidR="00FA040A" w:rsidRPr="00FA040A" w:rsidRDefault="00FA040A" w:rsidP="00FA040A">
      <w:pPr>
        <w:pStyle w:val="Ttulo2"/>
      </w:pPr>
      <w:bookmarkStart w:id="48" w:name="_Toc232937460"/>
      <w:r>
        <w:t>Segurança</w:t>
      </w:r>
      <w:bookmarkEnd w:id="48"/>
    </w:p>
    <w:p w14:paraId="3718AA8C" w14:textId="76146373" w:rsidR="0060503C" w:rsidRDefault="0060503C" w:rsidP="0060503C">
      <w:r>
        <w:t>A segurança e a proteção dos dados constituem um pilar central na arquitetura da plataforma, tendo sido implementado um conjunto abrangente de medidas de segurança em múltiplas camadas para mitigar riscos, prevenir vulnerabilidades comuns e garantir a conformidade legal.</w:t>
      </w:r>
    </w:p>
    <w:p w14:paraId="48538C0F" w14:textId="77777777" w:rsidR="0060503C" w:rsidRDefault="0060503C" w:rsidP="0060503C">
      <w:pPr>
        <w:pStyle w:val="Ttulo3"/>
      </w:pPr>
      <w:bookmarkStart w:id="49" w:name="_Toc232937461"/>
      <w:r>
        <w:t>Autenticação, Palavras-passe e Controlo de Acesso</w:t>
      </w:r>
      <w:bookmarkEnd w:id="49"/>
    </w:p>
    <w:p w14:paraId="193649F2" w14:textId="2611601E" w:rsidR="0060503C" w:rsidRDefault="0060503C" w:rsidP="0060503C">
      <w:r>
        <w:t xml:space="preserve">No que concerne à gestão de identidades, o sistema assegura a autenticação dos utilizadores através de JSON Web </w:t>
      </w:r>
      <w:proofErr w:type="spellStart"/>
      <w:r>
        <w:t>Tokens</w:t>
      </w:r>
      <w:proofErr w:type="spellEnd"/>
      <w:r>
        <w:t xml:space="preserve"> (JWT) com uma validade de 7 dias, assinados digitalmente com uma chave secreta robusta no servidor. O armazenamento de credenciais nunca é feito em texto limpo; o sistema recorre à biblioteca </w:t>
      </w:r>
      <w:proofErr w:type="spellStart"/>
      <w:r>
        <w:t>bcryptjs</w:t>
      </w:r>
      <w:proofErr w:type="spellEnd"/>
      <w:r>
        <w:t xml:space="preserve"> para aplicar um </w:t>
      </w:r>
      <w:proofErr w:type="spellStart"/>
      <w:r>
        <w:t>hash</w:t>
      </w:r>
      <w:proofErr w:type="spellEnd"/>
      <w:r>
        <w:t xml:space="preserve"> criptográfico </w:t>
      </w:r>
      <w:proofErr w:type="gramStart"/>
      <w:r>
        <w:t>às</w:t>
      </w:r>
      <w:proofErr w:type="gramEnd"/>
      <w:r>
        <w:t xml:space="preserve"> palavras-passe, utilizando um número de </w:t>
      </w:r>
      <w:proofErr w:type="spellStart"/>
      <w:r>
        <w:t>salt</w:t>
      </w:r>
      <w:proofErr w:type="spellEnd"/>
      <w:r>
        <w:t xml:space="preserve"> </w:t>
      </w:r>
      <w:r>
        <w:t>rounds configuráveis</w:t>
      </w:r>
      <w:r>
        <w:t xml:space="preserve"> para prevenir ataques de força bruta.</w:t>
      </w:r>
    </w:p>
    <w:p w14:paraId="18DCE571" w14:textId="161740D1" w:rsidR="0060503C" w:rsidRDefault="0060503C" w:rsidP="0060503C">
      <w:r>
        <w:t xml:space="preserve">Para cenários de recuperação de credenciais, é emitido um </w:t>
      </w:r>
      <w:proofErr w:type="spellStart"/>
      <w:r>
        <w:t>token</w:t>
      </w:r>
      <w:proofErr w:type="spellEnd"/>
      <w:r>
        <w:t xml:space="preserve"> de uso único com validade estrita de 1 hora, sendo este armazenado na base de dados sob a forma de um </w:t>
      </w:r>
      <w:proofErr w:type="spellStart"/>
      <w:r>
        <w:t>hash</w:t>
      </w:r>
      <w:proofErr w:type="spellEnd"/>
      <w:r>
        <w:t xml:space="preserve"> SHA-256 para evitar a sua exposição mesmo em caso de fuga de dados. Adicionalmente, o controlo de autorização e privilégios é rigidamente estruturado através de um modelo RBAC (Role-</w:t>
      </w:r>
      <w:proofErr w:type="spellStart"/>
      <w:r>
        <w:t>Based</w:t>
      </w:r>
      <w:proofErr w:type="spellEnd"/>
      <w:r>
        <w:t xml:space="preserve"> Access </w:t>
      </w:r>
      <w:proofErr w:type="spellStart"/>
      <w:r>
        <w:t>Control</w:t>
      </w:r>
      <w:proofErr w:type="spellEnd"/>
      <w:r>
        <w:t xml:space="preserve">), aplicado via </w:t>
      </w:r>
      <w:proofErr w:type="spellStart"/>
      <w:r>
        <w:t>middlewares</w:t>
      </w:r>
      <w:proofErr w:type="spellEnd"/>
      <w:r>
        <w:t xml:space="preserve"> </w:t>
      </w:r>
      <w:r>
        <w:lastRenderedPageBreak/>
        <w:t xml:space="preserve">no </w:t>
      </w:r>
      <w:proofErr w:type="spellStart"/>
      <w:r>
        <w:t>backend</w:t>
      </w:r>
      <w:proofErr w:type="spellEnd"/>
      <w:r>
        <w:t>, o que garante que cada utilizador acede estritamente aos recursos permitidos para o seu perfil.</w:t>
      </w:r>
    </w:p>
    <w:p w14:paraId="6D5AD001" w14:textId="77777777" w:rsidR="0060503C" w:rsidRDefault="0060503C" w:rsidP="0060503C">
      <w:pPr>
        <w:pStyle w:val="Ttulo3"/>
      </w:pPr>
      <w:bookmarkStart w:id="50" w:name="_Toc232937462"/>
      <w:r>
        <w:t>Proteção Contra Vulnerabilidades e Segurança de Dados</w:t>
      </w:r>
      <w:bookmarkEnd w:id="50"/>
    </w:p>
    <w:p w14:paraId="761ADC15" w14:textId="3DA666F4" w:rsidR="0060503C" w:rsidRDefault="0060503C" w:rsidP="0060503C">
      <w:r>
        <w:t xml:space="preserve">A integridade da base de dados e a proteção contra ataques cibernéticos comuns foram acauteladas em várias frentes. A ameaça de Injeção SQL é mitigada de forma nativa através da utilização do </w:t>
      </w:r>
      <w:proofErr w:type="spellStart"/>
      <w:r>
        <w:t>Sequelize</w:t>
      </w:r>
      <w:proofErr w:type="spellEnd"/>
      <w:r>
        <w:t xml:space="preserve"> ORM, que recorre a </w:t>
      </w:r>
      <w:proofErr w:type="spellStart"/>
      <w:r>
        <w:t>queries</w:t>
      </w:r>
      <w:proofErr w:type="spellEnd"/>
      <w:r>
        <w:t xml:space="preserve"> parametrizadas e à higienização automática de todas as entradas de dados. Da mesma forma, para prevenir ataques de XSS (Cross-Site </w:t>
      </w:r>
      <w:proofErr w:type="spellStart"/>
      <w:r>
        <w:t>Scripting</w:t>
      </w:r>
      <w:proofErr w:type="spellEnd"/>
      <w:r>
        <w:t xml:space="preserve">), a plataforma executa o escape de caracteres HTML em qualquer conteúdo ou texto gerado pelo utilizador antes da sua </w:t>
      </w:r>
      <w:proofErr w:type="spellStart"/>
      <w:r>
        <w:t>renderização</w:t>
      </w:r>
      <w:proofErr w:type="spellEnd"/>
      <w:r>
        <w:t xml:space="preserve"> no ecrã.</w:t>
      </w:r>
    </w:p>
    <w:p w14:paraId="05B5309D" w14:textId="4CAF81C8" w:rsidR="0060503C" w:rsidRDefault="0060503C" w:rsidP="0060503C">
      <w:r>
        <w:t>A nível de rede e comunicação, o mecanismo de CORS (Cross-</w:t>
      </w:r>
      <w:proofErr w:type="spellStart"/>
      <w:r>
        <w:t>Origin</w:t>
      </w:r>
      <w:proofErr w:type="spellEnd"/>
      <w:r>
        <w:t xml:space="preserve"> </w:t>
      </w:r>
      <w:proofErr w:type="spellStart"/>
      <w:r>
        <w:t>Resource</w:t>
      </w:r>
      <w:proofErr w:type="spellEnd"/>
      <w:r>
        <w:t xml:space="preserve"> </w:t>
      </w:r>
      <w:proofErr w:type="spellStart"/>
      <w:r>
        <w:t>Sharing</w:t>
      </w:r>
      <w:proofErr w:type="spellEnd"/>
      <w:r>
        <w:t xml:space="preserve">) está configurado de forma restrita, autorizando apenas as origens e domínios explicitamente fidedignos a efetuar pedidos à API. No que toca à persistência e tráfego de dados, a comunicação entre o </w:t>
      </w:r>
      <w:proofErr w:type="spellStart"/>
      <w:r>
        <w:t>backend</w:t>
      </w:r>
      <w:proofErr w:type="spellEnd"/>
      <w:r>
        <w:t xml:space="preserve"> e o </w:t>
      </w:r>
      <w:proofErr w:type="spellStart"/>
      <w:r>
        <w:t>PostgreSQL</w:t>
      </w:r>
      <w:proofErr w:type="spellEnd"/>
      <w:r>
        <w:t xml:space="preserve"> é realizada obrigatoriamente através de ligações encriptadas via SSL.</w:t>
      </w:r>
    </w:p>
    <w:p w14:paraId="1316B468" w14:textId="77777777" w:rsidR="0060503C" w:rsidRDefault="0060503C" w:rsidP="0060503C">
      <w:pPr>
        <w:pStyle w:val="Ttulo3"/>
      </w:pPr>
      <w:bookmarkStart w:id="51" w:name="_Toc232937463"/>
      <w:r>
        <w:t>Auditoria e Conformidade com o RGPD</w:t>
      </w:r>
      <w:bookmarkEnd w:id="51"/>
    </w:p>
    <w:p w14:paraId="318EBE4C" w14:textId="3E6D7805" w:rsidR="0060503C" w:rsidRDefault="0060503C" w:rsidP="0060503C">
      <w:r>
        <w:t>Focada na transparência e na conformidade com o RGPD (Regulamento Geral sobre a Proteção de Dados), a plataforma dota os utilizadores de ferramentas de controlo sobre a sua pegada digital. Os utilizadores dispõem de um painel de preferências de privacidade, onde podem gerir o consentimento de dados, controlar a visibilidade pública do seu perfil e solicitar a exportação integral dos seus dados pessoais.</w:t>
      </w:r>
    </w:p>
    <w:p w14:paraId="4CC5A8E5" w14:textId="4C2742EC" w:rsidR="00FA040A" w:rsidRDefault="0060503C" w:rsidP="0060503C">
      <w:r>
        <w:t>Por fim, todas as ações críticas e mutações de estado no sistema são monitorizadas por um subsistema rigoroso de Auditoria. Cada alteração gera um registo detalhado (</w:t>
      </w:r>
      <w:proofErr w:type="spellStart"/>
      <w:r>
        <w:t>Audit</w:t>
      </w:r>
      <w:proofErr w:type="spellEnd"/>
      <w:r>
        <w:t xml:space="preserve"> Log) que imutavelmente guarda o endereço IP de origem, o </w:t>
      </w:r>
      <w:proofErr w:type="spellStart"/>
      <w:r>
        <w:t>user</w:t>
      </w:r>
      <w:proofErr w:type="spellEnd"/>
      <w:r>
        <w:t xml:space="preserve"> </w:t>
      </w:r>
      <w:proofErr w:type="spellStart"/>
      <w:r>
        <w:t>agent</w:t>
      </w:r>
      <w:proofErr w:type="spellEnd"/>
      <w:r>
        <w:t xml:space="preserve"> do navegador utilizado, o identificador do utilizador responsável e o histórico comparativo, discriminando detalhadamente os valores que existiam antes e os novos valores aplicados após a modificação.</w:t>
      </w:r>
    </w:p>
    <w:p w14:paraId="4DD13B1B" w14:textId="77777777" w:rsidR="00FA040A" w:rsidRDefault="00FA040A" w:rsidP="00FA040A"/>
    <w:p w14:paraId="3C339183" w14:textId="7F892495" w:rsidR="00FA040A" w:rsidRDefault="00FA040A" w:rsidP="00FA040A">
      <w:pPr>
        <w:pStyle w:val="Ttulo1"/>
      </w:pPr>
      <w:bookmarkStart w:id="52" w:name="_Toc232937464"/>
      <w:r>
        <w:t>Resultados Obtidos</w:t>
      </w:r>
      <w:bookmarkEnd w:id="52"/>
    </w:p>
    <w:p w14:paraId="2EFDED4E" w14:textId="6F2DED9C" w:rsidR="00FA040A" w:rsidRDefault="00FA040A" w:rsidP="00FA040A">
      <w:pPr>
        <w:pStyle w:val="Ttulo2"/>
      </w:pPr>
      <w:bookmarkStart w:id="53" w:name="_Toc232937465"/>
      <w:r>
        <w:t>Funcionalidades Implementadas</w:t>
      </w:r>
      <w:bookmarkEnd w:id="53"/>
    </w:p>
    <w:p w14:paraId="0A3A5538" w14:textId="77777777" w:rsidR="00FA040A" w:rsidRDefault="00FA040A" w:rsidP="00FA040A"/>
    <w:p w14:paraId="1FBDD9B1" w14:textId="77777777" w:rsidR="00FA040A" w:rsidRDefault="00FA040A" w:rsidP="00FA040A"/>
    <w:p w14:paraId="69CDDCBC" w14:textId="5367D355" w:rsidR="00FA040A" w:rsidRDefault="00FA040A" w:rsidP="00FA040A">
      <w:pPr>
        <w:pStyle w:val="Ttulo2"/>
      </w:pPr>
      <w:bookmarkStart w:id="54" w:name="_Toc232937466"/>
      <w:r>
        <w:t>Métricas</w:t>
      </w:r>
      <w:bookmarkEnd w:id="54"/>
    </w:p>
    <w:p w14:paraId="2E7D0FA4" w14:textId="77777777" w:rsidR="00FA040A" w:rsidRPr="00FA040A" w:rsidRDefault="00FA040A" w:rsidP="00FA040A"/>
    <w:p w14:paraId="1AF95382" w14:textId="77777777" w:rsidR="00FA040A" w:rsidRDefault="00FA040A" w:rsidP="00FA040A"/>
    <w:p w14:paraId="54192739" w14:textId="58BE2FF3" w:rsidR="00FA040A" w:rsidRDefault="00FA040A" w:rsidP="00FA040A">
      <w:pPr>
        <w:pStyle w:val="Ttulo2"/>
      </w:pPr>
      <w:bookmarkStart w:id="55" w:name="_Toc232937467"/>
      <w:r>
        <w:t>Demonstração das Interfaces</w:t>
      </w:r>
      <w:bookmarkEnd w:id="55"/>
    </w:p>
    <w:p w14:paraId="4F19D909" w14:textId="77777777" w:rsidR="00FA040A" w:rsidRDefault="00FA040A" w:rsidP="00FA040A"/>
    <w:p w14:paraId="19B3A5D3" w14:textId="77777777" w:rsidR="00FA040A" w:rsidRDefault="00FA040A" w:rsidP="00FA040A"/>
    <w:p w14:paraId="34553B38" w14:textId="77777777" w:rsidR="00FA040A" w:rsidRDefault="00FA040A" w:rsidP="00FA040A"/>
    <w:p w14:paraId="19DA9CDF" w14:textId="2D8C2CB1" w:rsidR="00FA040A" w:rsidRDefault="00FA040A" w:rsidP="00FA040A">
      <w:pPr>
        <w:pStyle w:val="Ttulo1"/>
      </w:pPr>
      <w:bookmarkStart w:id="56" w:name="_Toc232937468"/>
      <w:r>
        <w:t>Conclusão</w:t>
      </w:r>
      <w:bookmarkEnd w:id="56"/>
    </w:p>
    <w:p w14:paraId="18A54685" w14:textId="1C7A8EF2" w:rsidR="00FA040A" w:rsidRDefault="00FA040A" w:rsidP="00FA040A">
      <w:pPr>
        <w:pStyle w:val="Ttulo2"/>
      </w:pPr>
      <w:bookmarkStart w:id="57" w:name="_Toc232937469"/>
      <w:r>
        <w:t>Trabalho Realizado</w:t>
      </w:r>
      <w:bookmarkEnd w:id="57"/>
    </w:p>
    <w:p w14:paraId="3496F94A" w14:textId="01F9977F" w:rsidR="00FA040A" w:rsidRPr="00FA040A" w:rsidRDefault="00FA040A" w:rsidP="00FA040A">
      <w:r w:rsidRPr="00FA040A">
        <w:lastRenderedPageBreak/>
        <w:t xml:space="preserve">O desenvolvimento da Plataforma de Badges da </w:t>
      </w:r>
      <w:proofErr w:type="spellStart"/>
      <w:r w:rsidRPr="00FA040A">
        <w:t>Softinsa</w:t>
      </w:r>
      <w:proofErr w:type="spellEnd"/>
      <w:r>
        <w:rPr>
          <w:b/>
          <w:bCs/>
        </w:rPr>
        <w:t xml:space="preserve"> </w:t>
      </w:r>
      <w:r w:rsidRPr="00FA040A">
        <w:t>resultou num sistema completo, funcional e seguro, que responde integralmente aos requisitos definidos pela empresa. A plataforma cobre todo o ciclo de vida de um badge</w:t>
      </w:r>
      <w:r>
        <w:t>,</w:t>
      </w:r>
      <w:r w:rsidRPr="00FA040A">
        <w:t xml:space="preserve"> desde a sua criação pelo administrador até à validação final e emissão do certificado</w:t>
      </w:r>
      <w:r>
        <w:t>,</w:t>
      </w:r>
      <w:r w:rsidRPr="00FA040A">
        <w:t xml:space="preserve"> passando por um fluxo de aprovação hierárquico bem definido.</w:t>
      </w:r>
    </w:p>
    <w:p w14:paraId="03C2EAF5" w14:textId="3DA87B02" w:rsidR="00FA040A" w:rsidRPr="00FA040A" w:rsidRDefault="00FA040A" w:rsidP="00FA040A">
      <w:r w:rsidRPr="00FA040A">
        <w:t>A solução é composta por três componentes complementares</w:t>
      </w:r>
      <w:r>
        <w:t xml:space="preserve">, </w:t>
      </w:r>
      <w:r w:rsidRPr="00FA040A">
        <w:t>uma API REST robusta, uma aplicação web moderna e uma aplicação móvel multiplataforma</w:t>
      </w:r>
      <w:r>
        <w:t xml:space="preserve">, </w:t>
      </w:r>
      <w:r w:rsidRPr="00FA040A">
        <w:t>que comunicam entre si de forma segura e coerente. A integração com serviços externos de qualidade (</w:t>
      </w:r>
      <w:proofErr w:type="spellStart"/>
      <w:r w:rsidRPr="00FA040A">
        <w:t>Firebase</w:t>
      </w:r>
      <w:proofErr w:type="spellEnd"/>
      <w:r w:rsidRPr="00FA040A">
        <w:t xml:space="preserve">, </w:t>
      </w:r>
      <w:proofErr w:type="spellStart"/>
      <w:r w:rsidRPr="00FA040A">
        <w:t>Cloudinary</w:t>
      </w:r>
      <w:proofErr w:type="spellEnd"/>
      <w:r w:rsidRPr="00FA040A">
        <w:t xml:space="preserve">, </w:t>
      </w:r>
      <w:proofErr w:type="spellStart"/>
      <w:r w:rsidRPr="00FA040A">
        <w:t>Hugging</w:t>
      </w:r>
      <w:proofErr w:type="spellEnd"/>
      <w:r w:rsidRPr="00FA040A">
        <w:t xml:space="preserve"> Face) elevou a experiência de utilizador e as capacidades da plataforma.</w:t>
      </w:r>
    </w:p>
    <w:p w14:paraId="431EB668" w14:textId="64CE5414" w:rsidR="00FA040A" w:rsidRPr="00FA040A" w:rsidRDefault="00FA040A" w:rsidP="00FA040A">
      <w:r w:rsidRPr="00FA040A">
        <w:t xml:space="preserve">A escolha das tecnologias revelou-se acertada: Node.js com Express providenciou uma API </w:t>
      </w:r>
      <w:proofErr w:type="spellStart"/>
      <w:r w:rsidRPr="00FA040A">
        <w:t>performante</w:t>
      </w:r>
      <w:proofErr w:type="spellEnd"/>
      <w:r w:rsidRPr="00FA040A">
        <w:t xml:space="preserve"> e de fácil extensão; </w:t>
      </w:r>
      <w:proofErr w:type="spellStart"/>
      <w:r w:rsidRPr="00FA040A">
        <w:t>React</w:t>
      </w:r>
      <w:proofErr w:type="spellEnd"/>
      <w:r w:rsidRPr="00FA040A">
        <w:t xml:space="preserve"> com </w:t>
      </w:r>
      <w:proofErr w:type="spellStart"/>
      <w:r w:rsidRPr="00FA040A">
        <w:t>Vite</w:t>
      </w:r>
      <w:proofErr w:type="spellEnd"/>
      <w:r w:rsidRPr="00FA040A">
        <w:t xml:space="preserve"> garantiu uma interface web rápida e responsiva; Flutter permitiu desenvolver a aplicação móvel para iOS e Android a partir de uma única base de código; e </w:t>
      </w:r>
      <w:proofErr w:type="spellStart"/>
      <w:r w:rsidRPr="00FA040A">
        <w:t>PostgreSQL</w:t>
      </w:r>
      <w:proofErr w:type="spellEnd"/>
      <w:r w:rsidRPr="00FA040A">
        <w:t xml:space="preserve"> com </w:t>
      </w:r>
      <w:proofErr w:type="spellStart"/>
      <w:r w:rsidRPr="00FA040A">
        <w:t>Sequelize</w:t>
      </w:r>
      <w:proofErr w:type="spellEnd"/>
      <w:r w:rsidRPr="00FA040A">
        <w:t xml:space="preserve"> ofereceu uma camada de dados robusta, com suporte a </w:t>
      </w:r>
      <w:proofErr w:type="spellStart"/>
      <w:r w:rsidRPr="00FA040A">
        <w:t>queries</w:t>
      </w:r>
      <w:proofErr w:type="spellEnd"/>
      <w:r w:rsidRPr="00FA040A">
        <w:t xml:space="preserve"> complexas e relações entre entidades.</w:t>
      </w:r>
    </w:p>
    <w:p w14:paraId="0C488F6C" w14:textId="77777777" w:rsidR="00FA040A" w:rsidRPr="00FA040A" w:rsidRDefault="00FA040A" w:rsidP="00FA040A">
      <w:r w:rsidRPr="00FA040A">
        <w:t xml:space="preserve">Do ponto de vista da qualidade do software, a plataforma implementa boas práticas de segurança (JWT, </w:t>
      </w:r>
      <w:proofErr w:type="spellStart"/>
      <w:r w:rsidRPr="00FA040A">
        <w:t>bcryptjs</w:t>
      </w:r>
      <w:proofErr w:type="spellEnd"/>
      <w:r w:rsidRPr="00FA040A">
        <w:t>, RBAC, auditoria completa), cumpre os requisitos do RGPD e está preparada para escalabilidade em ambiente de produção.</w:t>
      </w:r>
    </w:p>
    <w:p w14:paraId="5515B405" w14:textId="77777777" w:rsidR="00FA040A" w:rsidRDefault="00FA040A" w:rsidP="00FA040A"/>
    <w:p w14:paraId="303C2858" w14:textId="628889F3" w:rsidR="00FA040A" w:rsidRDefault="00FA040A" w:rsidP="00FA040A">
      <w:pPr>
        <w:pStyle w:val="Ttulo2"/>
      </w:pPr>
      <w:bookmarkStart w:id="58" w:name="_Toc232937470"/>
      <w:r>
        <w:t>Dificuldades Encontradas</w:t>
      </w:r>
      <w:bookmarkEnd w:id="58"/>
    </w:p>
    <w:p w14:paraId="3FE58A39" w14:textId="0687BE16" w:rsidR="00FA040A" w:rsidRPr="00FA040A" w:rsidRDefault="00FA040A" w:rsidP="00FA040A">
      <w:r w:rsidRPr="00FA040A">
        <w:t>Ao longo do desenvolvimento, foram encontradas as seguintes dificuldades:</w:t>
      </w:r>
    </w:p>
    <w:p w14:paraId="3883E764" w14:textId="4E07D73F" w:rsidR="00FA040A" w:rsidRPr="00FA040A" w:rsidRDefault="00FA040A">
      <w:pPr>
        <w:pStyle w:val="PargrafodaLista"/>
        <w:numPr>
          <w:ilvl w:val="0"/>
          <w:numId w:val="21"/>
        </w:numPr>
      </w:pPr>
      <w:r w:rsidRPr="00FA040A">
        <w:rPr>
          <w:b/>
          <w:bCs/>
        </w:rPr>
        <w:t>Gestão da complexidade do fluxo de validação</w:t>
      </w:r>
      <w:r w:rsidRPr="00FA040A">
        <w:rPr>
          <w:b/>
          <w:bCs/>
        </w:rPr>
        <w:t xml:space="preserve">: </w:t>
      </w:r>
      <w:r w:rsidRPr="00FA040A">
        <w:t xml:space="preserve">O fluxo de dois níveis (TM </w:t>
      </w:r>
      <w:r w:rsidRPr="00FA040A">
        <w:rPr>
          <w:rFonts w:ascii="Times New Roman" w:hAnsi="Times New Roman" w:cs="Times New Roman"/>
        </w:rPr>
        <w:t>→</w:t>
      </w:r>
      <w:r w:rsidRPr="00FA040A">
        <w:t xml:space="preserve"> SL) exigiu uma modela</w:t>
      </w:r>
      <w:r w:rsidRPr="00FA040A">
        <w:rPr>
          <w:rFonts w:cs="PT Serif"/>
        </w:rPr>
        <w:t>çã</w:t>
      </w:r>
      <w:r w:rsidRPr="00FA040A">
        <w:t>o cuidadosa do estado dos pedidos e a garantia de consist</w:t>
      </w:r>
      <w:r w:rsidRPr="00FA040A">
        <w:rPr>
          <w:rFonts w:cs="PT Serif"/>
        </w:rPr>
        <w:t>ê</w:t>
      </w:r>
      <w:r w:rsidRPr="00FA040A">
        <w:t>ncia entre as tabelas `</w:t>
      </w:r>
      <w:proofErr w:type="spellStart"/>
      <w:r w:rsidRPr="00FA040A">
        <w:t>ConsultorBadge</w:t>
      </w:r>
      <w:proofErr w:type="spellEnd"/>
      <w:r w:rsidRPr="00FA040A">
        <w:t>` e `</w:t>
      </w:r>
      <w:proofErr w:type="spellStart"/>
      <w:r w:rsidRPr="00FA040A">
        <w:t>RequirementEvidence</w:t>
      </w:r>
      <w:proofErr w:type="spellEnd"/>
      <w:r w:rsidRPr="00FA040A">
        <w:t>`. A sincroniza</w:t>
      </w:r>
      <w:r w:rsidRPr="00FA040A">
        <w:rPr>
          <w:rFonts w:cs="PT Serif"/>
        </w:rPr>
        <w:t>çã</w:t>
      </w:r>
      <w:r w:rsidRPr="00FA040A">
        <w:t>o do estado em tempo real entre todos os intervenientes foi um desafio t</w:t>
      </w:r>
      <w:r w:rsidRPr="00FA040A">
        <w:rPr>
          <w:rFonts w:cs="PT Serif"/>
        </w:rPr>
        <w:t>é</w:t>
      </w:r>
      <w:r w:rsidRPr="00FA040A">
        <w:t>cnico significativo.</w:t>
      </w:r>
    </w:p>
    <w:p w14:paraId="30939A58" w14:textId="0678BD7C" w:rsidR="00FA040A" w:rsidRPr="00FA040A" w:rsidRDefault="00FA040A">
      <w:pPr>
        <w:pStyle w:val="PargrafodaLista"/>
        <w:numPr>
          <w:ilvl w:val="0"/>
          <w:numId w:val="21"/>
        </w:numPr>
      </w:pPr>
      <w:r w:rsidRPr="00FA040A">
        <w:rPr>
          <w:b/>
          <w:bCs/>
        </w:rPr>
        <w:lastRenderedPageBreak/>
        <w:t>Integração de serviços externos</w:t>
      </w:r>
      <w:r>
        <w:rPr>
          <w:b/>
          <w:bCs/>
        </w:rPr>
        <w:t>:</w:t>
      </w:r>
      <w:r w:rsidRPr="00FA040A">
        <w:t xml:space="preserve"> A configuração de </w:t>
      </w:r>
      <w:proofErr w:type="spellStart"/>
      <w:r w:rsidRPr="00FA040A">
        <w:t>Firebase</w:t>
      </w:r>
      <w:proofErr w:type="spellEnd"/>
      <w:r w:rsidRPr="00FA040A">
        <w:t xml:space="preserve">, </w:t>
      </w:r>
      <w:proofErr w:type="spellStart"/>
      <w:r w:rsidRPr="00FA040A">
        <w:t>Cloudinary</w:t>
      </w:r>
      <w:proofErr w:type="spellEnd"/>
      <w:r w:rsidRPr="00FA040A">
        <w:t xml:space="preserve"> e </w:t>
      </w:r>
      <w:proofErr w:type="spellStart"/>
      <w:r w:rsidRPr="00FA040A">
        <w:t>Hugging</w:t>
      </w:r>
      <w:proofErr w:type="spellEnd"/>
      <w:r w:rsidRPr="00FA040A">
        <w:t xml:space="preserve"> Face em ambiente de desenvolvimento exigiu a gestão de múltiplos segredos e o tratamento de casos de falha (ex.: API da </w:t>
      </w:r>
      <w:proofErr w:type="spellStart"/>
      <w:r w:rsidRPr="00FA040A">
        <w:t>Hugging</w:t>
      </w:r>
      <w:proofErr w:type="spellEnd"/>
      <w:r w:rsidRPr="00FA040A">
        <w:t xml:space="preserve"> Face indisponível, falha no envio de </w:t>
      </w:r>
      <w:proofErr w:type="spellStart"/>
      <w:r w:rsidRPr="00FA040A">
        <w:t>push</w:t>
      </w:r>
      <w:proofErr w:type="spellEnd"/>
      <w:r w:rsidRPr="00FA040A">
        <w:t xml:space="preserve"> </w:t>
      </w:r>
      <w:proofErr w:type="spellStart"/>
      <w:r w:rsidRPr="00FA040A">
        <w:t>notifications</w:t>
      </w:r>
      <w:proofErr w:type="spellEnd"/>
      <w:r w:rsidRPr="00FA040A">
        <w:t>).</w:t>
      </w:r>
    </w:p>
    <w:p w14:paraId="53D202C4" w14:textId="16947BCE" w:rsidR="00FA040A" w:rsidRPr="00FA040A" w:rsidRDefault="00FA040A">
      <w:pPr>
        <w:pStyle w:val="PargrafodaLista"/>
        <w:numPr>
          <w:ilvl w:val="0"/>
          <w:numId w:val="21"/>
        </w:numPr>
      </w:pPr>
      <w:r w:rsidRPr="00FA040A">
        <w:rPr>
          <w:b/>
          <w:bCs/>
        </w:rPr>
        <w:t>Paridade entre web e mobile</w:t>
      </w:r>
      <w:r>
        <w:rPr>
          <w:b/>
          <w:bCs/>
        </w:rPr>
        <w:t xml:space="preserve">: </w:t>
      </w:r>
      <w:r w:rsidRPr="00FA040A">
        <w:t>Garantir que a aplicação móvel Flutter oferecia a mesma riqueza funcional que a versão web implicou um esforço de desenvolvimento adicional, sobretudo para os ecrãs de validação e relatórios.</w:t>
      </w:r>
    </w:p>
    <w:p w14:paraId="19946383" w14:textId="368E1522" w:rsidR="00FA040A" w:rsidRPr="00FA040A" w:rsidRDefault="00FA040A">
      <w:pPr>
        <w:pStyle w:val="PargrafodaLista"/>
        <w:numPr>
          <w:ilvl w:val="0"/>
          <w:numId w:val="21"/>
        </w:numPr>
      </w:pPr>
      <w:r w:rsidRPr="00FA040A">
        <w:rPr>
          <w:b/>
          <w:bCs/>
        </w:rPr>
        <w:t>Gestão de uploads de ficheiros</w:t>
      </w:r>
      <w:r>
        <w:rPr>
          <w:b/>
          <w:bCs/>
        </w:rPr>
        <w:t>:</w:t>
      </w:r>
      <w:r w:rsidRPr="00FA040A">
        <w:t xml:space="preserve"> O tratamento de evidências em ficheiro (com validação de tipo, tamanho e armazenamento no </w:t>
      </w:r>
      <w:proofErr w:type="spellStart"/>
      <w:r w:rsidRPr="00FA040A">
        <w:t>Cloudinary</w:t>
      </w:r>
      <w:proofErr w:type="spellEnd"/>
      <w:r w:rsidRPr="00FA040A">
        <w:t xml:space="preserve">) exigiu a configuração cuidadosa do </w:t>
      </w:r>
      <w:proofErr w:type="spellStart"/>
      <w:r w:rsidRPr="00FA040A">
        <w:t>Multer</w:t>
      </w:r>
      <w:proofErr w:type="spellEnd"/>
      <w:r w:rsidRPr="00FA040A">
        <w:t xml:space="preserve"> e do SDK da </w:t>
      </w:r>
      <w:proofErr w:type="spellStart"/>
      <w:r w:rsidRPr="00FA040A">
        <w:t>Cloudinary</w:t>
      </w:r>
      <w:proofErr w:type="spellEnd"/>
      <w:r w:rsidRPr="00FA040A">
        <w:t>, com tratamento de erros em vários pontos do fluxo.</w:t>
      </w:r>
    </w:p>
    <w:p w14:paraId="6CBA5C8C" w14:textId="6B3C7362" w:rsidR="00FA040A" w:rsidRPr="00FA040A" w:rsidRDefault="00FA040A">
      <w:pPr>
        <w:pStyle w:val="PargrafodaLista"/>
        <w:numPr>
          <w:ilvl w:val="0"/>
          <w:numId w:val="21"/>
        </w:numPr>
      </w:pPr>
      <w:r w:rsidRPr="00FA040A">
        <w:rPr>
          <w:b/>
          <w:bCs/>
        </w:rPr>
        <w:t>RGPD e privacidade</w:t>
      </w:r>
      <w:r>
        <w:rPr>
          <w:b/>
          <w:bCs/>
        </w:rPr>
        <w:t>:</w:t>
      </w:r>
      <w:r w:rsidRPr="00FA040A">
        <w:t xml:space="preserve"> A implementação das preferências de privacidade e do controlo de perfil público exigiu atenção ao detalhe nas </w:t>
      </w:r>
      <w:proofErr w:type="spellStart"/>
      <w:r w:rsidRPr="00FA040A">
        <w:t>queries</w:t>
      </w:r>
      <w:proofErr w:type="spellEnd"/>
      <w:r w:rsidRPr="00FA040A">
        <w:t xml:space="preserve"> que expõem dados de utilizadores, para garantir que apenas os dados consentidos são partilhados.</w:t>
      </w:r>
    </w:p>
    <w:p w14:paraId="447D5D65" w14:textId="77777777" w:rsidR="00FA040A" w:rsidRPr="00FA040A" w:rsidRDefault="00FA040A" w:rsidP="00FA040A"/>
    <w:p w14:paraId="57186E19" w14:textId="77777777" w:rsidR="00FA040A" w:rsidRDefault="00FA040A" w:rsidP="00FA040A"/>
    <w:p w14:paraId="6541EC22" w14:textId="4594301E" w:rsidR="00FA040A" w:rsidRPr="00FA040A" w:rsidRDefault="00FA040A" w:rsidP="00FA040A">
      <w:pPr>
        <w:pStyle w:val="Ttulo2"/>
      </w:pPr>
      <w:bookmarkStart w:id="59" w:name="_Toc232937471"/>
      <w:r>
        <w:t>Trabalho Futuro</w:t>
      </w:r>
      <w:bookmarkEnd w:id="59"/>
    </w:p>
    <w:p w14:paraId="6A623776" w14:textId="77777777" w:rsidR="00FA040A" w:rsidRPr="00FA040A" w:rsidRDefault="00FA040A" w:rsidP="00FA040A"/>
    <w:p w14:paraId="7619CFC6" w14:textId="77777777" w:rsidR="00FA040A" w:rsidRPr="00FA040A" w:rsidRDefault="00FA040A" w:rsidP="00FA040A"/>
    <w:p w14:paraId="11B0E1F5" w14:textId="77777777" w:rsidR="00FA040A" w:rsidRPr="00FA040A" w:rsidRDefault="00FA040A" w:rsidP="00FA040A"/>
    <w:p w14:paraId="609D7124" w14:textId="4BFBD082" w:rsidR="00B15F08" w:rsidRPr="00C41178" w:rsidRDefault="00B15F08" w:rsidP="00B15F08">
      <w:pPr>
        <w:pStyle w:val="Ttulo1"/>
        <w:numPr>
          <w:ilvl w:val="0"/>
          <w:numId w:val="0"/>
        </w:numPr>
        <w:ind w:left="432" w:hanging="432"/>
      </w:pPr>
      <w:bookmarkStart w:id="60" w:name="_Toc189476003"/>
      <w:bookmarkStart w:id="61" w:name="_Toc232937472"/>
      <w:r w:rsidRPr="00C41178">
        <w:t>Referências Bibliográficas</w:t>
      </w:r>
      <w:bookmarkEnd w:id="60"/>
      <w:bookmarkEnd w:id="61"/>
    </w:p>
    <w:sdt>
      <w:sdtPr>
        <w:rPr>
          <w:b/>
          <w:bCs/>
        </w:rPr>
        <w:id w:val="-868143231"/>
        <w:docPartObj>
          <w:docPartGallery w:val="Bibliographies"/>
          <w:docPartUnique/>
        </w:docPartObj>
      </w:sdtPr>
      <w:sdtEndPr>
        <w:rPr>
          <w:b w:val="0"/>
          <w:bCs w:val="0"/>
        </w:rPr>
      </w:sdtEndPr>
      <w:sdtContent>
        <w:p w14:paraId="03AF451F" w14:textId="7CDDC78B" w:rsidR="005505F8" w:rsidRPr="00C41178" w:rsidRDefault="005505F8"/>
        <w:sdt>
          <w:sdtPr>
            <w:id w:val="111145805"/>
            <w:bibliography/>
          </w:sdtPr>
          <w:sdtContent>
            <w:p w14:paraId="66ECC2D3" w14:textId="77777777" w:rsidR="001A367A" w:rsidRPr="00312C65" w:rsidRDefault="005505F8" w:rsidP="00312C65">
              <w:pPr>
                <w:pStyle w:val="Bibliografia"/>
              </w:pPr>
              <w:r w:rsidRPr="00312C65">
                <w:fldChar w:fldCharType="begin"/>
              </w:r>
              <w:r w:rsidRPr="00312C65">
                <w:instrText>BIBLIOGRAPHY</w:instrText>
              </w:r>
              <w:r w:rsidRPr="00312C65">
                <w:fldChar w:fldCharType="separate"/>
              </w:r>
              <w:r w:rsidR="001A367A" w:rsidRPr="00312C65">
                <w:t>Dennis, R. (2000). Uma Introdução à História do Design. São Paulo: Edgard Blucher.</w:t>
              </w:r>
            </w:p>
            <w:p w14:paraId="75FB77F9" w14:textId="700FBC98" w:rsidR="005505F8" w:rsidRPr="00C41178" w:rsidRDefault="005505F8" w:rsidP="00312C65">
              <w:pPr>
                <w:pStyle w:val="Bibliografia"/>
              </w:pPr>
              <w:r w:rsidRPr="00312C65">
                <w:fldChar w:fldCharType="end"/>
              </w:r>
            </w:p>
          </w:sdtContent>
        </w:sdt>
      </w:sdtContent>
    </w:sdt>
    <w:sectPr w:rsidR="005505F8" w:rsidRPr="00C41178" w:rsidSect="00392FDC">
      <w:footerReference w:type="default" r:id="rId15"/>
      <w:pgSz w:w="11900" w:h="16840"/>
      <w:pgMar w:top="1701" w:right="1701" w:bottom="1701" w:left="1985" w:header="850"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1FB3" w14:textId="77777777" w:rsidR="000D17D2" w:rsidRDefault="000D17D2" w:rsidP="00EA7B60">
      <w:r>
        <w:separator/>
      </w:r>
    </w:p>
    <w:p w14:paraId="5982FFE6" w14:textId="77777777" w:rsidR="000D17D2" w:rsidRDefault="000D17D2" w:rsidP="00EA7B60"/>
    <w:p w14:paraId="11A00DA6" w14:textId="77777777" w:rsidR="000D17D2" w:rsidRDefault="000D17D2" w:rsidP="00EA7B60"/>
    <w:p w14:paraId="44384CC8" w14:textId="77777777" w:rsidR="000D17D2" w:rsidRDefault="000D17D2" w:rsidP="00EA7B60"/>
    <w:p w14:paraId="3EE66654" w14:textId="77777777" w:rsidR="000D17D2" w:rsidRDefault="000D17D2" w:rsidP="00EA7B60"/>
  </w:endnote>
  <w:endnote w:type="continuationSeparator" w:id="0">
    <w:p w14:paraId="501AFB81" w14:textId="77777777" w:rsidR="000D17D2" w:rsidRDefault="000D17D2" w:rsidP="00EA7B60">
      <w:r>
        <w:continuationSeparator/>
      </w:r>
    </w:p>
    <w:p w14:paraId="362F75FB" w14:textId="77777777" w:rsidR="000D17D2" w:rsidRDefault="000D17D2" w:rsidP="00EA7B60"/>
    <w:p w14:paraId="55CDEA29" w14:textId="77777777" w:rsidR="000D17D2" w:rsidRDefault="000D17D2" w:rsidP="00EA7B60"/>
    <w:p w14:paraId="579D07C7" w14:textId="77777777" w:rsidR="000D17D2" w:rsidRDefault="000D17D2" w:rsidP="00EA7B60"/>
    <w:p w14:paraId="3E4031D0" w14:textId="77777777" w:rsidR="000D17D2" w:rsidRDefault="000D17D2" w:rsidP="00EA7B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enir Black">
    <w:charset w:val="4D"/>
    <w:family w:val="swiss"/>
    <w:pitch w:val="variable"/>
    <w:sig w:usb0="800000AF" w:usb1="5000204A" w:usb2="00000000" w:usb3="00000000" w:csb0="0000009B"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T Serif">
    <w:charset w:val="00"/>
    <w:family w:val="roman"/>
    <w:pitch w:val="variable"/>
    <w:sig w:usb0="A00002EF" w:usb1="5000204B" w:usb2="00000000" w:usb3="00000000" w:csb0="00000097" w:csb1="00000000"/>
  </w:font>
  <w:font w:name="Baskerville">
    <w:charset w:val="00"/>
    <w:family w:val="roman"/>
    <w:pitch w:val="variable"/>
    <w:sig w:usb0="80000067" w:usb1="02000000" w:usb2="00000000" w:usb3="00000000" w:csb0="0000019F" w:csb1="00000000"/>
  </w:font>
  <w:font w:name="Source Sans Pro">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Source Sans Pro SemiBold">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ource Sans Pro Light">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08187701"/>
      <w:docPartObj>
        <w:docPartGallery w:val="Page Numbers (Bottom of Page)"/>
        <w:docPartUnique/>
      </w:docPartObj>
    </w:sdtPr>
    <w:sdtContent>
      <w:p w14:paraId="62844A21" w14:textId="77777777" w:rsidR="000621E5" w:rsidRDefault="000621E5" w:rsidP="00392FDC">
        <w:pPr>
          <w:pStyle w:val="Rodap"/>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081CCAC1" w14:textId="77777777" w:rsidR="000621E5" w:rsidRDefault="000621E5" w:rsidP="00392FDC">
    <w:pPr>
      <w:pStyle w:val="Rodap"/>
    </w:pPr>
  </w:p>
  <w:p w14:paraId="539AFDC4" w14:textId="77777777" w:rsidR="000F7356" w:rsidRDefault="000F7356" w:rsidP="00EA7B6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48669372"/>
      <w:docPartObj>
        <w:docPartGallery w:val="Page Numbers (Bottom of Page)"/>
        <w:docPartUnique/>
      </w:docPartObj>
    </w:sdtPr>
    <w:sdtContent>
      <w:p w14:paraId="15572F03" w14:textId="77777777" w:rsidR="00692617" w:rsidRPr="00392FDC" w:rsidRDefault="00692617" w:rsidP="00392FDC">
        <w:pPr>
          <w:pStyle w:val="Rodap"/>
          <w:jc w:val="right"/>
          <w:rPr>
            <w:rStyle w:val="Nmerodepgina"/>
          </w:rPr>
        </w:pPr>
        <w:r w:rsidRPr="00392FDC">
          <w:rPr>
            <w:rStyle w:val="Nmerodepgina"/>
          </w:rPr>
          <w:fldChar w:fldCharType="begin"/>
        </w:r>
        <w:r w:rsidRPr="00392FDC">
          <w:rPr>
            <w:rStyle w:val="Nmerodepgina"/>
          </w:rPr>
          <w:instrText xml:space="preserve"> PAGE </w:instrText>
        </w:r>
        <w:r w:rsidRPr="00392FDC">
          <w:rPr>
            <w:rStyle w:val="Nmerodepgina"/>
          </w:rPr>
          <w:fldChar w:fldCharType="separate"/>
        </w:r>
        <w:r w:rsidRPr="00392FDC">
          <w:rPr>
            <w:rStyle w:val="Nmerodepgina"/>
          </w:rPr>
          <w:t>4</w:t>
        </w:r>
        <w:r w:rsidRPr="00392FDC">
          <w:rPr>
            <w:rStyle w:val="Nmerodepgina"/>
          </w:rPr>
          <w:fldChar w:fldCharType="end"/>
        </w:r>
      </w:p>
    </w:sdtContent>
  </w:sdt>
  <w:p w14:paraId="4CB3415C" w14:textId="77777777" w:rsidR="00692617" w:rsidRPr="00692617" w:rsidRDefault="00692617" w:rsidP="00392FD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60310302"/>
      <w:docPartObj>
        <w:docPartGallery w:val="Page Numbers (Bottom of Page)"/>
        <w:docPartUnique/>
      </w:docPartObj>
    </w:sdtPr>
    <w:sdtContent>
      <w:p w14:paraId="74D6D159" w14:textId="77777777" w:rsidR="00217A4E" w:rsidRPr="007F4EA3" w:rsidRDefault="00217A4E" w:rsidP="00392FDC">
        <w:pPr>
          <w:pStyle w:val="Rodap"/>
        </w:pPr>
        <w:r w:rsidRPr="007F4EA3">
          <w:rPr>
            <w:rStyle w:val="Nmerodepgina"/>
          </w:rPr>
          <w:tab/>
        </w:r>
        <w:r w:rsidRPr="007F4EA3">
          <w:rPr>
            <w:rStyle w:val="Nmerodepgina"/>
          </w:rPr>
          <w:tab/>
        </w:r>
        <w:r w:rsidRPr="007F4EA3">
          <w:rPr>
            <w:rStyle w:val="Nmerodepgina"/>
          </w:rPr>
          <w:fldChar w:fldCharType="begin"/>
        </w:r>
        <w:r w:rsidRPr="007F4EA3">
          <w:rPr>
            <w:rStyle w:val="Nmerodepgina"/>
          </w:rPr>
          <w:instrText xml:space="preserve"> PAGE </w:instrText>
        </w:r>
        <w:r w:rsidRPr="007F4EA3">
          <w:rPr>
            <w:rStyle w:val="Nmerodepgina"/>
          </w:rPr>
          <w:fldChar w:fldCharType="separate"/>
        </w:r>
        <w:r w:rsidRPr="007F4EA3">
          <w:rPr>
            <w:rStyle w:val="Nmerodepgina"/>
            <w:noProof/>
          </w:rPr>
          <w:t>5</w:t>
        </w:r>
        <w:r w:rsidRPr="007F4EA3">
          <w:rPr>
            <w:rStyle w:val="Nmerodepgina"/>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89486849"/>
      <w:docPartObj>
        <w:docPartGallery w:val="Page Numbers (Bottom of Page)"/>
        <w:docPartUnique/>
      </w:docPartObj>
    </w:sdtPr>
    <w:sdtContent>
      <w:p w14:paraId="1EC72374" w14:textId="77777777" w:rsidR="00692617" w:rsidRPr="007F4EA3" w:rsidRDefault="007F4EA3" w:rsidP="00392FDC">
        <w:pPr>
          <w:pStyle w:val="Rodap"/>
        </w:pPr>
        <w:r w:rsidRPr="007F4EA3">
          <w:rPr>
            <w:rStyle w:val="Nmerodepgina"/>
          </w:rPr>
          <w:tab/>
        </w:r>
        <w:r w:rsidRPr="007F4EA3">
          <w:rPr>
            <w:rStyle w:val="Nmerodepgina"/>
          </w:rPr>
          <w:tab/>
        </w:r>
        <w:r w:rsidR="00F90949" w:rsidRPr="007F4EA3">
          <w:rPr>
            <w:rStyle w:val="Nmerodepgina"/>
          </w:rPr>
          <w:fldChar w:fldCharType="begin"/>
        </w:r>
        <w:r w:rsidR="00F90949" w:rsidRPr="007F4EA3">
          <w:rPr>
            <w:rStyle w:val="Nmerodepgina"/>
          </w:rPr>
          <w:instrText xml:space="preserve"> PAGE </w:instrText>
        </w:r>
        <w:r w:rsidR="00F90949" w:rsidRPr="007F4EA3">
          <w:rPr>
            <w:rStyle w:val="Nmerodepgina"/>
          </w:rPr>
          <w:fldChar w:fldCharType="separate"/>
        </w:r>
        <w:r w:rsidR="00F90949" w:rsidRPr="007F4EA3">
          <w:rPr>
            <w:rStyle w:val="Nmerodepgina"/>
            <w:noProof/>
          </w:rPr>
          <w:t>5</w:t>
        </w:r>
        <w:r w:rsidR="00F90949" w:rsidRPr="007F4EA3">
          <w:rPr>
            <w:rStyle w:val="Nmerodepgina"/>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40223382"/>
      <w:docPartObj>
        <w:docPartGallery w:val="Page Numbers (Bottom of Page)"/>
        <w:docPartUnique/>
      </w:docPartObj>
    </w:sdtPr>
    <w:sdtContent>
      <w:p w14:paraId="3CDF6757" w14:textId="1FA9FEA8" w:rsidR="00026B35" w:rsidRPr="007F4EA3" w:rsidRDefault="00026B35" w:rsidP="0098016C">
        <w:pPr>
          <w:pStyle w:val="Rodap"/>
          <w:jc w:val="left"/>
        </w:pPr>
        <w:r w:rsidRPr="007F4EA3">
          <w:rPr>
            <w:rStyle w:val="Nmerodepgina"/>
            <w:rFonts w:ascii="Source Sans Pro" w:hAnsi="Source Sans Pro"/>
            <w:caps/>
            <w:spacing w:val="20"/>
          </w:rPr>
          <w:fldChar w:fldCharType="begin"/>
        </w:r>
        <w:r w:rsidRPr="007F4EA3">
          <w:rPr>
            <w:rStyle w:val="Nmerodepgina"/>
            <w:rFonts w:ascii="Source Sans Pro" w:hAnsi="Source Sans Pro"/>
            <w:caps/>
            <w:spacing w:val="20"/>
          </w:rPr>
          <w:instrText xml:space="preserve"> STYLEREF "Título 1" \* MERGEFORMAT </w:instrText>
        </w:r>
        <w:r w:rsidRPr="007F4EA3">
          <w:rPr>
            <w:rStyle w:val="Nmerodepgina"/>
            <w:rFonts w:ascii="Source Sans Pro" w:hAnsi="Source Sans Pro"/>
            <w:caps/>
            <w:spacing w:val="20"/>
          </w:rPr>
          <w:fldChar w:fldCharType="separate"/>
        </w:r>
        <w:r w:rsidR="00C747E4">
          <w:rPr>
            <w:rStyle w:val="Nmerodepgina"/>
            <w:rFonts w:ascii="Source Sans Pro" w:hAnsi="Source Sans Pro"/>
            <w:caps/>
            <w:noProof/>
            <w:spacing w:val="20"/>
          </w:rPr>
          <w:t>Atividades Desenvolvidas</w:t>
        </w:r>
        <w:r w:rsidRPr="007F4EA3">
          <w:rPr>
            <w:rStyle w:val="Nmerodepgina"/>
            <w:rFonts w:ascii="Source Sans Pro" w:hAnsi="Source Sans Pro"/>
            <w:caps/>
            <w:spacing w:val="20"/>
          </w:rPr>
          <w:fldChar w:fldCharType="end"/>
        </w:r>
        <w:r w:rsidRPr="007F4EA3">
          <w:rPr>
            <w:rStyle w:val="Nmerodepgina"/>
          </w:rPr>
          <w:tab/>
        </w:r>
        <w:r w:rsidRPr="007F4EA3">
          <w:rPr>
            <w:rStyle w:val="Nmerodepgina"/>
          </w:rPr>
          <w:tab/>
        </w:r>
        <w:r w:rsidRPr="00392FDC">
          <w:fldChar w:fldCharType="begin"/>
        </w:r>
        <w:r w:rsidRPr="00392FDC">
          <w:instrText xml:space="preserve"> PAGE </w:instrText>
        </w:r>
        <w:r w:rsidRPr="00392FDC">
          <w:fldChar w:fldCharType="separate"/>
        </w:r>
        <w:r w:rsidRPr="00392FDC">
          <w:t>5</w:t>
        </w:r>
        <w:r w:rsidRPr="00392FDC">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941A9" w14:textId="77777777" w:rsidR="000D17D2" w:rsidRDefault="000D17D2" w:rsidP="00EA7B60">
      <w:r>
        <w:separator/>
      </w:r>
    </w:p>
  </w:footnote>
  <w:footnote w:type="continuationSeparator" w:id="0">
    <w:p w14:paraId="4193A999" w14:textId="77777777" w:rsidR="000D17D2" w:rsidRDefault="000D17D2" w:rsidP="00EA7B60">
      <w:r>
        <w:continuationSeparator/>
      </w:r>
    </w:p>
    <w:p w14:paraId="58DE1D6F" w14:textId="77777777" w:rsidR="000D17D2" w:rsidRDefault="000D17D2" w:rsidP="00EA7B60"/>
    <w:p w14:paraId="5C1C16C5" w14:textId="77777777" w:rsidR="000D17D2" w:rsidRDefault="000D17D2" w:rsidP="00EA7B60"/>
    <w:p w14:paraId="3CA26F8A" w14:textId="77777777" w:rsidR="000D17D2" w:rsidRDefault="000D17D2" w:rsidP="00EA7B60"/>
    <w:p w14:paraId="3E9DD128" w14:textId="77777777" w:rsidR="000D17D2" w:rsidRDefault="000D17D2" w:rsidP="00EA7B6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550"/>
    <w:multiLevelType w:val="multilevel"/>
    <w:tmpl w:val="E356E844"/>
    <w:styleLink w:val="Listaatual9"/>
    <w:lvl w:ilvl="0">
      <w:start w:val="1"/>
      <w:numFmt w:val="decimal"/>
      <w:lvlText w:val="%1."/>
      <w:lvlJc w:val="left"/>
      <w:pPr>
        <w:ind w:left="360" w:hanging="360"/>
      </w:pPr>
      <w:rPr>
        <w:rFonts w:hint="default"/>
        <w:b/>
        <w:i w:val="0"/>
        <w:color w:val="000000" w:themeColor="text1"/>
        <w:sz w:val="100"/>
        <w:szCs w:val="10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E17813"/>
    <w:multiLevelType w:val="hybridMultilevel"/>
    <w:tmpl w:val="27EAB1A2"/>
    <w:lvl w:ilvl="0" w:tplc="FFC03530">
      <w:start w:val="1"/>
      <w:numFmt w:val="decimal"/>
      <w:lvlText w:val="%1."/>
      <w:lvlJc w:val="left"/>
      <w:pPr>
        <w:ind w:left="360" w:hanging="360"/>
      </w:pPr>
      <w:rPr>
        <w:b/>
        <w:b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 w15:restartNumberingAfterBreak="0">
    <w:nsid w:val="0F030C59"/>
    <w:multiLevelType w:val="multilevel"/>
    <w:tmpl w:val="37C28D8E"/>
    <w:styleLink w:val="Listaatual1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FAC75F3"/>
    <w:multiLevelType w:val="multilevel"/>
    <w:tmpl w:val="B0C62E4C"/>
    <w:styleLink w:val="Listaatual2"/>
    <w:lvl w:ilvl="0">
      <w:start w:val="1"/>
      <w:numFmt w:val="decimal"/>
      <w:lvlText w:val="%1"/>
      <w:lvlJc w:val="left"/>
      <w:pPr>
        <w:ind w:left="720" w:hanging="360"/>
      </w:pPr>
      <w:rPr>
        <w:rFonts w:ascii="Avenir Black" w:hAnsi="Avenir Black"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6062109"/>
    <w:multiLevelType w:val="multilevel"/>
    <w:tmpl w:val="9CAE4982"/>
    <w:styleLink w:val="Listaatual12"/>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CBF75EA"/>
    <w:multiLevelType w:val="multilevel"/>
    <w:tmpl w:val="DFF0A28C"/>
    <w:styleLink w:val="Listaatual10"/>
    <w:lvl w:ilvl="0">
      <w:start w:val="1"/>
      <w:numFmt w:val="decimal"/>
      <w:lvlText w:val="%1."/>
      <w:lvlJc w:val="left"/>
      <w:pPr>
        <w:ind w:left="360" w:hanging="360"/>
      </w:pPr>
      <w:rPr>
        <w:rFonts w:hint="default"/>
        <w:b/>
        <w:i w:val="0"/>
        <w:color w:val="000000" w:themeColor="text1"/>
        <w:sz w:val="100"/>
        <w:szCs w:val="10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CD391B"/>
    <w:multiLevelType w:val="hybridMultilevel"/>
    <w:tmpl w:val="21980636"/>
    <w:lvl w:ilvl="0" w:tplc="08160013">
      <w:start w:val="1"/>
      <w:numFmt w:val="upp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252B10AE"/>
    <w:multiLevelType w:val="hybridMultilevel"/>
    <w:tmpl w:val="10D4F83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4441225A"/>
    <w:multiLevelType w:val="multilevel"/>
    <w:tmpl w:val="B0C62E4C"/>
    <w:styleLink w:val="Listaatual1"/>
    <w:lvl w:ilvl="0">
      <w:start w:val="1"/>
      <w:numFmt w:val="decimal"/>
      <w:lvlText w:val="%1"/>
      <w:lvlJc w:val="left"/>
      <w:pPr>
        <w:ind w:left="720" w:hanging="360"/>
      </w:pPr>
      <w:rPr>
        <w:rFonts w:ascii="Avenir Black" w:hAnsi="Avenir Black"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4C1F76FE"/>
    <w:multiLevelType w:val="multilevel"/>
    <w:tmpl w:val="E356E844"/>
    <w:styleLink w:val="Listaatual8"/>
    <w:lvl w:ilvl="0">
      <w:start w:val="1"/>
      <w:numFmt w:val="decimal"/>
      <w:lvlText w:val="%1."/>
      <w:lvlJc w:val="left"/>
      <w:pPr>
        <w:ind w:left="360" w:hanging="360"/>
      </w:pPr>
      <w:rPr>
        <w:rFonts w:hint="default"/>
        <w:b/>
        <w:i w:val="0"/>
        <w:color w:val="000000" w:themeColor="text1"/>
        <w:sz w:val="100"/>
        <w:szCs w:val="10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DA1F6F"/>
    <w:multiLevelType w:val="multilevel"/>
    <w:tmpl w:val="0816001D"/>
    <w:styleLink w:val="Listaatual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0406267"/>
    <w:multiLevelType w:val="multilevel"/>
    <w:tmpl w:val="702E288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2" w15:restartNumberingAfterBreak="0">
    <w:nsid w:val="5AD327BD"/>
    <w:multiLevelType w:val="hybridMultilevel"/>
    <w:tmpl w:val="857EADE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5E7A47E6"/>
    <w:multiLevelType w:val="multilevel"/>
    <w:tmpl w:val="B0C62E4C"/>
    <w:styleLink w:val="Listaatual3"/>
    <w:lvl w:ilvl="0">
      <w:start w:val="1"/>
      <w:numFmt w:val="decimal"/>
      <w:lvlText w:val="%1"/>
      <w:lvlJc w:val="left"/>
      <w:pPr>
        <w:ind w:left="720" w:hanging="360"/>
      </w:pPr>
      <w:rPr>
        <w:rFonts w:ascii="Avenir Black" w:hAnsi="Avenir Black"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60335B1B"/>
    <w:multiLevelType w:val="multilevel"/>
    <w:tmpl w:val="0816001D"/>
    <w:styleLink w:val="Listaatual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2773D1E"/>
    <w:multiLevelType w:val="multilevel"/>
    <w:tmpl w:val="93B064D6"/>
    <w:styleLink w:val="Listaatual5"/>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6" w15:restartNumberingAfterBreak="0">
    <w:nsid w:val="631B3FA7"/>
    <w:multiLevelType w:val="hybridMultilevel"/>
    <w:tmpl w:val="53AC822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7" w15:restartNumberingAfterBreak="0">
    <w:nsid w:val="69164458"/>
    <w:multiLevelType w:val="multilevel"/>
    <w:tmpl w:val="0816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BD50B50"/>
    <w:multiLevelType w:val="multilevel"/>
    <w:tmpl w:val="6AF0E1B8"/>
    <w:styleLink w:val="Listaatual6"/>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9" w15:restartNumberingAfterBreak="0">
    <w:nsid w:val="6D547D4B"/>
    <w:multiLevelType w:val="multilevel"/>
    <w:tmpl w:val="B0C62E4C"/>
    <w:styleLink w:val="Listaatual4"/>
    <w:lvl w:ilvl="0">
      <w:start w:val="1"/>
      <w:numFmt w:val="decimal"/>
      <w:lvlText w:val="%1"/>
      <w:lvlJc w:val="left"/>
      <w:pPr>
        <w:ind w:left="720" w:hanging="360"/>
      </w:pPr>
      <w:rPr>
        <w:rFonts w:ascii="Avenir Black" w:hAnsi="Avenir Black"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73BD6ACC"/>
    <w:multiLevelType w:val="multilevel"/>
    <w:tmpl w:val="0816001D"/>
    <w:styleLink w:val="Listaatual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6266FBB"/>
    <w:multiLevelType w:val="multilevel"/>
    <w:tmpl w:val="4E1C1248"/>
    <w:styleLink w:val="Listaatual7"/>
    <w:lvl w:ilvl="0">
      <w:start w:val="1"/>
      <w:numFmt w:val="decimal"/>
      <w:lvlText w:val="%1"/>
      <w:lvlJc w:val="left"/>
      <w:pPr>
        <w:ind w:left="360" w:hanging="360"/>
      </w:pPr>
      <w:rPr>
        <w:rFonts w:hint="default"/>
        <w:b/>
        <w:i w:val="0"/>
        <w:color w:val="000000" w:themeColor="text1"/>
        <w:sz w:val="100"/>
        <w:szCs w:val="10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6667FB6"/>
    <w:multiLevelType w:val="hybridMultilevel"/>
    <w:tmpl w:val="E80A81D2"/>
    <w:lvl w:ilvl="0" w:tplc="0816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7971EA5"/>
    <w:multiLevelType w:val="hybridMultilevel"/>
    <w:tmpl w:val="9EDABB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93089880">
    <w:abstractNumId w:val="8"/>
  </w:num>
  <w:num w:numId="2" w16cid:durableId="475344230">
    <w:abstractNumId w:val="17"/>
  </w:num>
  <w:num w:numId="3" w16cid:durableId="795101961">
    <w:abstractNumId w:val="3"/>
  </w:num>
  <w:num w:numId="4" w16cid:durableId="334113911">
    <w:abstractNumId w:val="13"/>
  </w:num>
  <w:num w:numId="5" w16cid:durableId="1857889202">
    <w:abstractNumId w:val="19"/>
  </w:num>
  <w:num w:numId="6" w16cid:durableId="1767924337">
    <w:abstractNumId w:val="15"/>
  </w:num>
  <w:num w:numId="7" w16cid:durableId="901334652">
    <w:abstractNumId w:val="18"/>
  </w:num>
  <w:num w:numId="8" w16cid:durableId="1001591369">
    <w:abstractNumId w:val="21"/>
  </w:num>
  <w:num w:numId="9" w16cid:durableId="910383160">
    <w:abstractNumId w:val="9"/>
  </w:num>
  <w:num w:numId="10" w16cid:durableId="380788707">
    <w:abstractNumId w:val="0"/>
  </w:num>
  <w:num w:numId="11" w16cid:durableId="1827240484">
    <w:abstractNumId w:val="5"/>
  </w:num>
  <w:num w:numId="12" w16cid:durableId="884440260">
    <w:abstractNumId w:val="10"/>
  </w:num>
  <w:num w:numId="13" w16cid:durableId="2101441537">
    <w:abstractNumId w:val="4"/>
  </w:num>
  <w:num w:numId="14" w16cid:durableId="1936285016">
    <w:abstractNumId w:val="2"/>
  </w:num>
  <w:num w:numId="15" w16cid:durableId="1757511471">
    <w:abstractNumId w:val="20"/>
  </w:num>
  <w:num w:numId="16" w16cid:durableId="1970738833">
    <w:abstractNumId w:val="14"/>
  </w:num>
  <w:num w:numId="17" w16cid:durableId="255671515">
    <w:abstractNumId w:val="11"/>
  </w:num>
  <w:num w:numId="18" w16cid:durableId="876966803">
    <w:abstractNumId w:val="6"/>
  </w:num>
  <w:num w:numId="19" w16cid:durableId="1185434658">
    <w:abstractNumId w:val="22"/>
  </w:num>
  <w:num w:numId="20" w16cid:durableId="464128990">
    <w:abstractNumId w:val="23"/>
  </w:num>
  <w:num w:numId="21" w16cid:durableId="468478693">
    <w:abstractNumId w:val="1"/>
  </w:num>
  <w:num w:numId="22" w16cid:durableId="1945258593">
    <w:abstractNumId w:val="7"/>
  </w:num>
  <w:num w:numId="23" w16cid:durableId="1398741068">
    <w:abstractNumId w:val="16"/>
  </w:num>
  <w:num w:numId="24" w16cid:durableId="2147119367">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DE4"/>
    <w:rsid w:val="00026B35"/>
    <w:rsid w:val="00036E31"/>
    <w:rsid w:val="00046E1A"/>
    <w:rsid w:val="00050E27"/>
    <w:rsid w:val="000621E5"/>
    <w:rsid w:val="000958A2"/>
    <w:rsid w:val="000B4771"/>
    <w:rsid w:val="000D17D2"/>
    <w:rsid w:val="000F7356"/>
    <w:rsid w:val="000F7474"/>
    <w:rsid w:val="00123D13"/>
    <w:rsid w:val="00171945"/>
    <w:rsid w:val="00171A55"/>
    <w:rsid w:val="00180E74"/>
    <w:rsid w:val="001906C8"/>
    <w:rsid w:val="001A367A"/>
    <w:rsid w:val="001A4BE7"/>
    <w:rsid w:val="001B1D66"/>
    <w:rsid w:val="001C01D4"/>
    <w:rsid w:val="001E3CEA"/>
    <w:rsid w:val="001E4CAB"/>
    <w:rsid w:val="00212F08"/>
    <w:rsid w:val="00217A4E"/>
    <w:rsid w:val="00223530"/>
    <w:rsid w:val="00232EF0"/>
    <w:rsid w:val="002A6B21"/>
    <w:rsid w:val="002B7E48"/>
    <w:rsid w:val="002C50ED"/>
    <w:rsid w:val="002D7544"/>
    <w:rsid w:val="00312C65"/>
    <w:rsid w:val="00325EDB"/>
    <w:rsid w:val="003662ED"/>
    <w:rsid w:val="00370E4A"/>
    <w:rsid w:val="0037185C"/>
    <w:rsid w:val="00392FDC"/>
    <w:rsid w:val="00393CD8"/>
    <w:rsid w:val="00393F25"/>
    <w:rsid w:val="003B1545"/>
    <w:rsid w:val="003C70B1"/>
    <w:rsid w:val="003E64D6"/>
    <w:rsid w:val="003F724F"/>
    <w:rsid w:val="00400D84"/>
    <w:rsid w:val="00406070"/>
    <w:rsid w:val="00413899"/>
    <w:rsid w:val="00415225"/>
    <w:rsid w:val="00423619"/>
    <w:rsid w:val="00430540"/>
    <w:rsid w:val="0046420C"/>
    <w:rsid w:val="004A63F0"/>
    <w:rsid w:val="004B14C6"/>
    <w:rsid w:val="004D593C"/>
    <w:rsid w:val="004E6C19"/>
    <w:rsid w:val="00500352"/>
    <w:rsid w:val="005030E4"/>
    <w:rsid w:val="00511DB0"/>
    <w:rsid w:val="00521CDF"/>
    <w:rsid w:val="0052464B"/>
    <w:rsid w:val="00543739"/>
    <w:rsid w:val="005454DB"/>
    <w:rsid w:val="005505F8"/>
    <w:rsid w:val="0055745F"/>
    <w:rsid w:val="00563A95"/>
    <w:rsid w:val="00572F9D"/>
    <w:rsid w:val="00573581"/>
    <w:rsid w:val="00582536"/>
    <w:rsid w:val="005832BD"/>
    <w:rsid w:val="0058691B"/>
    <w:rsid w:val="005A4208"/>
    <w:rsid w:val="005E4582"/>
    <w:rsid w:val="0060503C"/>
    <w:rsid w:val="0060517A"/>
    <w:rsid w:val="006229B7"/>
    <w:rsid w:val="006316E6"/>
    <w:rsid w:val="00643B62"/>
    <w:rsid w:val="006661D2"/>
    <w:rsid w:val="00685976"/>
    <w:rsid w:val="00692617"/>
    <w:rsid w:val="006A4DDB"/>
    <w:rsid w:val="006B4D25"/>
    <w:rsid w:val="006C51D9"/>
    <w:rsid w:val="006E0256"/>
    <w:rsid w:val="00710AF3"/>
    <w:rsid w:val="007142CB"/>
    <w:rsid w:val="00720B7C"/>
    <w:rsid w:val="00731F28"/>
    <w:rsid w:val="00780988"/>
    <w:rsid w:val="00790161"/>
    <w:rsid w:val="00790BA2"/>
    <w:rsid w:val="007A0763"/>
    <w:rsid w:val="007B0490"/>
    <w:rsid w:val="007B31C3"/>
    <w:rsid w:val="007D7357"/>
    <w:rsid w:val="007E1ABD"/>
    <w:rsid w:val="007F1810"/>
    <w:rsid w:val="007F4EA3"/>
    <w:rsid w:val="00816811"/>
    <w:rsid w:val="008203A4"/>
    <w:rsid w:val="00821013"/>
    <w:rsid w:val="00840EDD"/>
    <w:rsid w:val="00873100"/>
    <w:rsid w:val="00895843"/>
    <w:rsid w:val="008B4C90"/>
    <w:rsid w:val="008B6D81"/>
    <w:rsid w:val="008E5F96"/>
    <w:rsid w:val="008E6ADD"/>
    <w:rsid w:val="009002EF"/>
    <w:rsid w:val="00903D8D"/>
    <w:rsid w:val="0091051A"/>
    <w:rsid w:val="00912F8A"/>
    <w:rsid w:val="009133E9"/>
    <w:rsid w:val="00930E96"/>
    <w:rsid w:val="009360CB"/>
    <w:rsid w:val="009374C2"/>
    <w:rsid w:val="009454A0"/>
    <w:rsid w:val="00967055"/>
    <w:rsid w:val="0098016C"/>
    <w:rsid w:val="00981250"/>
    <w:rsid w:val="00982619"/>
    <w:rsid w:val="00985A8A"/>
    <w:rsid w:val="009A2DCD"/>
    <w:rsid w:val="009B2941"/>
    <w:rsid w:val="009D54B0"/>
    <w:rsid w:val="009F7493"/>
    <w:rsid w:val="00A1621B"/>
    <w:rsid w:val="00A23389"/>
    <w:rsid w:val="00A253B2"/>
    <w:rsid w:val="00A3009A"/>
    <w:rsid w:val="00A5718B"/>
    <w:rsid w:val="00A608FB"/>
    <w:rsid w:val="00AA4E8C"/>
    <w:rsid w:val="00AB5755"/>
    <w:rsid w:val="00AD569E"/>
    <w:rsid w:val="00AF4273"/>
    <w:rsid w:val="00AF625C"/>
    <w:rsid w:val="00AF6F37"/>
    <w:rsid w:val="00B0251B"/>
    <w:rsid w:val="00B114D7"/>
    <w:rsid w:val="00B15F08"/>
    <w:rsid w:val="00B419A2"/>
    <w:rsid w:val="00B434C6"/>
    <w:rsid w:val="00B56E8F"/>
    <w:rsid w:val="00B63876"/>
    <w:rsid w:val="00B90894"/>
    <w:rsid w:val="00BC44B3"/>
    <w:rsid w:val="00BC65F5"/>
    <w:rsid w:val="00BC689D"/>
    <w:rsid w:val="00BD78FB"/>
    <w:rsid w:val="00C03E63"/>
    <w:rsid w:val="00C32464"/>
    <w:rsid w:val="00C41178"/>
    <w:rsid w:val="00C56F60"/>
    <w:rsid w:val="00C67E75"/>
    <w:rsid w:val="00C747E4"/>
    <w:rsid w:val="00C839EA"/>
    <w:rsid w:val="00C92B93"/>
    <w:rsid w:val="00C97EAE"/>
    <w:rsid w:val="00CB0787"/>
    <w:rsid w:val="00CB4E1C"/>
    <w:rsid w:val="00CC01AA"/>
    <w:rsid w:val="00D21B80"/>
    <w:rsid w:val="00D21F9E"/>
    <w:rsid w:val="00D60DE4"/>
    <w:rsid w:val="00D662C7"/>
    <w:rsid w:val="00DB1A1B"/>
    <w:rsid w:val="00DD68F9"/>
    <w:rsid w:val="00DD7ABD"/>
    <w:rsid w:val="00DF4C9D"/>
    <w:rsid w:val="00DF4E94"/>
    <w:rsid w:val="00E10B82"/>
    <w:rsid w:val="00E272DF"/>
    <w:rsid w:val="00E3739A"/>
    <w:rsid w:val="00E54913"/>
    <w:rsid w:val="00E77BD3"/>
    <w:rsid w:val="00E81EFD"/>
    <w:rsid w:val="00E87B99"/>
    <w:rsid w:val="00EA7B60"/>
    <w:rsid w:val="00EB4FB5"/>
    <w:rsid w:val="00EE46D2"/>
    <w:rsid w:val="00F3508C"/>
    <w:rsid w:val="00F37807"/>
    <w:rsid w:val="00F428A4"/>
    <w:rsid w:val="00F476D3"/>
    <w:rsid w:val="00F5378F"/>
    <w:rsid w:val="00F624E3"/>
    <w:rsid w:val="00F632A2"/>
    <w:rsid w:val="00F7268F"/>
    <w:rsid w:val="00F83C94"/>
    <w:rsid w:val="00F84969"/>
    <w:rsid w:val="00F90949"/>
    <w:rsid w:val="00F948B0"/>
    <w:rsid w:val="00F95ACB"/>
    <w:rsid w:val="00FA040A"/>
    <w:rsid w:val="00FE557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4F5DA"/>
  <w15:chartTrackingRefBased/>
  <w15:docId w15:val="{8573D3BB-C555-B449-9374-779B79945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B60"/>
    <w:pPr>
      <w:autoSpaceDE w:val="0"/>
      <w:autoSpaceDN w:val="0"/>
      <w:adjustRightInd w:val="0"/>
      <w:spacing w:after="120" w:line="360" w:lineRule="auto"/>
      <w:jc w:val="both"/>
    </w:pPr>
    <w:rPr>
      <w:rFonts w:ascii="PT Serif" w:hAnsi="PT Serif" w:cs="Baskerville"/>
      <w:sz w:val="22"/>
      <w:szCs w:val="22"/>
    </w:rPr>
  </w:style>
  <w:style w:type="paragraph" w:styleId="Ttulo1">
    <w:name w:val="heading 1"/>
    <w:basedOn w:val="Normal"/>
    <w:next w:val="Normal"/>
    <w:link w:val="Ttulo1Carter"/>
    <w:uiPriority w:val="9"/>
    <w:qFormat/>
    <w:rsid w:val="008E5F96"/>
    <w:pPr>
      <w:numPr>
        <w:numId w:val="17"/>
      </w:numPr>
      <w:spacing w:after="1600"/>
      <w:outlineLvl w:val="0"/>
    </w:pPr>
    <w:rPr>
      <w:rFonts w:ascii="Source Sans Pro" w:eastAsia="MS Gothic" w:hAnsi="Source Sans Pro" w:cs="Open Sans"/>
      <w:b/>
      <w:sz w:val="50"/>
      <w:szCs w:val="50"/>
    </w:rPr>
  </w:style>
  <w:style w:type="paragraph" w:styleId="Ttulo2">
    <w:name w:val="heading 2"/>
    <w:basedOn w:val="PargrafodaLista"/>
    <w:next w:val="Normal"/>
    <w:link w:val="Ttulo2Carter"/>
    <w:uiPriority w:val="9"/>
    <w:unhideWhenUsed/>
    <w:qFormat/>
    <w:rsid w:val="009D54B0"/>
    <w:pPr>
      <w:numPr>
        <w:ilvl w:val="1"/>
        <w:numId w:val="17"/>
      </w:numPr>
      <w:spacing w:before="360"/>
      <w:ind w:left="578" w:hanging="578"/>
      <w:outlineLvl w:val="1"/>
    </w:pPr>
    <w:rPr>
      <w:rFonts w:ascii="Source Sans Pro" w:hAnsi="Source Sans Pro" w:cs="Open Sans"/>
      <w:b/>
      <w:sz w:val="36"/>
      <w:szCs w:val="36"/>
    </w:rPr>
  </w:style>
  <w:style w:type="paragraph" w:styleId="Ttulo3">
    <w:name w:val="heading 3"/>
    <w:basedOn w:val="PargrafodaLista"/>
    <w:next w:val="Normal"/>
    <w:link w:val="Ttulo3Carter"/>
    <w:uiPriority w:val="9"/>
    <w:unhideWhenUsed/>
    <w:qFormat/>
    <w:rsid w:val="009D54B0"/>
    <w:pPr>
      <w:numPr>
        <w:ilvl w:val="2"/>
        <w:numId w:val="17"/>
      </w:numPr>
      <w:spacing w:before="360"/>
      <w:outlineLvl w:val="2"/>
    </w:pPr>
    <w:rPr>
      <w:rFonts w:ascii="Source Sans Pro" w:hAnsi="Source Sans Pro" w:cs="Open Sans"/>
      <w:b/>
      <w:sz w:val="26"/>
      <w:szCs w:val="26"/>
    </w:rPr>
  </w:style>
  <w:style w:type="paragraph" w:styleId="Ttulo4">
    <w:name w:val="heading 4"/>
    <w:basedOn w:val="Normal"/>
    <w:next w:val="Normal"/>
    <w:link w:val="Ttulo4Carter"/>
    <w:uiPriority w:val="9"/>
    <w:unhideWhenUsed/>
    <w:qFormat/>
    <w:rsid w:val="00312C65"/>
    <w:pPr>
      <w:keepNext/>
      <w:keepLines/>
      <w:numPr>
        <w:ilvl w:val="3"/>
        <w:numId w:val="17"/>
      </w:numPr>
      <w:spacing w:before="40" w:after="0"/>
      <w:outlineLvl w:val="3"/>
    </w:pPr>
    <w:rPr>
      <w:rFonts w:ascii="Source Sans Pro SemiBold" w:eastAsiaTheme="majorEastAsia" w:hAnsi="Source Sans Pro SemiBold" w:cstheme="majorBidi"/>
      <w:b/>
      <w:bCs/>
      <w:i/>
      <w:iCs/>
      <w:color w:val="000000" w:themeColor="text1"/>
      <w:sz w:val="24"/>
      <w:szCs w:val="24"/>
    </w:rPr>
  </w:style>
  <w:style w:type="paragraph" w:styleId="Ttulo5">
    <w:name w:val="heading 5"/>
    <w:basedOn w:val="Normal"/>
    <w:next w:val="Normal"/>
    <w:link w:val="Ttulo5Carter"/>
    <w:uiPriority w:val="9"/>
    <w:semiHidden/>
    <w:unhideWhenUsed/>
    <w:qFormat/>
    <w:rsid w:val="00312C65"/>
    <w:pPr>
      <w:keepNext/>
      <w:keepLines/>
      <w:numPr>
        <w:ilvl w:val="4"/>
        <w:numId w:val="17"/>
      </w:numPr>
      <w:spacing w:before="40" w:after="0"/>
      <w:outlineLvl w:val="4"/>
    </w:pPr>
    <w:rPr>
      <w:rFonts w:ascii="Source Sans Pro" w:eastAsiaTheme="majorEastAsia" w:hAnsi="Source Sans Pro" w:cstheme="majorBidi"/>
      <w:b/>
      <w:color w:val="000000" w:themeColor="text1"/>
      <w:sz w:val="24"/>
    </w:rPr>
  </w:style>
  <w:style w:type="paragraph" w:styleId="Ttulo6">
    <w:name w:val="heading 6"/>
    <w:basedOn w:val="Normal"/>
    <w:next w:val="Normal"/>
    <w:link w:val="Ttulo6Carter"/>
    <w:uiPriority w:val="9"/>
    <w:semiHidden/>
    <w:unhideWhenUsed/>
    <w:qFormat/>
    <w:rsid w:val="00DB1A1B"/>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ter"/>
    <w:uiPriority w:val="9"/>
    <w:semiHidden/>
    <w:unhideWhenUsed/>
    <w:qFormat/>
    <w:rsid w:val="00DB1A1B"/>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ter"/>
    <w:uiPriority w:val="9"/>
    <w:semiHidden/>
    <w:unhideWhenUsed/>
    <w:qFormat/>
    <w:rsid w:val="00DB1A1B"/>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ter"/>
    <w:uiPriority w:val="9"/>
    <w:semiHidden/>
    <w:unhideWhenUsed/>
    <w:qFormat/>
    <w:rsid w:val="00DB1A1B"/>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60DE4"/>
    <w:pPr>
      <w:ind w:left="720"/>
      <w:contextualSpacing/>
    </w:pPr>
  </w:style>
  <w:style w:type="paragraph" w:styleId="Cabealho">
    <w:name w:val="header"/>
    <w:basedOn w:val="Normal"/>
    <w:link w:val="CabealhoCarter"/>
    <w:uiPriority w:val="99"/>
    <w:unhideWhenUsed/>
    <w:rsid w:val="000621E5"/>
    <w:pPr>
      <w:tabs>
        <w:tab w:val="center" w:pos="4252"/>
        <w:tab w:val="right" w:pos="8504"/>
      </w:tabs>
    </w:pPr>
  </w:style>
  <w:style w:type="character" w:customStyle="1" w:styleId="CabealhoCarter">
    <w:name w:val="Cabeçalho Caráter"/>
    <w:basedOn w:val="Tipodeletrapredefinidodopargrafo"/>
    <w:link w:val="Cabealho"/>
    <w:uiPriority w:val="99"/>
    <w:rsid w:val="000621E5"/>
  </w:style>
  <w:style w:type="paragraph" w:styleId="Rodap">
    <w:name w:val="footer"/>
    <w:basedOn w:val="Normal"/>
    <w:link w:val="RodapCarter"/>
    <w:uiPriority w:val="99"/>
    <w:unhideWhenUsed/>
    <w:rsid w:val="00392FDC"/>
    <w:pPr>
      <w:pBdr>
        <w:top w:val="single" w:sz="4" w:space="1" w:color="auto"/>
      </w:pBdr>
      <w:tabs>
        <w:tab w:val="center" w:pos="4252"/>
        <w:tab w:val="right" w:pos="8504"/>
      </w:tabs>
    </w:pPr>
    <w:rPr>
      <w:rFonts w:ascii="Source Sans Pro Light" w:hAnsi="Source Sans Pro Light"/>
      <w:sz w:val="20"/>
      <w:szCs w:val="20"/>
    </w:rPr>
  </w:style>
  <w:style w:type="character" w:customStyle="1" w:styleId="RodapCarter">
    <w:name w:val="Rodapé Caráter"/>
    <w:basedOn w:val="Tipodeletrapredefinidodopargrafo"/>
    <w:link w:val="Rodap"/>
    <w:uiPriority w:val="99"/>
    <w:rsid w:val="00392FDC"/>
    <w:rPr>
      <w:rFonts w:ascii="Source Sans Pro Light" w:hAnsi="Source Sans Pro Light" w:cs="Baskerville"/>
      <w:sz w:val="20"/>
      <w:szCs w:val="20"/>
    </w:rPr>
  </w:style>
  <w:style w:type="character" w:styleId="Nmerodepgina">
    <w:name w:val="page number"/>
    <w:basedOn w:val="Tipodeletrapredefinidodopargrafo"/>
    <w:uiPriority w:val="99"/>
    <w:semiHidden/>
    <w:unhideWhenUsed/>
    <w:rsid w:val="000621E5"/>
  </w:style>
  <w:style w:type="paragraph" w:customStyle="1" w:styleId="CorpodeTexto">
    <w:name w:val="Corpo de Texto"/>
    <w:basedOn w:val="Normal"/>
    <w:qFormat/>
    <w:rsid w:val="00912F8A"/>
  </w:style>
  <w:style w:type="character" w:customStyle="1" w:styleId="Ttulo1Carter">
    <w:name w:val="Título 1 Caráter"/>
    <w:basedOn w:val="Tipodeletrapredefinidodopargrafo"/>
    <w:link w:val="Ttulo1"/>
    <w:uiPriority w:val="9"/>
    <w:rsid w:val="007F4EA3"/>
    <w:rPr>
      <w:rFonts w:ascii="Source Sans Pro" w:eastAsia="MS Gothic" w:hAnsi="Source Sans Pro" w:cs="Open Sans"/>
      <w:b/>
      <w:sz w:val="50"/>
      <w:szCs w:val="50"/>
    </w:rPr>
  </w:style>
  <w:style w:type="character" w:customStyle="1" w:styleId="Ttulo2Carter">
    <w:name w:val="Título 2 Caráter"/>
    <w:basedOn w:val="Tipodeletrapredefinidodopargrafo"/>
    <w:link w:val="Ttulo2"/>
    <w:uiPriority w:val="9"/>
    <w:rsid w:val="009D54B0"/>
    <w:rPr>
      <w:rFonts w:ascii="Source Sans Pro" w:hAnsi="Source Sans Pro" w:cs="Open Sans"/>
      <w:b/>
      <w:sz w:val="36"/>
      <w:szCs w:val="36"/>
    </w:rPr>
  </w:style>
  <w:style w:type="character" w:customStyle="1" w:styleId="Ttulo3Carter">
    <w:name w:val="Título 3 Caráter"/>
    <w:basedOn w:val="Tipodeletrapredefinidodopargrafo"/>
    <w:link w:val="Ttulo3"/>
    <w:uiPriority w:val="9"/>
    <w:rsid w:val="009D54B0"/>
    <w:rPr>
      <w:rFonts w:ascii="Source Sans Pro" w:hAnsi="Source Sans Pro" w:cs="Open Sans"/>
      <w:b/>
      <w:sz w:val="26"/>
      <w:szCs w:val="26"/>
    </w:rPr>
  </w:style>
  <w:style w:type="paragraph" w:styleId="Ttulo">
    <w:name w:val="Title"/>
    <w:aliases w:val="pequeno"/>
    <w:basedOn w:val="PargrafodaLista"/>
    <w:next w:val="Normal"/>
    <w:link w:val="TtuloCarter"/>
    <w:uiPriority w:val="10"/>
    <w:qFormat/>
    <w:rsid w:val="00F624E3"/>
    <w:pPr>
      <w:spacing w:before="400"/>
      <w:ind w:left="0"/>
    </w:pPr>
    <w:rPr>
      <w:rFonts w:ascii="Source Sans Pro" w:hAnsi="Source Sans Pro" w:cs="Open Sans"/>
      <w:b/>
    </w:rPr>
  </w:style>
  <w:style w:type="character" w:customStyle="1" w:styleId="TtuloCarter">
    <w:name w:val="Título Caráter"/>
    <w:aliases w:val="pequeno Caráter"/>
    <w:basedOn w:val="Tipodeletrapredefinidodopargrafo"/>
    <w:link w:val="Ttulo"/>
    <w:uiPriority w:val="10"/>
    <w:rsid w:val="00F624E3"/>
    <w:rPr>
      <w:rFonts w:ascii="Source Sans Pro" w:hAnsi="Source Sans Pro" w:cs="Open Sans"/>
      <w:b/>
    </w:rPr>
  </w:style>
  <w:style w:type="table" w:styleId="TabelacomGrelha">
    <w:name w:val="Table Grid"/>
    <w:basedOn w:val="Tabelanormal"/>
    <w:uiPriority w:val="39"/>
    <w:rsid w:val="004A63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4A63F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4">
    <w:name w:val="Plain Table 4"/>
    <w:basedOn w:val="Tabelanormal"/>
    <w:uiPriority w:val="44"/>
    <w:rsid w:val="004A63F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debalo">
    <w:name w:val="Balloon Text"/>
    <w:basedOn w:val="Normal"/>
    <w:link w:val="TextodebaloCarter"/>
    <w:uiPriority w:val="99"/>
    <w:semiHidden/>
    <w:unhideWhenUsed/>
    <w:rsid w:val="003662ED"/>
    <w:rPr>
      <w:rFonts w:ascii="Times New Roman" w:hAnsi="Times New Roman" w:cs="Times New Roman"/>
      <w:sz w:val="18"/>
      <w:szCs w:val="18"/>
    </w:rPr>
  </w:style>
  <w:style w:type="character" w:customStyle="1" w:styleId="TextodebaloCarter">
    <w:name w:val="Texto de balão Caráter"/>
    <w:basedOn w:val="Tipodeletrapredefinidodopargrafo"/>
    <w:link w:val="Textodebalo"/>
    <w:uiPriority w:val="99"/>
    <w:semiHidden/>
    <w:rsid w:val="003662ED"/>
    <w:rPr>
      <w:rFonts w:ascii="Times New Roman" w:hAnsi="Times New Roman" w:cs="Times New Roman"/>
      <w:sz w:val="18"/>
      <w:szCs w:val="18"/>
    </w:rPr>
  </w:style>
  <w:style w:type="character" w:styleId="Refdecomentrio">
    <w:name w:val="annotation reference"/>
    <w:basedOn w:val="Tipodeletrapredefinidodopargrafo"/>
    <w:uiPriority w:val="99"/>
    <w:semiHidden/>
    <w:unhideWhenUsed/>
    <w:rsid w:val="00E272DF"/>
    <w:rPr>
      <w:sz w:val="16"/>
      <w:szCs w:val="16"/>
    </w:rPr>
  </w:style>
  <w:style w:type="paragraph" w:styleId="Textodecomentrio">
    <w:name w:val="annotation text"/>
    <w:basedOn w:val="Normal"/>
    <w:link w:val="TextodecomentrioCarter"/>
    <w:uiPriority w:val="99"/>
    <w:semiHidden/>
    <w:unhideWhenUsed/>
    <w:rsid w:val="00E272DF"/>
    <w:rPr>
      <w:sz w:val="20"/>
      <w:szCs w:val="20"/>
    </w:rPr>
  </w:style>
  <w:style w:type="character" w:customStyle="1" w:styleId="TextodecomentrioCarter">
    <w:name w:val="Texto de comentário Caráter"/>
    <w:basedOn w:val="Tipodeletrapredefinidodopargrafo"/>
    <w:link w:val="Textodecomentrio"/>
    <w:uiPriority w:val="99"/>
    <w:semiHidden/>
    <w:rsid w:val="00E272DF"/>
    <w:rPr>
      <w:sz w:val="20"/>
      <w:szCs w:val="20"/>
    </w:rPr>
  </w:style>
  <w:style w:type="paragraph" w:styleId="Assuntodecomentrio">
    <w:name w:val="annotation subject"/>
    <w:basedOn w:val="Textodecomentrio"/>
    <w:next w:val="Textodecomentrio"/>
    <w:link w:val="AssuntodecomentrioCarter"/>
    <w:uiPriority w:val="99"/>
    <w:semiHidden/>
    <w:unhideWhenUsed/>
    <w:rsid w:val="00E272DF"/>
    <w:rPr>
      <w:b/>
      <w:bCs/>
    </w:rPr>
  </w:style>
  <w:style w:type="character" w:customStyle="1" w:styleId="AssuntodecomentrioCarter">
    <w:name w:val="Assunto de comentário Caráter"/>
    <w:basedOn w:val="TextodecomentrioCarter"/>
    <w:link w:val="Assuntodecomentrio"/>
    <w:uiPriority w:val="99"/>
    <w:semiHidden/>
    <w:rsid w:val="00E272DF"/>
    <w:rPr>
      <w:b/>
      <w:bCs/>
      <w:sz w:val="20"/>
      <w:szCs w:val="20"/>
    </w:rPr>
  </w:style>
  <w:style w:type="paragraph" w:customStyle="1" w:styleId="NomedoDocumento">
    <w:name w:val="Nome do Documento"/>
    <w:qFormat/>
    <w:rsid w:val="00EA7B60"/>
    <w:pPr>
      <w:framePr w:hSpace="141" w:wrap="around" w:vAnchor="page" w:hAnchor="margin" w:xAlign="center" w:y="537"/>
    </w:pPr>
    <w:rPr>
      <w:rFonts w:ascii="Source Sans Pro" w:eastAsia="MS Gothic" w:hAnsi="Source Sans Pro" w:cs="Open Sans"/>
      <w:b/>
      <w:color w:val="FFFFFF" w:themeColor="background1"/>
      <w:sz w:val="72"/>
      <w:szCs w:val="72"/>
    </w:rPr>
  </w:style>
  <w:style w:type="paragraph" w:styleId="NormalWeb">
    <w:name w:val="Normal (Web)"/>
    <w:basedOn w:val="Normal"/>
    <w:uiPriority w:val="99"/>
    <w:semiHidden/>
    <w:unhideWhenUsed/>
    <w:rsid w:val="001A4BE7"/>
    <w:pPr>
      <w:autoSpaceDE/>
      <w:autoSpaceDN/>
      <w:adjustRightInd/>
      <w:spacing w:before="100" w:beforeAutospacing="1" w:after="100" w:afterAutospacing="1" w:line="240" w:lineRule="auto"/>
      <w:jc w:val="left"/>
    </w:pPr>
    <w:rPr>
      <w:rFonts w:ascii="Times New Roman" w:eastAsia="Times New Roman" w:hAnsi="Times New Roman" w:cs="Times New Roman"/>
      <w:sz w:val="24"/>
      <w:szCs w:val="24"/>
      <w:lang w:eastAsia="pt-PT"/>
    </w:rPr>
  </w:style>
  <w:style w:type="paragraph" w:styleId="Legenda">
    <w:name w:val="caption"/>
    <w:basedOn w:val="Normal"/>
    <w:next w:val="Normal"/>
    <w:uiPriority w:val="35"/>
    <w:unhideWhenUsed/>
    <w:qFormat/>
    <w:rsid w:val="00C03E63"/>
    <w:pPr>
      <w:spacing w:after="300" w:line="240" w:lineRule="auto"/>
      <w:jc w:val="center"/>
    </w:pPr>
    <w:rPr>
      <w:rFonts w:ascii="Source Sans Pro" w:hAnsi="Source Sans Pro"/>
      <w:iCs/>
      <w:color w:val="000000" w:themeColor="text1"/>
      <w:sz w:val="20"/>
      <w:szCs w:val="20"/>
    </w:rPr>
  </w:style>
  <w:style w:type="paragraph" w:styleId="ndice1">
    <w:name w:val="toc 1"/>
    <w:basedOn w:val="Normal"/>
    <w:next w:val="Normal"/>
    <w:autoRedefine/>
    <w:uiPriority w:val="39"/>
    <w:unhideWhenUsed/>
    <w:rsid w:val="00312C65"/>
    <w:pPr>
      <w:spacing w:before="120"/>
      <w:jc w:val="left"/>
    </w:pPr>
    <w:rPr>
      <w:rFonts w:ascii="Source Sans Pro" w:hAnsi="Source Sans Pro" w:cstheme="minorHAnsi"/>
      <w:b/>
      <w:bCs/>
      <w:caps/>
      <w:sz w:val="20"/>
      <w:szCs w:val="20"/>
    </w:rPr>
  </w:style>
  <w:style w:type="paragraph" w:styleId="ndice2">
    <w:name w:val="toc 2"/>
    <w:basedOn w:val="Normal"/>
    <w:next w:val="Normal"/>
    <w:autoRedefine/>
    <w:uiPriority w:val="39"/>
    <w:unhideWhenUsed/>
    <w:rsid w:val="00312C65"/>
    <w:pPr>
      <w:tabs>
        <w:tab w:val="left" w:pos="880"/>
        <w:tab w:val="right" w:leader="dot" w:pos="8204"/>
      </w:tabs>
      <w:spacing w:after="0" w:line="276" w:lineRule="auto"/>
      <w:ind w:left="220"/>
      <w:jc w:val="left"/>
    </w:pPr>
    <w:rPr>
      <w:rFonts w:ascii="Source Sans Pro" w:hAnsi="Source Sans Pro" w:cstheme="minorHAnsi"/>
      <w:smallCaps/>
      <w:sz w:val="20"/>
      <w:szCs w:val="20"/>
    </w:rPr>
  </w:style>
  <w:style w:type="paragraph" w:styleId="ndice3">
    <w:name w:val="toc 3"/>
    <w:basedOn w:val="Normal"/>
    <w:next w:val="Normal"/>
    <w:autoRedefine/>
    <w:uiPriority w:val="39"/>
    <w:unhideWhenUsed/>
    <w:rsid w:val="00312C65"/>
    <w:pPr>
      <w:tabs>
        <w:tab w:val="left" w:pos="1320"/>
        <w:tab w:val="right" w:leader="dot" w:pos="8204"/>
      </w:tabs>
      <w:spacing w:after="0" w:line="276" w:lineRule="auto"/>
      <w:ind w:left="440"/>
      <w:jc w:val="left"/>
    </w:pPr>
    <w:rPr>
      <w:rFonts w:ascii="Source Sans Pro" w:hAnsi="Source Sans Pro" w:cstheme="minorHAnsi"/>
      <w:i/>
      <w:iCs/>
      <w:sz w:val="20"/>
      <w:szCs w:val="20"/>
    </w:rPr>
  </w:style>
  <w:style w:type="paragraph" w:styleId="ndice4">
    <w:name w:val="toc 4"/>
    <w:basedOn w:val="Normal"/>
    <w:next w:val="Normal"/>
    <w:autoRedefine/>
    <w:uiPriority w:val="39"/>
    <w:unhideWhenUsed/>
    <w:rsid w:val="00217A4E"/>
    <w:pPr>
      <w:spacing w:after="0"/>
      <w:ind w:left="660"/>
      <w:jc w:val="left"/>
    </w:pPr>
    <w:rPr>
      <w:rFonts w:asciiTheme="minorHAnsi" w:hAnsiTheme="minorHAnsi" w:cstheme="minorHAnsi"/>
      <w:sz w:val="18"/>
      <w:szCs w:val="18"/>
    </w:rPr>
  </w:style>
  <w:style w:type="paragraph" w:styleId="ndice5">
    <w:name w:val="toc 5"/>
    <w:basedOn w:val="Normal"/>
    <w:next w:val="Normal"/>
    <w:autoRedefine/>
    <w:uiPriority w:val="39"/>
    <w:unhideWhenUsed/>
    <w:rsid w:val="00217A4E"/>
    <w:pPr>
      <w:spacing w:after="0"/>
      <w:ind w:left="880"/>
      <w:jc w:val="left"/>
    </w:pPr>
    <w:rPr>
      <w:rFonts w:asciiTheme="minorHAnsi" w:hAnsiTheme="minorHAnsi" w:cstheme="minorHAnsi"/>
      <w:sz w:val="18"/>
      <w:szCs w:val="18"/>
    </w:rPr>
  </w:style>
  <w:style w:type="paragraph" w:styleId="ndice6">
    <w:name w:val="toc 6"/>
    <w:basedOn w:val="Normal"/>
    <w:next w:val="Normal"/>
    <w:autoRedefine/>
    <w:uiPriority w:val="39"/>
    <w:unhideWhenUsed/>
    <w:rsid w:val="00217A4E"/>
    <w:pPr>
      <w:spacing w:after="0"/>
      <w:ind w:left="1100"/>
      <w:jc w:val="left"/>
    </w:pPr>
    <w:rPr>
      <w:rFonts w:asciiTheme="minorHAnsi" w:hAnsiTheme="minorHAnsi" w:cstheme="minorHAnsi"/>
      <w:sz w:val="18"/>
      <w:szCs w:val="18"/>
    </w:rPr>
  </w:style>
  <w:style w:type="paragraph" w:styleId="ndice7">
    <w:name w:val="toc 7"/>
    <w:basedOn w:val="Normal"/>
    <w:next w:val="Normal"/>
    <w:autoRedefine/>
    <w:uiPriority w:val="39"/>
    <w:unhideWhenUsed/>
    <w:rsid w:val="00217A4E"/>
    <w:pPr>
      <w:spacing w:after="0"/>
      <w:ind w:left="1320"/>
      <w:jc w:val="left"/>
    </w:pPr>
    <w:rPr>
      <w:rFonts w:asciiTheme="minorHAnsi" w:hAnsiTheme="minorHAnsi" w:cstheme="minorHAnsi"/>
      <w:sz w:val="18"/>
      <w:szCs w:val="18"/>
    </w:rPr>
  </w:style>
  <w:style w:type="paragraph" w:styleId="ndice8">
    <w:name w:val="toc 8"/>
    <w:basedOn w:val="Normal"/>
    <w:next w:val="Normal"/>
    <w:autoRedefine/>
    <w:uiPriority w:val="39"/>
    <w:unhideWhenUsed/>
    <w:rsid w:val="00217A4E"/>
    <w:pPr>
      <w:spacing w:after="0"/>
      <w:ind w:left="1540"/>
      <w:jc w:val="left"/>
    </w:pPr>
    <w:rPr>
      <w:rFonts w:asciiTheme="minorHAnsi" w:hAnsiTheme="minorHAnsi" w:cstheme="minorHAnsi"/>
      <w:sz w:val="18"/>
      <w:szCs w:val="18"/>
    </w:rPr>
  </w:style>
  <w:style w:type="paragraph" w:styleId="ndice9">
    <w:name w:val="toc 9"/>
    <w:basedOn w:val="Normal"/>
    <w:next w:val="Normal"/>
    <w:autoRedefine/>
    <w:uiPriority w:val="39"/>
    <w:unhideWhenUsed/>
    <w:rsid w:val="00217A4E"/>
    <w:pPr>
      <w:spacing w:after="0"/>
      <w:ind w:left="1760"/>
      <w:jc w:val="left"/>
    </w:pPr>
    <w:rPr>
      <w:rFonts w:asciiTheme="minorHAnsi" w:hAnsiTheme="minorHAnsi" w:cstheme="minorHAnsi"/>
      <w:sz w:val="18"/>
      <w:szCs w:val="18"/>
    </w:rPr>
  </w:style>
  <w:style w:type="character" w:styleId="Hiperligao">
    <w:name w:val="Hyperlink"/>
    <w:basedOn w:val="Tipodeletrapredefinidodopargrafo"/>
    <w:uiPriority w:val="99"/>
    <w:unhideWhenUsed/>
    <w:rsid w:val="00217A4E"/>
    <w:rPr>
      <w:color w:val="0563C1" w:themeColor="hyperlink"/>
      <w:u w:val="single"/>
    </w:rPr>
  </w:style>
  <w:style w:type="character" w:customStyle="1" w:styleId="Ttulo4Carter">
    <w:name w:val="Título 4 Caráter"/>
    <w:basedOn w:val="Tipodeletrapredefinidodopargrafo"/>
    <w:link w:val="Ttulo4"/>
    <w:uiPriority w:val="9"/>
    <w:rsid w:val="00312C65"/>
    <w:rPr>
      <w:rFonts w:ascii="Source Sans Pro SemiBold" w:eastAsiaTheme="majorEastAsia" w:hAnsi="Source Sans Pro SemiBold" w:cstheme="majorBidi"/>
      <w:b/>
      <w:bCs/>
      <w:i/>
      <w:iCs/>
      <w:color w:val="000000" w:themeColor="text1"/>
    </w:rPr>
  </w:style>
  <w:style w:type="paragraph" w:styleId="ndicedeilustraes">
    <w:name w:val="table of figures"/>
    <w:basedOn w:val="Normal"/>
    <w:next w:val="Normal"/>
    <w:uiPriority w:val="99"/>
    <w:unhideWhenUsed/>
    <w:rsid w:val="00312C65"/>
    <w:pPr>
      <w:tabs>
        <w:tab w:val="right" w:leader="dot" w:pos="8204"/>
      </w:tabs>
      <w:spacing w:after="0"/>
      <w:ind w:left="440" w:hanging="440"/>
      <w:jc w:val="left"/>
    </w:pPr>
    <w:rPr>
      <w:rFonts w:ascii="Source Sans Pro" w:hAnsi="Source Sans Pro" w:cstheme="minorHAnsi"/>
      <w:smallCaps/>
      <w:sz w:val="20"/>
      <w:szCs w:val="20"/>
    </w:rPr>
  </w:style>
  <w:style w:type="numbering" w:customStyle="1" w:styleId="Listaatual1">
    <w:name w:val="Lista atual1"/>
    <w:uiPriority w:val="99"/>
    <w:rsid w:val="002B7E48"/>
    <w:pPr>
      <w:numPr>
        <w:numId w:val="1"/>
      </w:numPr>
    </w:pPr>
  </w:style>
  <w:style w:type="numbering" w:styleId="111111">
    <w:name w:val="Outline List 2"/>
    <w:basedOn w:val="Semlista"/>
    <w:uiPriority w:val="99"/>
    <w:semiHidden/>
    <w:unhideWhenUsed/>
    <w:rsid w:val="002B7E48"/>
    <w:pPr>
      <w:numPr>
        <w:numId w:val="2"/>
      </w:numPr>
    </w:pPr>
  </w:style>
  <w:style w:type="numbering" w:customStyle="1" w:styleId="Listaatual2">
    <w:name w:val="Lista atual2"/>
    <w:uiPriority w:val="99"/>
    <w:rsid w:val="002B7E48"/>
    <w:pPr>
      <w:numPr>
        <w:numId w:val="3"/>
      </w:numPr>
    </w:pPr>
  </w:style>
  <w:style w:type="numbering" w:customStyle="1" w:styleId="Listaatual3">
    <w:name w:val="Lista atual3"/>
    <w:uiPriority w:val="99"/>
    <w:rsid w:val="002B7E48"/>
    <w:pPr>
      <w:numPr>
        <w:numId w:val="4"/>
      </w:numPr>
    </w:pPr>
  </w:style>
  <w:style w:type="numbering" w:customStyle="1" w:styleId="Listaatual4">
    <w:name w:val="Lista atual4"/>
    <w:uiPriority w:val="99"/>
    <w:rsid w:val="002B7E48"/>
    <w:pPr>
      <w:numPr>
        <w:numId w:val="5"/>
      </w:numPr>
    </w:pPr>
  </w:style>
  <w:style w:type="numbering" w:customStyle="1" w:styleId="Listaatual5">
    <w:name w:val="Lista atual5"/>
    <w:uiPriority w:val="99"/>
    <w:rsid w:val="008E5F96"/>
    <w:pPr>
      <w:numPr>
        <w:numId w:val="6"/>
      </w:numPr>
    </w:pPr>
  </w:style>
  <w:style w:type="numbering" w:customStyle="1" w:styleId="Listaatual6">
    <w:name w:val="Lista atual6"/>
    <w:uiPriority w:val="99"/>
    <w:rsid w:val="008E5F96"/>
    <w:pPr>
      <w:numPr>
        <w:numId w:val="7"/>
      </w:numPr>
    </w:pPr>
  </w:style>
  <w:style w:type="numbering" w:customStyle="1" w:styleId="Listaatual7">
    <w:name w:val="Lista atual7"/>
    <w:uiPriority w:val="99"/>
    <w:rsid w:val="008E5F96"/>
    <w:pPr>
      <w:numPr>
        <w:numId w:val="8"/>
      </w:numPr>
    </w:pPr>
  </w:style>
  <w:style w:type="numbering" w:customStyle="1" w:styleId="Listaatual8">
    <w:name w:val="Lista atual8"/>
    <w:uiPriority w:val="99"/>
    <w:rsid w:val="008E5F96"/>
    <w:pPr>
      <w:numPr>
        <w:numId w:val="9"/>
      </w:numPr>
    </w:pPr>
  </w:style>
  <w:style w:type="numbering" w:customStyle="1" w:styleId="Listaatual9">
    <w:name w:val="Lista atual9"/>
    <w:uiPriority w:val="99"/>
    <w:rsid w:val="008E5F96"/>
    <w:pPr>
      <w:numPr>
        <w:numId w:val="10"/>
      </w:numPr>
    </w:pPr>
  </w:style>
  <w:style w:type="numbering" w:customStyle="1" w:styleId="Listaatual10">
    <w:name w:val="Lista atual10"/>
    <w:uiPriority w:val="99"/>
    <w:rsid w:val="008E5F96"/>
    <w:pPr>
      <w:numPr>
        <w:numId w:val="11"/>
      </w:numPr>
    </w:pPr>
  </w:style>
  <w:style w:type="numbering" w:customStyle="1" w:styleId="Listaatual11">
    <w:name w:val="Lista atual11"/>
    <w:uiPriority w:val="99"/>
    <w:rsid w:val="008E5F96"/>
    <w:pPr>
      <w:numPr>
        <w:numId w:val="12"/>
      </w:numPr>
    </w:pPr>
  </w:style>
  <w:style w:type="numbering" w:customStyle="1" w:styleId="Listaatual12">
    <w:name w:val="Lista atual12"/>
    <w:uiPriority w:val="99"/>
    <w:rsid w:val="008E5F96"/>
    <w:pPr>
      <w:numPr>
        <w:numId w:val="13"/>
      </w:numPr>
    </w:pPr>
  </w:style>
  <w:style w:type="numbering" w:customStyle="1" w:styleId="Listaatual13">
    <w:name w:val="Lista atual13"/>
    <w:uiPriority w:val="99"/>
    <w:rsid w:val="00415225"/>
    <w:pPr>
      <w:numPr>
        <w:numId w:val="14"/>
      </w:numPr>
    </w:pPr>
  </w:style>
  <w:style w:type="numbering" w:customStyle="1" w:styleId="Listaatual14">
    <w:name w:val="Lista atual14"/>
    <w:uiPriority w:val="99"/>
    <w:rsid w:val="00415225"/>
    <w:pPr>
      <w:numPr>
        <w:numId w:val="15"/>
      </w:numPr>
    </w:pPr>
  </w:style>
  <w:style w:type="numbering" w:customStyle="1" w:styleId="Listaatual15">
    <w:name w:val="Lista atual15"/>
    <w:uiPriority w:val="99"/>
    <w:rsid w:val="00415225"/>
    <w:pPr>
      <w:numPr>
        <w:numId w:val="16"/>
      </w:numPr>
    </w:pPr>
  </w:style>
  <w:style w:type="character" w:customStyle="1" w:styleId="Ttulo5Carter">
    <w:name w:val="Título 5 Caráter"/>
    <w:basedOn w:val="Tipodeletrapredefinidodopargrafo"/>
    <w:link w:val="Ttulo5"/>
    <w:uiPriority w:val="9"/>
    <w:semiHidden/>
    <w:rsid w:val="00312C65"/>
    <w:rPr>
      <w:rFonts w:ascii="Source Sans Pro" w:eastAsiaTheme="majorEastAsia" w:hAnsi="Source Sans Pro" w:cstheme="majorBidi"/>
      <w:b/>
      <w:color w:val="000000" w:themeColor="text1"/>
      <w:szCs w:val="22"/>
    </w:rPr>
  </w:style>
  <w:style w:type="character" w:customStyle="1" w:styleId="Ttulo6Carter">
    <w:name w:val="Título 6 Caráter"/>
    <w:basedOn w:val="Tipodeletrapredefinidodopargrafo"/>
    <w:link w:val="Ttulo6"/>
    <w:uiPriority w:val="9"/>
    <w:semiHidden/>
    <w:rsid w:val="00DB1A1B"/>
    <w:rPr>
      <w:rFonts w:asciiTheme="majorHAnsi" w:eastAsiaTheme="majorEastAsia" w:hAnsiTheme="majorHAnsi" w:cstheme="majorBidi"/>
      <w:color w:val="1F3763" w:themeColor="accent1" w:themeShade="7F"/>
      <w:sz w:val="22"/>
      <w:szCs w:val="22"/>
    </w:rPr>
  </w:style>
  <w:style w:type="character" w:customStyle="1" w:styleId="Ttulo7Carter">
    <w:name w:val="Título 7 Caráter"/>
    <w:basedOn w:val="Tipodeletrapredefinidodopargrafo"/>
    <w:link w:val="Ttulo7"/>
    <w:uiPriority w:val="9"/>
    <w:semiHidden/>
    <w:rsid w:val="00DB1A1B"/>
    <w:rPr>
      <w:rFonts w:asciiTheme="majorHAnsi" w:eastAsiaTheme="majorEastAsia" w:hAnsiTheme="majorHAnsi" w:cstheme="majorBidi"/>
      <w:i/>
      <w:iCs/>
      <w:color w:val="1F3763" w:themeColor="accent1" w:themeShade="7F"/>
      <w:sz w:val="22"/>
      <w:szCs w:val="22"/>
    </w:rPr>
  </w:style>
  <w:style w:type="character" w:customStyle="1" w:styleId="Ttulo8Carter">
    <w:name w:val="Título 8 Caráter"/>
    <w:basedOn w:val="Tipodeletrapredefinidodopargrafo"/>
    <w:link w:val="Ttulo8"/>
    <w:uiPriority w:val="9"/>
    <w:semiHidden/>
    <w:rsid w:val="00DB1A1B"/>
    <w:rPr>
      <w:rFonts w:asciiTheme="majorHAnsi" w:eastAsiaTheme="majorEastAsia" w:hAnsiTheme="majorHAnsi" w:cstheme="majorBidi"/>
      <w:color w:val="272727" w:themeColor="text1" w:themeTint="D8"/>
      <w:sz w:val="21"/>
      <w:szCs w:val="21"/>
    </w:rPr>
  </w:style>
  <w:style w:type="character" w:customStyle="1" w:styleId="Ttulo9Carter">
    <w:name w:val="Título 9 Caráter"/>
    <w:basedOn w:val="Tipodeletrapredefinidodopargrafo"/>
    <w:link w:val="Ttulo9"/>
    <w:uiPriority w:val="9"/>
    <w:semiHidden/>
    <w:rsid w:val="00DB1A1B"/>
    <w:rPr>
      <w:rFonts w:asciiTheme="majorHAnsi" w:eastAsiaTheme="majorEastAsia" w:hAnsiTheme="majorHAnsi" w:cstheme="majorBidi"/>
      <w:i/>
      <w:iCs/>
      <w:color w:val="272727" w:themeColor="text1" w:themeTint="D8"/>
      <w:sz w:val="21"/>
      <w:szCs w:val="21"/>
    </w:rPr>
  </w:style>
  <w:style w:type="paragraph" w:styleId="Textodenotaderodap">
    <w:name w:val="footnote text"/>
    <w:basedOn w:val="Normal"/>
    <w:link w:val="TextodenotaderodapCarter"/>
    <w:uiPriority w:val="99"/>
    <w:semiHidden/>
    <w:unhideWhenUsed/>
    <w:rsid w:val="005A4208"/>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5A4208"/>
    <w:rPr>
      <w:rFonts w:ascii="PT Serif" w:hAnsi="PT Serif" w:cs="Baskerville"/>
      <w:sz w:val="20"/>
      <w:szCs w:val="20"/>
    </w:rPr>
  </w:style>
  <w:style w:type="character" w:styleId="Refdenotaderodap">
    <w:name w:val="footnote reference"/>
    <w:basedOn w:val="Tipodeletrapredefinidodopargrafo"/>
    <w:uiPriority w:val="99"/>
    <w:semiHidden/>
    <w:unhideWhenUsed/>
    <w:rsid w:val="005A4208"/>
    <w:rPr>
      <w:vertAlign w:val="superscript"/>
    </w:rPr>
  </w:style>
  <w:style w:type="character" w:styleId="MenoNoResolvida">
    <w:name w:val="Unresolved Mention"/>
    <w:basedOn w:val="Tipodeletrapredefinidodopargrafo"/>
    <w:uiPriority w:val="99"/>
    <w:semiHidden/>
    <w:unhideWhenUsed/>
    <w:rsid w:val="002D7544"/>
    <w:rPr>
      <w:color w:val="605E5C"/>
      <w:shd w:val="clear" w:color="auto" w:fill="E1DFDD"/>
    </w:rPr>
  </w:style>
  <w:style w:type="paragraph" w:styleId="Bibliografia">
    <w:name w:val="Bibliography"/>
    <w:basedOn w:val="Normal"/>
    <w:next w:val="Normal"/>
    <w:uiPriority w:val="37"/>
    <w:unhideWhenUsed/>
    <w:rsid w:val="00312C65"/>
    <w:pPr>
      <w:spacing w:line="276" w:lineRule="auto"/>
    </w:pPr>
  </w:style>
  <w:style w:type="table" w:styleId="TabelaSimples5">
    <w:name w:val="Plain Table 5"/>
    <w:basedOn w:val="Tabelanormal"/>
    <w:uiPriority w:val="45"/>
    <w:rsid w:val="00C4117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SimplesTabela3">
    <w:name w:val="Plain Table 3"/>
    <w:basedOn w:val="Tabelanormal"/>
    <w:uiPriority w:val="43"/>
    <w:rsid w:val="00C4117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itantesdoindice">
    <w:name w:val="tit antes do indice"/>
    <w:basedOn w:val="Normal"/>
    <w:qFormat/>
    <w:rsid w:val="00CB4E1C"/>
    <w:pPr>
      <w:spacing w:after="1600"/>
    </w:pPr>
    <w:rPr>
      <w:rFonts w:ascii="Source Sans Pro" w:hAnsi="Source Sans Pro"/>
      <w:b/>
      <w:bCs/>
      <w:sz w:val="50"/>
      <w:szCs w:val="50"/>
    </w:rPr>
  </w:style>
  <w:style w:type="paragraph" w:styleId="Cabealhodondice">
    <w:name w:val="TOC Heading"/>
    <w:basedOn w:val="Normal"/>
    <w:next w:val="Normal"/>
    <w:uiPriority w:val="39"/>
    <w:unhideWhenUsed/>
    <w:qFormat/>
    <w:rsid w:val="00312C65"/>
    <w:pPr>
      <w:keepNext/>
      <w:keepLines/>
      <w:autoSpaceDE/>
      <w:autoSpaceDN/>
      <w:adjustRightInd/>
      <w:spacing w:before="480" w:after="0" w:line="276" w:lineRule="auto"/>
      <w:jc w:val="left"/>
    </w:pPr>
    <w:rPr>
      <w:rFonts w:asciiTheme="majorHAnsi" w:eastAsiaTheme="majorEastAsia" w:hAnsiTheme="majorHAnsi" w:cstheme="majorBidi"/>
      <w:b/>
      <w:bCs/>
      <w:color w:val="2F5496" w:themeColor="accent1" w:themeShade="BF"/>
      <w:sz w:val="28"/>
      <w:szCs w:val="28"/>
      <w:lang w:eastAsia="pt-PT"/>
    </w:rPr>
  </w:style>
  <w:style w:type="character" w:styleId="CdigoHTML">
    <w:name w:val="HTML Code"/>
    <w:basedOn w:val="Tipodeletrapredefinidodopargrafo"/>
    <w:uiPriority w:val="99"/>
    <w:semiHidden/>
    <w:unhideWhenUsed/>
    <w:rsid w:val="0060503C"/>
    <w:rPr>
      <w:rFonts w:ascii="Courier New" w:eastAsia="Times New Roman" w:hAnsi="Courier New" w:cs="Courier New"/>
      <w:sz w:val="20"/>
      <w:szCs w:val="20"/>
    </w:rPr>
  </w:style>
  <w:style w:type="table" w:styleId="SimplesTabela2">
    <w:name w:val="Plain Table 2"/>
    <w:basedOn w:val="Tabelanormal"/>
    <w:uiPriority w:val="42"/>
    <w:rsid w:val="006050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81993">
      <w:bodyDiv w:val="1"/>
      <w:marLeft w:val="0"/>
      <w:marRight w:val="0"/>
      <w:marTop w:val="0"/>
      <w:marBottom w:val="0"/>
      <w:divBdr>
        <w:top w:val="none" w:sz="0" w:space="0" w:color="auto"/>
        <w:left w:val="none" w:sz="0" w:space="0" w:color="auto"/>
        <w:bottom w:val="none" w:sz="0" w:space="0" w:color="auto"/>
        <w:right w:val="none" w:sz="0" w:space="0" w:color="auto"/>
      </w:divBdr>
    </w:div>
    <w:div w:id="386875913">
      <w:bodyDiv w:val="1"/>
      <w:marLeft w:val="0"/>
      <w:marRight w:val="0"/>
      <w:marTop w:val="0"/>
      <w:marBottom w:val="0"/>
      <w:divBdr>
        <w:top w:val="none" w:sz="0" w:space="0" w:color="auto"/>
        <w:left w:val="none" w:sz="0" w:space="0" w:color="auto"/>
        <w:bottom w:val="none" w:sz="0" w:space="0" w:color="auto"/>
        <w:right w:val="none" w:sz="0" w:space="0" w:color="auto"/>
      </w:divBdr>
    </w:div>
    <w:div w:id="710961653">
      <w:bodyDiv w:val="1"/>
      <w:marLeft w:val="0"/>
      <w:marRight w:val="0"/>
      <w:marTop w:val="0"/>
      <w:marBottom w:val="0"/>
      <w:divBdr>
        <w:top w:val="none" w:sz="0" w:space="0" w:color="auto"/>
        <w:left w:val="none" w:sz="0" w:space="0" w:color="auto"/>
        <w:bottom w:val="none" w:sz="0" w:space="0" w:color="auto"/>
        <w:right w:val="none" w:sz="0" w:space="0" w:color="auto"/>
      </w:divBdr>
    </w:div>
    <w:div w:id="823814899">
      <w:bodyDiv w:val="1"/>
      <w:marLeft w:val="0"/>
      <w:marRight w:val="0"/>
      <w:marTop w:val="0"/>
      <w:marBottom w:val="0"/>
      <w:divBdr>
        <w:top w:val="none" w:sz="0" w:space="0" w:color="auto"/>
        <w:left w:val="none" w:sz="0" w:space="0" w:color="auto"/>
        <w:bottom w:val="none" w:sz="0" w:space="0" w:color="auto"/>
        <w:right w:val="none" w:sz="0" w:space="0" w:color="auto"/>
      </w:divBdr>
    </w:div>
    <w:div w:id="1014456186">
      <w:bodyDiv w:val="1"/>
      <w:marLeft w:val="0"/>
      <w:marRight w:val="0"/>
      <w:marTop w:val="0"/>
      <w:marBottom w:val="0"/>
      <w:divBdr>
        <w:top w:val="none" w:sz="0" w:space="0" w:color="auto"/>
        <w:left w:val="none" w:sz="0" w:space="0" w:color="auto"/>
        <w:bottom w:val="none" w:sz="0" w:space="0" w:color="auto"/>
        <w:right w:val="none" w:sz="0" w:space="0" w:color="auto"/>
      </w:divBdr>
    </w:div>
    <w:div w:id="1021853536">
      <w:bodyDiv w:val="1"/>
      <w:marLeft w:val="0"/>
      <w:marRight w:val="0"/>
      <w:marTop w:val="0"/>
      <w:marBottom w:val="0"/>
      <w:divBdr>
        <w:top w:val="none" w:sz="0" w:space="0" w:color="auto"/>
        <w:left w:val="none" w:sz="0" w:space="0" w:color="auto"/>
        <w:bottom w:val="none" w:sz="0" w:space="0" w:color="auto"/>
        <w:right w:val="none" w:sz="0" w:space="0" w:color="auto"/>
      </w:divBdr>
    </w:div>
    <w:div w:id="1219322425">
      <w:bodyDiv w:val="1"/>
      <w:marLeft w:val="0"/>
      <w:marRight w:val="0"/>
      <w:marTop w:val="0"/>
      <w:marBottom w:val="0"/>
      <w:divBdr>
        <w:top w:val="none" w:sz="0" w:space="0" w:color="auto"/>
        <w:left w:val="none" w:sz="0" w:space="0" w:color="auto"/>
        <w:bottom w:val="none" w:sz="0" w:space="0" w:color="auto"/>
        <w:right w:val="none" w:sz="0" w:space="0" w:color="auto"/>
      </w:divBdr>
    </w:div>
    <w:div w:id="1408453482">
      <w:bodyDiv w:val="1"/>
      <w:marLeft w:val="0"/>
      <w:marRight w:val="0"/>
      <w:marTop w:val="0"/>
      <w:marBottom w:val="0"/>
      <w:divBdr>
        <w:top w:val="none" w:sz="0" w:space="0" w:color="auto"/>
        <w:left w:val="none" w:sz="0" w:space="0" w:color="auto"/>
        <w:bottom w:val="none" w:sz="0" w:space="0" w:color="auto"/>
        <w:right w:val="none" w:sz="0" w:space="0" w:color="auto"/>
      </w:divBdr>
    </w:div>
    <w:div w:id="1413970005">
      <w:bodyDiv w:val="1"/>
      <w:marLeft w:val="0"/>
      <w:marRight w:val="0"/>
      <w:marTop w:val="0"/>
      <w:marBottom w:val="0"/>
      <w:divBdr>
        <w:top w:val="none" w:sz="0" w:space="0" w:color="auto"/>
        <w:left w:val="none" w:sz="0" w:space="0" w:color="auto"/>
        <w:bottom w:val="none" w:sz="0" w:space="0" w:color="auto"/>
        <w:right w:val="none" w:sz="0" w:space="0" w:color="auto"/>
      </w:divBdr>
    </w:div>
    <w:div w:id="1480733071">
      <w:bodyDiv w:val="1"/>
      <w:marLeft w:val="0"/>
      <w:marRight w:val="0"/>
      <w:marTop w:val="0"/>
      <w:marBottom w:val="0"/>
      <w:divBdr>
        <w:top w:val="none" w:sz="0" w:space="0" w:color="auto"/>
        <w:left w:val="none" w:sz="0" w:space="0" w:color="auto"/>
        <w:bottom w:val="none" w:sz="0" w:space="0" w:color="auto"/>
        <w:right w:val="none" w:sz="0" w:space="0" w:color="auto"/>
      </w:divBdr>
    </w:div>
    <w:div w:id="1663661001">
      <w:bodyDiv w:val="1"/>
      <w:marLeft w:val="0"/>
      <w:marRight w:val="0"/>
      <w:marTop w:val="0"/>
      <w:marBottom w:val="0"/>
      <w:divBdr>
        <w:top w:val="none" w:sz="0" w:space="0" w:color="auto"/>
        <w:left w:val="none" w:sz="0" w:space="0" w:color="auto"/>
        <w:bottom w:val="none" w:sz="0" w:space="0" w:color="auto"/>
        <w:right w:val="none" w:sz="0" w:space="0" w:color="auto"/>
      </w:divBdr>
    </w:div>
    <w:div w:id="1665233327">
      <w:bodyDiv w:val="1"/>
      <w:marLeft w:val="0"/>
      <w:marRight w:val="0"/>
      <w:marTop w:val="0"/>
      <w:marBottom w:val="0"/>
      <w:divBdr>
        <w:top w:val="none" w:sz="0" w:space="0" w:color="auto"/>
        <w:left w:val="none" w:sz="0" w:space="0" w:color="auto"/>
        <w:bottom w:val="none" w:sz="0" w:space="0" w:color="auto"/>
        <w:right w:val="none" w:sz="0" w:space="0" w:color="auto"/>
      </w:divBdr>
    </w:div>
    <w:div w:id="1964188953">
      <w:bodyDiv w:val="1"/>
      <w:marLeft w:val="0"/>
      <w:marRight w:val="0"/>
      <w:marTop w:val="0"/>
      <w:marBottom w:val="0"/>
      <w:divBdr>
        <w:top w:val="none" w:sz="0" w:space="0" w:color="auto"/>
        <w:left w:val="none" w:sz="0" w:space="0" w:color="auto"/>
        <w:bottom w:val="none" w:sz="0" w:space="0" w:color="auto"/>
        <w:right w:val="none" w:sz="0" w:space="0" w:color="auto"/>
      </w:divBdr>
    </w:div>
    <w:div w:id="1976400802">
      <w:bodyDiv w:val="1"/>
      <w:marLeft w:val="0"/>
      <w:marRight w:val="0"/>
      <w:marTop w:val="0"/>
      <w:marBottom w:val="0"/>
      <w:divBdr>
        <w:top w:val="none" w:sz="0" w:space="0" w:color="auto"/>
        <w:left w:val="none" w:sz="0" w:space="0" w:color="auto"/>
        <w:bottom w:val="none" w:sz="0" w:space="0" w:color="auto"/>
        <w:right w:val="none" w:sz="0" w:space="0" w:color="auto"/>
      </w:divBdr>
    </w:div>
    <w:div w:id="2047367550">
      <w:bodyDiv w:val="1"/>
      <w:marLeft w:val="0"/>
      <w:marRight w:val="0"/>
      <w:marTop w:val="0"/>
      <w:marBottom w:val="0"/>
      <w:divBdr>
        <w:top w:val="none" w:sz="0" w:space="0" w:color="auto"/>
        <w:left w:val="none" w:sz="0" w:space="0" w:color="auto"/>
        <w:bottom w:val="none" w:sz="0" w:space="0" w:color="auto"/>
        <w:right w:val="none" w:sz="0" w:space="0" w:color="auto"/>
      </w:divBdr>
    </w:div>
    <w:div w:id="2062316928">
      <w:bodyDiv w:val="1"/>
      <w:marLeft w:val="0"/>
      <w:marRight w:val="0"/>
      <w:marTop w:val="0"/>
      <w:marBottom w:val="0"/>
      <w:divBdr>
        <w:top w:val="none" w:sz="0" w:space="0" w:color="auto"/>
        <w:left w:val="none" w:sz="0" w:space="0" w:color="auto"/>
        <w:bottom w:val="none" w:sz="0" w:space="0" w:color="auto"/>
        <w:right w:val="none" w:sz="0" w:space="0" w:color="auto"/>
      </w:divBdr>
    </w:div>
    <w:div w:id="2076468446">
      <w:bodyDiv w:val="1"/>
      <w:marLeft w:val="0"/>
      <w:marRight w:val="0"/>
      <w:marTop w:val="0"/>
      <w:marBottom w:val="0"/>
      <w:divBdr>
        <w:top w:val="none" w:sz="0" w:space="0" w:color="auto"/>
        <w:left w:val="none" w:sz="0" w:space="0" w:color="auto"/>
        <w:bottom w:val="none" w:sz="0" w:space="0" w:color="auto"/>
        <w:right w:val="none" w:sz="0" w:space="0" w:color="auto"/>
      </w:divBdr>
    </w:div>
    <w:div w:id="208845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9EF1DE90DA30488E33E73CBAD5AD61"/>
        <w:category>
          <w:name w:val="Geral"/>
          <w:gallery w:val="placeholder"/>
        </w:category>
        <w:types>
          <w:type w:val="bbPlcHdr"/>
        </w:types>
        <w:behaviors>
          <w:behavior w:val="content"/>
        </w:behaviors>
        <w:guid w:val="{DDB0612B-E887-654D-9349-312244A4866D}"/>
      </w:docPartPr>
      <w:docPartBody>
        <w:p w:rsidR="00601F2B" w:rsidRDefault="006F21D1" w:rsidP="006F21D1">
          <w:pPr>
            <w:pStyle w:val="8D9EF1DE90DA30488E33E73CBAD5AD61"/>
          </w:pPr>
          <w:r w:rsidRPr="001C2A4F">
            <w:rPr>
              <w:rStyle w:val="TextodoMarcadordePosio"/>
            </w:rPr>
            <w:t>Escolha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enir Black">
    <w:charset w:val="4D"/>
    <w:family w:val="swiss"/>
    <w:pitch w:val="variable"/>
    <w:sig w:usb0="800000AF" w:usb1="5000204A" w:usb2="00000000" w:usb3="00000000" w:csb0="0000009B"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T Serif">
    <w:charset w:val="00"/>
    <w:family w:val="roman"/>
    <w:pitch w:val="variable"/>
    <w:sig w:usb0="A00002EF" w:usb1="5000204B" w:usb2="00000000" w:usb3="00000000" w:csb0="00000097" w:csb1="00000000"/>
  </w:font>
  <w:font w:name="Baskerville">
    <w:charset w:val="00"/>
    <w:family w:val="roman"/>
    <w:pitch w:val="variable"/>
    <w:sig w:usb0="80000067" w:usb1="02000000" w:usb2="00000000" w:usb3="00000000" w:csb0="0000019F" w:csb1="00000000"/>
  </w:font>
  <w:font w:name="Source Sans Pro">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Source Sans Pro SemiBold">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ource Sans Pro Light">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1D1"/>
    <w:rsid w:val="00000E52"/>
    <w:rsid w:val="00036E31"/>
    <w:rsid w:val="001A530A"/>
    <w:rsid w:val="003E039B"/>
    <w:rsid w:val="005743C5"/>
    <w:rsid w:val="00601F2B"/>
    <w:rsid w:val="006B4D25"/>
    <w:rsid w:val="006F21D1"/>
    <w:rsid w:val="007C34CE"/>
    <w:rsid w:val="008B4C90"/>
    <w:rsid w:val="009374C2"/>
    <w:rsid w:val="00981250"/>
    <w:rsid w:val="0099081B"/>
    <w:rsid w:val="00A1621B"/>
    <w:rsid w:val="00A220E4"/>
    <w:rsid w:val="00A23389"/>
    <w:rsid w:val="00A904C8"/>
    <w:rsid w:val="00B44AA8"/>
    <w:rsid w:val="00B63876"/>
    <w:rsid w:val="00CA67EA"/>
    <w:rsid w:val="00D11FFD"/>
    <w:rsid w:val="00D706FC"/>
    <w:rsid w:val="00DE49FF"/>
    <w:rsid w:val="00E54B86"/>
    <w:rsid w:val="00F70854"/>
    <w:rsid w:val="00F7268F"/>
    <w:rsid w:val="00FD56C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6F21D1"/>
    <w:rPr>
      <w:color w:val="808080"/>
    </w:rPr>
  </w:style>
  <w:style w:type="paragraph" w:customStyle="1" w:styleId="8D9EF1DE90DA30488E33E73CBAD5AD61">
    <w:name w:val="8D9EF1DE90DA30488E33E73CBAD5AD61"/>
    <w:rsid w:val="006F21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RDe00</b:Tag>
    <b:SourceType>Book</b:SourceType>
    <b:Guid>{FC74CA49-473E-D747-AF52-797FE16725D0}</b:Guid>
    <b:Author>
      <b:Author>
        <b:NameList>
          <b:Person>
            <b:Last>Dennis</b:Last>
            <b:First>R.</b:First>
          </b:Person>
        </b:NameList>
      </b:Author>
    </b:Author>
    <b:Title>Uma Introdução à História do Design</b:Title>
    <b:City>São Paulo</b:City>
    <b:Publisher>Edgard Blucher</b:Publisher>
    <b:Year>2000</b:Year>
    <b:RefOrder>1</b:RefOrder>
  </b:Source>
</b:Sources>
</file>

<file path=customXml/itemProps1.xml><?xml version="1.0" encoding="utf-8"?>
<ds:datastoreItem xmlns:ds="http://schemas.openxmlformats.org/officeDocument/2006/customXml" ds:itemID="{C223FE0D-02A0-B843-94C0-13A9CBAF6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37</Pages>
  <Words>8080</Words>
  <Characters>43638</Characters>
  <Application>Microsoft Office Word</Application>
  <DocSecurity>0</DocSecurity>
  <Lines>363</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Utilizador do Microsoft Office</dc:creator>
  <cp:keywords/>
  <dc:description/>
  <cp:lastModifiedBy>Patrícia Isabel Gaspar Oliveira</cp:lastModifiedBy>
  <cp:revision>6</cp:revision>
  <cp:lastPrinted>2019-12-05T17:25:00Z</cp:lastPrinted>
  <dcterms:created xsi:type="dcterms:W3CDTF">2026-06-21T10:25:00Z</dcterms:created>
  <dcterms:modified xsi:type="dcterms:W3CDTF">2026-06-21T11:30:00Z</dcterms:modified>
</cp:coreProperties>
</file>