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20B8D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20B8D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20B8D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Materia: Laboratorio de Programación II</w:t>
            </w:r>
          </w:p>
        </w:tc>
      </w:tr>
      <w:tr w:rsidR="00520B8D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sz w:val="28"/>
                <w:szCs w:val="28"/>
              </w:rPr>
              <w:t>02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/</w:t>
            </w:r>
            <w:r w:rsidRPr="00A35938">
              <w:rPr>
                <w:rFonts w:ascii="Arial" w:eastAsia="Arial" w:hAnsi="Arial" w:cs="Arial"/>
                <w:sz w:val="28"/>
                <w:szCs w:val="28"/>
              </w:rPr>
              <w:t>08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/201</w:t>
            </w:r>
            <w:r w:rsidRPr="00A35938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</w:tr>
      <w:tr w:rsidR="00520B8D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Docente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(2)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Pr="00A35938" w:rsidRDefault="00A35938" w:rsidP="00A35938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sz w:val="28"/>
                <w:szCs w:val="28"/>
              </w:rPr>
              <w:t>F. Dávila /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A35938">
              <w:rPr>
                <w:rFonts w:ascii="Arial" w:eastAsia="Arial" w:hAnsi="Arial" w:cs="Arial"/>
                <w:sz w:val="28"/>
                <w:szCs w:val="28"/>
              </w:rPr>
              <w:t xml:space="preserve">H. </w:t>
            </w:r>
            <w:proofErr w:type="spellStart"/>
            <w:r w:rsidRPr="00A35938">
              <w:rPr>
                <w:rFonts w:ascii="Arial" w:eastAsia="Arial" w:hAnsi="Arial" w:cs="Arial"/>
                <w:sz w:val="28"/>
                <w:szCs w:val="28"/>
              </w:rPr>
              <w:t>Dillon</w:t>
            </w:r>
            <w:proofErr w:type="spellEnd"/>
          </w:p>
        </w:tc>
      </w:tr>
      <w:tr w:rsidR="00520B8D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Nota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(2)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520B8D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Firma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(2)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520B8D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Default="008D5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</w:tr>
    </w:tbl>
    <w:p w:rsidR="00520B8D" w:rsidRDefault="00520B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520B8D" w:rsidRDefault="00A3593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520B8D" w:rsidRDefault="00A3593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520B8D" w:rsidRDefault="00520B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20B8D" w:rsidRDefault="00A35938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8D54EF" w:rsidRPr="008D54EF" w:rsidRDefault="008D54EF">
      <w:pPr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D54EF">
        <w:rPr>
          <w:rFonts w:asciiTheme="majorHAnsi" w:hAnsiTheme="majorHAnsi"/>
          <w:sz w:val="22"/>
          <w:szCs w:val="22"/>
        </w:rPr>
        <w:t xml:space="preserve">Guardar el proyecto en el </w:t>
      </w:r>
      <w:r w:rsidRPr="008D54EF">
        <w:rPr>
          <w:rFonts w:asciiTheme="majorHAnsi" w:hAnsiTheme="majorHAnsi"/>
          <w:b/>
          <w:sz w:val="22"/>
          <w:szCs w:val="22"/>
        </w:rPr>
        <w:t>disco D</w:t>
      </w:r>
      <w:proofErr w:type="gramStart"/>
      <w:r w:rsidRPr="008D54EF">
        <w:rPr>
          <w:rFonts w:asciiTheme="majorHAnsi" w:hAnsiTheme="majorHAnsi"/>
          <w:b/>
          <w:sz w:val="22"/>
          <w:szCs w:val="22"/>
        </w:rPr>
        <w:t>:</w:t>
      </w:r>
      <w:r w:rsidRPr="008D54EF">
        <w:rPr>
          <w:rFonts w:asciiTheme="majorHAnsi" w:hAnsiTheme="majorHAnsi"/>
          <w:sz w:val="22"/>
          <w:szCs w:val="22"/>
        </w:rPr>
        <w:t>.</w:t>
      </w:r>
      <w:proofErr w:type="gramEnd"/>
      <w:r w:rsidRPr="008D54EF">
        <w:rPr>
          <w:rFonts w:asciiTheme="majorHAnsi" w:hAnsiTheme="majorHAnsi"/>
          <w:sz w:val="22"/>
          <w:szCs w:val="22"/>
        </w:rPr>
        <w:t xml:space="preserve"> Ante un corte de energía o problema con el archivo de corrección, el proyecto debe ser recuperable.</w:t>
      </w:r>
    </w:p>
    <w:p w:rsidR="00520B8D" w:rsidRPr="008D54EF" w:rsidRDefault="00A35938">
      <w:pPr>
        <w:numPr>
          <w:ilvl w:val="0"/>
          <w:numId w:val="2"/>
        </w:numPr>
        <w:rPr>
          <w:sz w:val="22"/>
          <w:szCs w:val="22"/>
        </w:rPr>
      </w:pPr>
      <w:r w:rsidRPr="008D54EF">
        <w:rPr>
          <w:rFonts w:ascii="Calibri" w:eastAsia="Calibri" w:hAnsi="Calibri" w:cs="Calibri"/>
          <w:b/>
          <w:sz w:val="22"/>
          <w:szCs w:val="22"/>
        </w:rPr>
        <w:t>2 (dos) errores en el mismo tema anulan su puntaje.</w:t>
      </w:r>
    </w:p>
    <w:p w:rsidR="008D54EF" w:rsidRPr="008D54EF" w:rsidRDefault="008D54EF">
      <w:pPr>
        <w:numPr>
          <w:ilvl w:val="0"/>
          <w:numId w:val="2"/>
        </w:numPr>
        <w:rPr>
          <w:sz w:val="22"/>
          <w:szCs w:val="22"/>
        </w:rPr>
      </w:pPr>
      <w:r w:rsidRPr="008D54EF">
        <w:rPr>
          <w:rFonts w:ascii="Calibri" w:eastAsia="Calibri" w:hAnsi="Calibri" w:cs="Calibri"/>
          <w:b/>
          <w:sz w:val="22"/>
          <w:szCs w:val="22"/>
        </w:rPr>
        <w:t>Errores de conceptos de POO anulan el punto.</w:t>
      </w:r>
    </w:p>
    <w:p w:rsidR="00520B8D" w:rsidRPr="008D54EF" w:rsidRDefault="00A35938">
      <w:pPr>
        <w:numPr>
          <w:ilvl w:val="0"/>
          <w:numId w:val="2"/>
        </w:numPr>
        <w:rPr>
          <w:sz w:val="22"/>
          <w:szCs w:val="22"/>
        </w:rPr>
      </w:pPr>
      <w:r w:rsidRPr="008D54EF">
        <w:rPr>
          <w:rFonts w:ascii="Calibri" w:eastAsia="Calibri" w:hAnsi="Calibri" w:cs="Calibri"/>
          <w:b/>
          <w:sz w:val="22"/>
          <w:szCs w:val="22"/>
        </w:rPr>
        <w:t xml:space="preserve">Cada tema vale 1 (un) punto (Herencia, </w:t>
      </w:r>
      <w:proofErr w:type="spellStart"/>
      <w:r w:rsidRPr="008D54EF">
        <w:rPr>
          <w:rFonts w:ascii="Calibri" w:eastAsia="Calibri" w:hAnsi="Calibri" w:cs="Calibri"/>
          <w:b/>
          <w:sz w:val="22"/>
          <w:szCs w:val="22"/>
        </w:rPr>
        <w:t>Generics</w:t>
      </w:r>
      <w:proofErr w:type="spellEnd"/>
      <w:r w:rsidRPr="008D54EF">
        <w:rPr>
          <w:rFonts w:ascii="Calibri" w:eastAsia="Calibri" w:hAnsi="Calibri" w:cs="Calibri"/>
          <w:b/>
          <w:sz w:val="22"/>
          <w:szCs w:val="22"/>
        </w:rPr>
        <w:t>, Test Unitarios, etc.). La correcta documentación también será evaluada.</w:t>
      </w:r>
    </w:p>
    <w:p w:rsidR="00520B8D" w:rsidRPr="008D54EF" w:rsidRDefault="00A35938" w:rsidP="008D54EF">
      <w:pPr>
        <w:numPr>
          <w:ilvl w:val="0"/>
          <w:numId w:val="2"/>
        </w:numPr>
        <w:rPr>
          <w:sz w:val="22"/>
          <w:szCs w:val="22"/>
        </w:rPr>
      </w:pPr>
      <w:r w:rsidRPr="008D54EF">
        <w:rPr>
          <w:rFonts w:ascii="Calibri" w:eastAsia="Calibri" w:hAnsi="Calibri" w:cs="Calibri"/>
          <w:b/>
          <w:sz w:val="22"/>
          <w:szCs w:val="22"/>
        </w:rPr>
        <w:t>Se deberán tener al menos el 60%</w:t>
      </w:r>
      <w:r w:rsidR="008D54EF" w:rsidRPr="008D54EF">
        <w:rPr>
          <w:rFonts w:ascii="Calibri" w:eastAsia="Calibri" w:hAnsi="Calibri" w:cs="Calibri"/>
          <w:b/>
          <w:sz w:val="22"/>
          <w:szCs w:val="22"/>
        </w:rPr>
        <w:t xml:space="preserve"> bien</w:t>
      </w:r>
      <w:r w:rsidRPr="008D54EF">
        <w:rPr>
          <w:rFonts w:ascii="Calibri" w:eastAsia="Calibri" w:hAnsi="Calibri" w:cs="Calibri"/>
          <w:b/>
          <w:sz w:val="22"/>
          <w:szCs w:val="22"/>
        </w:rPr>
        <w:t xml:space="preserve"> de los temas </w:t>
      </w:r>
      <w:r w:rsidR="008D54EF">
        <w:rPr>
          <w:rFonts w:ascii="Calibri" w:eastAsia="Calibri" w:hAnsi="Calibri" w:cs="Calibri"/>
          <w:b/>
          <w:sz w:val="22"/>
          <w:szCs w:val="22"/>
        </w:rPr>
        <w:t>a evaluar según la instancia</w:t>
      </w:r>
      <w:r w:rsidRPr="008D54EF">
        <w:rPr>
          <w:rFonts w:ascii="Calibri" w:eastAsia="Calibri" w:hAnsi="Calibri" w:cs="Calibri"/>
          <w:b/>
          <w:sz w:val="22"/>
          <w:szCs w:val="22"/>
        </w:rPr>
        <w:t xml:space="preserve"> para lograr la aprobación.</w:t>
      </w:r>
    </w:p>
    <w:p w:rsidR="00520B8D" w:rsidRDefault="00A359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Apellido.Nombre.AñoCursada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</w:t>
      </w:r>
      <w:r>
        <w:rPr>
          <w:rFonts w:ascii="Calibri" w:eastAsia="Calibri" w:hAnsi="Calibri" w:cs="Calibri"/>
          <w:sz w:val="22"/>
          <w:szCs w:val="22"/>
        </w:rPr>
        <w:t>an.2018. No sé corregirán proyectos que no sea identificable su autor.</w:t>
      </w:r>
    </w:p>
    <w:p w:rsidR="00520B8D" w:rsidRDefault="00A359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Salvo que se indique lo contrario, TODAS</w:t>
      </w:r>
      <w:r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520B8D" w:rsidRDefault="00A359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520B8D" w:rsidRDefault="00A359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</w:t>
      </w:r>
      <w:r>
        <w:rPr>
          <w:rFonts w:ascii="Calibri" w:eastAsia="Calibri" w:hAnsi="Calibri" w:cs="Calibri"/>
          <w:sz w:val="22"/>
          <w:szCs w:val="22"/>
        </w:rPr>
        <w:t>an necesario.</w:t>
      </w:r>
    </w:p>
    <w:p w:rsidR="00520B8D" w:rsidRDefault="00520B8D">
      <w:pPr>
        <w:rPr>
          <w:rFonts w:ascii="Calibri" w:eastAsia="Calibri" w:hAnsi="Calibri" w:cs="Calibri"/>
          <w:sz w:val="22"/>
          <w:szCs w:val="22"/>
        </w:rPr>
      </w:pPr>
    </w:p>
    <w:p w:rsidR="00520B8D" w:rsidRDefault="00A3593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Al finalizar, colocar la carpeta de la Solución completa en un archivo ZIP que deberá tener como nombre Apellido.Nombre.AñoCursada.zip y dejar este último en el Escritorio de la máquina. 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val="es-AR"/>
        </w:rPr>
        <w:drawing>
          <wp:inline distT="0" distB="0" distL="114300" distR="114300">
            <wp:extent cx="190500" cy="190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colocar un mensaje y apretar 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Aceptar.</w:t>
      </w:r>
      <w:r w:rsidR="009C4BD2">
        <w:rPr>
          <w:rFonts w:ascii="Calibri" w:eastAsia="Calibri" w:hAnsi="Calibri" w:cs="Calibri"/>
          <w:b/>
          <w:color w:val="5A5A5A"/>
          <w:sz w:val="22"/>
          <w:szCs w:val="22"/>
        </w:rPr>
        <w:t xml:space="preserve"> Aguardar a que el profesor indique que el examen fue copiado de forma correcta.</w:t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Luego retirarse del aula</w:t>
      </w:r>
      <w:r>
        <w:rPr>
          <w:rFonts w:ascii="Calibri" w:eastAsia="Calibri" w:hAnsi="Calibri" w:cs="Calibri"/>
          <w:color w:val="5A5A5A"/>
          <w:sz w:val="22"/>
          <w:szCs w:val="22"/>
        </w:rPr>
        <w:t>.</w:t>
      </w:r>
    </w:p>
    <w:p w:rsidR="00520B8D" w:rsidRDefault="00A35938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 w:rsidR="009C4BD2">
        <w:rPr>
          <w:b/>
          <w:i/>
          <w:color w:val="5B9BD5"/>
        </w:rPr>
        <w:t>9</w:t>
      </w:r>
      <w:r>
        <w:rPr>
          <w:b/>
          <w:i/>
          <w:color w:val="5B9BD5"/>
        </w:rPr>
        <w:t>0</w:t>
      </w:r>
      <w:r>
        <w:rPr>
          <w:i/>
          <w:color w:val="5B9BD5"/>
        </w:rPr>
        <w:t xml:space="preserve"> MINUTOS.</w:t>
      </w:r>
    </w:p>
    <w:p w:rsidR="00520B8D" w:rsidRDefault="00A35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Crear una nueva base de datos llamada </w:t>
      </w:r>
      <w:r>
        <w:rPr>
          <w:rFonts w:ascii="Calibri" w:eastAsia="Calibri" w:hAnsi="Calibri" w:cs="Calibri"/>
          <w:b/>
          <w:sz w:val="22"/>
          <w:szCs w:val="22"/>
        </w:rPr>
        <w:t xml:space="preserve">final-20180802 </w:t>
      </w:r>
      <w:r>
        <w:rPr>
          <w:rFonts w:ascii="Calibri" w:eastAsia="Calibri" w:hAnsi="Calibri" w:cs="Calibri"/>
          <w:sz w:val="22"/>
          <w:szCs w:val="22"/>
        </w:rPr>
        <w:t xml:space="preserve">y dentro de la misma crear la tabla “Archivo” ejecutando el script </w:t>
      </w:r>
      <w:proofErr w:type="spellStart"/>
      <w:r>
        <w:rPr>
          <w:rFonts w:ascii="Calibri" w:eastAsia="Calibri" w:hAnsi="Calibri" w:cs="Calibri"/>
          <w:sz w:val="22"/>
          <w:szCs w:val="22"/>
        </w:rPr>
        <w:t>sql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otorgado.</w:t>
      </w:r>
    </w:p>
    <w:p w:rsidR="00520B8D" w:rsidRDefault="00520B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520B8D" w:rsidRDefault="00A35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General:</w:t>
      </w:r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Utilizar la teoría de encapsulamiento en </w:t>
      </w:r>
      <w:r>
        <w:rPr>
          <w:rFonts w:ascii="Calibri" w:eastAsia="Calibri" w:hAnsi="Calibri" w:cs="Calibri"/>
          <w:b/>
          <w:sz w:val="22"/>
          <w:szCs w:val="22"/>
        </w:rPr>
        <w:t xml:space="preserve">todas </w:t>
      </w:r>
      <w:r>
        <w:rPr>
          <w:rFonts w:ascii="Calibri" w:eastAsia="Calibri" w:hAnsi="Calibri" w:cs="Calibri"/>
          <w:sz w:val="22"/>
          <w:szCs w:val="22"/>
        </w:rPr>
        <w:t>las clases.</w:t>
      </w:r>
    </w:p>
    <w:p w:rsidR="00520B8D" w:rsidRDefault="00520B8D">
      <w:pPr>
        <w:ind w:left="1440"/>
        <w:rPr>
          <w:rFonts w:ascii="Calibri" w:eastAsia="Calibri" w:hAnsi="Calibri" w:cs="Calibri"/>
          <w:sz w:val="22"/>
          <w:szCs w:val="22"/>
        </w:rPr>
      </w:pPr>
    </w:p>
    <w:p w:rsidR="00520B8D" w:rsidRDefault="00A35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Clase </w:t>
      </w:r>
      <w:r>
        <w:rPr>
          <w:rFonts w:ascii="Calibri" w:eastAsia="Calibri" w:hAnsi="Calibri" w:cs="Calibri"/>
          <w:sz w:val="22"/>
          <w:szCs w:val="22"/>
        </w:rPr>
        <w:t>Almacenador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Crear un constructor que reciba y asigne el/los atributos de la misma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 clase debe ser abstracta.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un método abstracto llamado </w:t>
      </w:r>
      <w:proofErr w:type="spellStart"/>
      <w:r>
        <w:rPr>
          <w:rFonts w:ascii="Calibri" w:eastAsia="Calibri" w:hAnsi="Calibri" w:cs="Calibri"/>
          <w:sz w:val="22"/>
          <w:szCs w:val="22"/>
        </w:rPr>
        <w:t>MostrarArchivos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que retorne </w:t>
      </w:r>
      <w:proofErr w:type="spellStart"/>
      <w:r>
        <w:rPr>
          <w:rFonts w:ascii="Calibri" w:eastAsia="Calibri" w:hAnsi="Calibri" w:cs="Calibri"/>
          <w:sz w:val="22"/>
          <w:szCs w:val="22"/>
        </w:rPr>
        <w:t>void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20B8D" w:rsidRDefault="00A35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Interfaz </w:t>
      </w:r>
      <w:proofErr w:type="spellStart"/>
      <w:r>
        <w:rPr>
          <w:rFonts w:ascii="Calibri" w:eastAsia="Calibri" w:hAnsi="Calibri" w:cs="Calibri"/>
          <w:sz w:val="22"/>
          <w:szCs w:val="22"/>
        </w:rPr>
        <w:t>IAlmacenable</w:t>
      </w:r>
      <w:proofErr w:type="spellEnd"/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Crear la interfaz genérica </w:t>
      </w:r>
      <w:proofErr w:type="spellStart"/>
      <w:r>
        <w:rPr>
          <w:rFonts w:ascii="Calibri" w:eastAsia="Calibri" w:hAnsi="Calibri" w:cs="Calibri"/>
          <w:sz w:val="22"/>
          <w:szCs w:val="22"/>
        </w:rPr>
        <w:t>IAlmacenable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 los métodos </w:t>
      </w:r>
      <w:proofErr w:type="spellStart"/>
      <w:r>
        <w:rPr>
          <w:rFonts w:ascii="Calibri" w:eastAsia="Calibri" w:hAnsi="Calibri" w:cs="Calibri"/>
          <w:sz w:val="22"/>
          <w:szCs w:val="22"/>
        </w:rPr>
        <w:t>bool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Guardar(V elemento) y T Leer(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path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520B8D" w:rsidRDefault="00520B8D">
      <w:pPr>
        <w:ind w:left="720"/>
        <w:rPr>
          <w:rFonts w:ascii="Calibri" w:eastAsia="Calibri" w:hAnsi="Calibri" w:cs="Calibri"/>
          <w:sz w:val="22"/>
          <w:szCs w:val="22"/>
        </w:rPr>
      </w:pPr>
    </w:p>
    <w:p w:rsidR="00520B8D" w:rsidRDefault="00A35938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Clase Archivo:</w:t>
      </w:r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Sobreescribir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el m</w:t>
      </w:r>
      <w:r>
        <w:rPr>
          <w:rFonts w:ascii="Calibri" w:eastAsia="Calibri" w:hAnsi="Calibri" w:cs="Calibri"/>
          <w:sz w:val="22"/>
          <w:szCs w:val="22"/>
        </w:rPr>
        <w:t xml:space="preserve">étodo </w:t>
      </w:r>
      <w:proofErr w:type="spellStart"/>
      <w:r>
        <w:rPr>
          <w:rFonts w:ascii="Calibri" w:eastAsia="Calibri" w:hAnsi="Calibri" w:cs="Calibri"/>
          <w:sz w:val="22"/>
          <w:szCs w:val="22"/>
        </w:rPr>
        <w:t>ToString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para mostrar los valores de sus atributos. Utilizar </w:t>
      </w:r>
      <w:proofErr w:type="spellStart"/>
      <w:r>
        <w:rPr>
          <w:rFonts w:ascii="Calibri" w:eastAsia="Calibri" w:hAnsi="Calibri" w:cs="Calibri"/>
          <w:sz w:val="22"/>
          <w:szCs w:val="22"/>
        </w:rPr>
        <w:t>String.Format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Agregar el operador </w:t>
      </w:r>
      <w:proofErr w:type="spellStart"/>
      <w:r>
        <w:rPr>
          <w:rFonts w:ascii="Calibri" w:eastAsia="Calibri" w:hAnsi="Calibri" w:cs="Calibri"/>
          <w:sz w:val="22"/>
          <w:szCs w:val="22"/>
        </w:rPr>
        <w:t>explicit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para retornar el contenido del archivo.</w:t>
      </w:r>
    </w:p>
    <w:p w:rsidR="00520B8D" w:rsidRDefault="00520B8D">
      <w:pPr>
        <w:rPr>
          <w:rFonts w:ascii="Calibri" w:eastAsia="Calibri" w:hAnsi="Calibri" w:cs="Calibri"/>
          <w:sz w:val="22"/>
          <w:szCs w:val="22"/>
        </w:rPr>
      </w:pPr>
    </w:p>
    <w:p w:rsidR="00520B8D" w:rsidRDefault="00A35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Clase </w:t>
      </w:r>
      <w:proofErr w:type="spellStart"/>
      <w:r>
        <w:rPr>
          <w:rFonts w:ascii="Calibri" w:eastAsia="Calibri" w:hAnsi="Calibri" w:cs="Calibri"/>
          <w:sz w:val="22"/>
          <w:szCs w:val="22"/>
        </w:rPr>
        <w:t>DiscoElectronico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Deberá heredar de Almacenador e implementar </w:t>
      </w:r>
      <w:proofErr w:type="spellStart"/>
      <w:r>
        <w:rPr>
          <w:rFonts w:ascii="Calibri" w:eastAsia="Calibri" w:hAnsi="Calibri" w:cs="Calibri"/>
          <w:sz w:val="22"/>
          <w:szCs w:val="22"/>
        </w:rPr>
        <w:t>IAlmacenable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método Guardar deberá insertar un archivo en la base de datos.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método Leer recibirá el nombre de la tabla a consultar. Deberá leer y retornar todos los archivos de la base de datos.</w:t>
      </w:r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Tanto en Leer como en Guardar capturar y relanzar las excepciones.</w:t>
      </w:r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método </w:t>
      </w:r>
      <w:proofErr w:type="spellStart"/>
      <w:r>
        <w:rPr>
          <w:rFonts w:ascii="Calibri" w:eastAsia="Calibri" w:hAnsi="Calibri" w:cs="Calibri"/>
          <w:sz w:val="22"/>
          <w:szCs w:val="22"/>
        </w:rPr>
        <w:t>MostrarArchivos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por el momento sólo deberá recorrer la lista de archivos y por cada uno simular un retardo de 5 segundos.</w:t>
      </w:r>
    </w:p>
    <w:p w:rsidR="00810951" w:rsidRDefault="00A35938" w:rsidP="00810951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Agregar un constructor</w:t>
      </w:r>
      <w:r w:rsidR="00810951">
        <w:rPr>
          <w:rFonts w:ascii="Calibri" w:eastAsia="Calibri" w:hAnsi="Calibri" w:cs="Calibri"/>
          <w:sz w:val="22"/>
          <w:szCs w:val="22"/>
        </w:rPr>
        <w:t xml:space="preserve"> que reciba la capacidad y</w:t>
      </w:r>
      <w:r>
        <w:rPr>
          <w:rFonts w:ascii="Calibri" w:eastAsia="Calibri" w:hAnsi="Calibri" w:cs="Calibri"/>
          <w:sz w:val="22"/>
          <w:szCs w:val="22"/>
        </w:rPr>
        <w:t xml:space="preserve"> en el cual se deberá cargar la lista a partir de los datos guardados en la base.</w:t>
      </w:r>
    </w:p>
    <w:p w:rsidR="00810951" w:rsidRDefault="00810951" w:rsidP="00810951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constructor privado inicializará la lista.</w:t>
      </w:r>
      <w:r w:rsidRPr="00810951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Por defecto la capacidad será 5.</w:t>
      </w:r>
    </w:p>
    <w:p w:rsidR="00810951" w:rsidRPr="00810951" w:rsidRDefault="00810951" w:rsidP="00810951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Sobrecargar el operador + para agregar un archivo a la lista siempre y cuando no supere la capacidad, caso contrario lanzará una excepción con el mensaje "El disco está lleno</w:t>
      </w:r>
      <w:proofErr w:type="gramStart"/>
      <w:r>
        <w:rPr>
          <w:rFonts w:ascii="Calibri" w:eastAsia="Calibri" w:hAnsi="Calibri" w:cs="Calibri"/>
          <w:sz w:val="22"/>
          <w:szCs w:val="22"/>
        </w:rPr>
        <w:t>!</w:t>
      </w:r>
      <w:proofErr w:type="gramEnd"/>
      <w:r>
        <w:rPr>
          <w:rFonts w:ascii="Calibri" w:eastAsia="Calibri" w:hAnsi="Calibri" w:cs="Calibri"/>
          <w:sz w:val="22"/>
          <w:szCs w:val="22"/>
        </w:rPr>
        <w:t>".</w:t>
      </w:r>
    </w:p>
    <w:p w:rsidR="00520B8D" w:rsidRDefault="00520B8D">
      <w:pPr>
        <w:ind w:left="1440"/>
        <w:rPr>
          <w:rFonts w:ascii="Calibri" w:eastAsia="Calibri" w:hAnsi="Calibri" w:cs="Calibri"/>
          <w:sz w:val="22"/>
          <w:szCs w:val="22"/>
        </w:rPr>
      </w:pPr>
    </w:p>
    <w:p w:rsidR="00520B8D" w:rsidRDefault="00A35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Clase </w:t>
      </w:r>
      <w:proofErr w:type="spellStart"/>
      <w:r>
        <w:rPr>
          <w:rFonts w:ascii="Calibri" w:eastAsia="Calibri" w:hAnsi="Calibri" w:cs="Calibri"/>
          <w:sz w:val="22"/>
          <w:szCs w:val="22"/>
        </w:rPr>
        <w:t>ArchiveroFisico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Deberá heredar de Almacenador e implementar </w:t>
      </w:r>
      <w:proofErr w:type="spellStart"/>
      <w:r>
        <w:rPr>
          <w:rFonts w:ascii="Calibri" w:eastAsia="Calibri" w:hAnsi="Calibri" w:cs="Calibri"/>
          <w:sz w:val="22"/>
          <w:szCs w:val="22"/>
        </w:rPr>
        <w:t>IAlmacenable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Crear un constructor que reciba y asigne el/los atributos de la misma.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método </w:t>
      </w:r>
      <w:proofErr w:type="spellStart"/>
      <w:r>
        <w:rPr>
          <w:rFonts w:ascii="Calibri" w:eastAsia="Calibri" w:hAnsi="Calibri" w:cs="Calibri"/>
          <w:sz w:val="22"/>
          <w:szCs w:val="22"/>
        </w:rPr>
        <w:t>MostrarArchivos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lanzará una excepción del tipo </w:t>
      </w:r>
      <w:proofErr w:type="spellStart"/>
      <w:r>
        <w:rPr>
          <w:rFonts w:ascii="Calibri" w:eastAsia="Calibri" w:hAnsi="Calibri" w:cs="Calibri"/>
          <w:sz w:val="22"/>
          <w:szCs w:val="22"/>
        </w:rPr>
        <w:t>NotImplementedException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método Guardar deberá guardar un objeto de tipo A</w:t>
      </w:r>
      <w:r>
        <w:rPr>
          <w:rFonts w:ascii="Calibri" w:eastAsia="Calibri" w:hAnsi="Calibri" w:cs="Calibri"/>
          <w:sz w:val="22"/>
          <w:szCs w:val="22"/>
        </w:rPr>
        <w:t>rchivo en un archivo de texto en la ubicación defin</w:t>
      </w:r>
      <w:r>
        <w:rPr>
          <w:rFonts w:ascii="Calibri" w:eastAsia="Calibri" w:hAnsi="Calibri" w:cs="Calibri"/>
          <w:sz w:val="22"/>
          <w:szCs w:val="22"/>
        </w:rPr>
        <w:t xml:space="preserve">ida en el atributo </w:t>
      </w:r>
      <w:proofErr w:type="spellStart"/>
      <w:r>
        <w:rPr>
          <w:rFonts w:ascii="Calibri" w:eastAsia="Calibri" w:hAnsi="Calibri" w:cs="Calibri"/>
          <w:sz w:val="22"/>
          <w:szCs w:val="22"/>
        </w:rPr>
        <w:t>pathArchivos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método Leer recibirá el nombre de un archivo y deberá retornar su contenido. </w:t>
      </w:r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Tanto en Leer como en Guardar capturar y relanzar las excepciones.</w:t>
      </w:r>
    </w:p>
    <w:p w:rsidR="00520B8D" w:rsidRDefault="00520B8D">
      <w:pPr>
        <w:ind w:left="1440"/>
        <w:rPr>
          <w:rFonts w:ascii="Calibri" w:eastAsia="Calibri" w:hAnsi="Calibri" w:cs="Calibri"/>
          <w:sz w:val="22"/>
          <w:szCs w:val="22"/>
        </w:rPr>
      </w:pPr>
    </w:p>
    <w:p w:rsidR="00520B8D" w:rsidRDefault="00A35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Formulario: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 el evento Load del formulario instanciar el </w:t>
      </w:r>
      <w:proofErr w:type="spellStart"/>
      <w:r>
        <w:rPr>
          <w:rFonts w:ascii="Calibri" w:eastAsia="Calibri" w:hAnsi="Calibri" w:cs="Calibri"/>
          <w:sz w:val="22"/>
          <w:szCs w:val="22"/>
        </w:rPr>
        <w:t>DiscoElectrónico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 el </w:t>
      </w:r>
      <w:proofErr w:type="spellStart"/>
      <w:r>
        <w:rPr>
          <w:rFonts w:ascii="Calibri" w:eastAsia="Calibri" w:hAnsi="Calibri" w:cs="Calibri"/>
          <w:sz w:val="22"/>
          <w:szCs w:val="22"/>
        </w:rPr>
        <w:t>ArchiveroFi</w:t>
      </w:r>
      <w:r>
        <w:rPr>
          <w:rFonts w:ascii="Calibri" w:eastAsia="Calibri" w:hAnsi="Calibri" w:cs="Calibri"/>
          <w:sz w:val="22"/>
          <w:szCs w:val="22"/>
        </w:rPr>
        <w:t>sico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del </w:t>
      </w:r>
      <w:proofErr w:type="spellStart"/>
      <w:r>
        <w:rPr>
          <w:rFonts w:ascii="Calibri" w:eastAsia="Calibri" w:hAnsi="Calibri" w:cs="Calibri"/>
          <w:sz w:val="22"/>
          <w:szCs w:val="22"/>
        </w:rPr>
        <w:t>Form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 capacidad para 3 archivos c/uno.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Controlar excepciones </w:t>
      </w:r>
      <w:r>
        <w:rPr>
          <w:rFonts w:ascii="Calibri" w:eastAsia="Calibri" w:hAnsi="Calibri" w:cs="Calibri"/>
          <w:sz w:val="22"/>
          <w:szCs w:val="22"/>
        </w:rPr>
        <w:t xml:space="preserve">al guardar/leer en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archivos y base de datos mostrando mediante un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MessageBox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cuando ocurra alguna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 e</w:t>
      </w:r>
      <w:r>
        <w:rPr>
          <w:rFonts w:ascii="Calibri" w:eastAsia="Calibri" w:hAnsi="Calibri" w:cs="Calibri"/>
          <w:sz w:val="22"/>
          <w:szCs w:val="22"/>
        </w:rPr>
        <w:t xml:space="preserve">l manejador del botón </w:t>
      </w:r>
      <w:proofErr w:type="spellStart"/>
      <w:r>
        <w:rPr>
          <w:rFonts w:ascii="Calibri" w:eastAsia="Calibri" w:hAnsi="Calibri" w:cs="Calibri"/>
          <w:sz w:val="22"/>
          <w:szCs w:val="22"/>
        </w:rPr>
        <w:t>AlmacenarElectronico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deberá:</w:t>
      </w:r>
    </w:p>
    <w:p w:rsidR="00520B8D" w:rsidRDefault="00A35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instanciar un archivo a partir de los datos obtenidos de los controles del formulario.</w:t>
      </w:r>
    </w:p>
    <w:p w:rsidR="00520B8D" w:rsidRDefault="00A35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Agregar el archivo a la lista del </w:t>
      </w:r>
      <w:proofErr w:type="spellStart"/>
      <w:r>
        <w:rPr>
          <w:rFonts w:ascii="Calibri" w:eastAsia="Calibri" w:hAnsi="Calibri" w:cs="Calibri"/>
          <w:sz w:val="22"/>
          <w:szCs w:val="22"/>
        </w:rPr>
        <w:t>DiscoElectrónico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siempre y cuando haya capacidad.</w:t>
      </w:r>
    </w:p>
    <w:p w:rsidR="00520B8D" w:rsidRDefault="00A35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Si se pudo agregar a la lista, </w:t>
      </w:r>
      <w:r>
        <w:rPr>
          <w:rFonts w:ascii="Calibri" w:eastAsia="Calibri" w:hAnsi="Calibri" w:cs="Calibri"/>
          <w:sz w:val="22"/>
          <w:szCs w:val="22"/>
        </w:rPr>
        <w:t>guardarlo también en la base de datos.</w:t>
      </w:r>
    </w:p>
    <w:p w:rsidR="00520B8D" w:rsidRDefault="00A35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Finalmente limpiar el contenido de los controles del formulario.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 el manejador del botón </w:t>
      </w:r>
      <w:proofErr w:type="spellStart"/>
      <w:r>
        <w:rPr>
          <w:rFonts w:ascii="Calibri" w:eastAsia="Calibri" w:hAnsi="Calibri" w:cs="Calibri"/>
          <w:sz w:val="22"/>
          <w:szCs w:val="22"/>
        </w:rPr>
        <w:t>AlmacenarFisico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deberá:</w:t>
      </w:r>
    </w:p>
    <w:p w:rsidR="00520B8D" w:rsidRDefault="00A35938">
      <w:pPr>
        <w:numPr>
          <w:ilvl w:val="2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Instanciar un archivo a partir de los datos obtenidos de los controles del formulario.</w:t>
      </w:r>
    </w:p>
    <w:p w:rsidR="00520B8D" w:rsidRDefault="00A35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Guardarlo en</w:t>
      </w:r>
      <w:r>
        <w:rPr>
          <w:rFonts w:ascii="Calibri" w:eastAsia="Calibri" w:hAnsi="Calibri" w:cs="Calibri"/>
          <w:sz w:val="22"/>
          <w:szCs w:val="22"/>
        </w:rPr>
        <w:t xml:space="preserve"> un archivo de texto</w:t>
      </w:r>
    </w:p>
    <w:p w:rsidR="00520B8D" w:rsidRDefault="00A35938">
      <w:pPr>
        <w:numPr>
          <w:ilvl w:val="2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Finalmente limpiar el contenido de los controles del formulario.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 el manejador del botón </w:t>
      </w:r>
      <w:proofErr w:type="spellStart"/>
      <w:r>
        <w:rPr>
          <w:rFonts w:ascii="Calibri" w:eastAsia="Calibri" w:hAnsi="Calibri" w:cs="Calibri"/>
          <w:sz w:val="22"/>
          <w:szCs w:val="22"/>
        </w:rPr>
        <w:t>LeerFisico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deberá, a partir del nombre ingresado en </w:t>
      </w:r>
      <w:proofErr w:type="spellStart"/>
      <w:r>
        <w:rPr>
          <w:rFonts w:ascii="Calibri" w:eastAsia="Calibri" w:hAnsi="Calibri" w:cs="Calibri"/>
          <w:sz w:val="22"/>
          <w:szCs w:val="22"/>
        </w:rPr>
        <w:t>txtNombreArchivo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recuperar el contenido del archivo y mostrarlo en el </w:t>
      </w:r>
      <w:proofErr w:type="spellStart"/>
      <w:r>
        <w:rPr>
          <w:rFonts w:ascii="Calibri" w:eastAsia="Calibri" w:hAnsi="Calibri" w:cs="Calibri"/>
          <w:sz w:val="22"/>
          <w:szCs w:val="22"/>
        </w:rPr>
        <w:t>rtbContenido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Agregar en la clase Almacenador un evento llamado </w:t>
      </w:r>
      <w:proofErr w:type="spellStart"/>
      <w:r>
        <w:rPr>
          <w:rFonts w:ascii="Calibri" w:eastAsia="Calibri" w:hAnsi="Calibri" w:cs="Calibri"/>
          <w:sz w:val="22"/>
          <w:szCs w:val="22"/>
        </w:rPr>
        <w:t>MostrarInfo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el cual recibirá un 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 retornará </w:t>
      </w:r>
      <w:proofErr w:type="spellStart"/>
      <w:r>
        <w:rPr>
          <w:rFonts w:ascii="Calibri" w:eastAsia="Calibri" w:hAnsi="Calibri" w:cs="Calibri"/>
          <w:sz w:val="22"/>
          <w:szCs w:val="22"/>
        </w:rPr>
        <w:t>void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Agregar también en la clase Almacenador un método llamado </w:t>
      </w:r>
      <w:proofErr w:type="spellStart"/>
      <w:r>
        <w:rPr>
          <w:rFonts w:ascii="Calibri" w:eastAsia="Calibri" w:hAnsi="Calibri" w:cs="Calibri"/>
          <w:sz w:val="22"/>
          <w:szCs w:val="22"/>
        </w:rPr>
        <w:t>DispararEvento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recibirá un archivo por parámetro e invocará al evento </w:t>
      </w:r>
      <w:proofErr w:type="spellStart"/>
      <w:r>
        <w:rPr>
          <w:rFonts w:ascii="Calibri" w:eastAsia="Calibri" w:hAnsi="Calibri" w:cs="Calibri"/>
          <w:sz w:val="22"/>
          <w:szCs w:val="22"/>
        </w:rPr>
        <w:t>MostrarInfo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 l</w:t>
      </w:r>
      <w:r>
        <w:rPr>
          <w:rFonts w:ascii="Calibri" w:eastAsia="Calibri" w:hAnsi="Calibri" w:cs="Calibri"/>
          <w:sz w:val="22"/>
          <w:szCs w:val="22"/>
        </w:rPr>
        <w:t>os datos del archivo.</w:t>
      </w:r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 el manejador del botón </w:t>
      </w:r>
      <w:proofErr w:type="spellStart"/>
      <w:r>
        <w:rPr>
          <w:rFonts w:ascii="Calibri" w:eastAsia="Calibri" w:hAnsi="Calibri" w:cs="Calibri"/>
          <w:sz w:val="22"/>
          <w:szCs w:val="22"/>
        </w:rPr>
        <w:t>LeerElectronico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se deberá:</w:t>
      </w:r>
    </w:p>
    <w:p w:rsidR="00520B8D" w:rsidRDefault="00A35938">
      <w:pPr>
        <w:numPr>
          <w:ilvl w:val="2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Asociar el manejador del formulario </w:t>
      </w:r>
      <w:proofErr w:type="spellStart"/>
      <w:r>
        <w:rPr>
          <w:rFonts w:ascii="Calibri" w:eastAsia="Calibri" w:hAnsi="Calibri" w:cs="Calibri"/>
          <w:sz w:val="22"/>
          <w:szCs w:val="22"/>
        </w:rPr>
        <w:t>MostrarArchivo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al evento </w:t>
      </w:r>
      <w:proofErr w:type="spellStart"/>
      <w:r>
        <w:rPr>
          <w:rFonts w:ascii="Calibri" w:eastAsia="Calibri" w:hAnsi="Calibri" w:cs="Calibri"/>
          <w:sz w:val="22"/>
          <w:szCs w:val="22"/>
        </w:rPr>
        <w:t>MostrarInfo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 la clase </w:t>
      </w:r>
      <w:proofErr w:type="spellStart"/>
      <w:r>
        <w:rPr>
          <w:rFonts w:ascii="Calibri" w:eastAsia="Calibri" w:hAnsi="Calibri" w:cs="Calibri"/>
          <w:sz w:val="22"/>
          <w:szCs w:val="22"/>
        </w:rPr>
        <w:t>DiscoElectronico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20B8D" w:rsidRDefault="00A35938">
      <w:pPr>
        <w:numPr>
          <w:ilvl w:val="2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Ejecutar en un hilo el método </w:t>
      </w:r>
      <w:proofErr w:type="spellStart"/>
      <w:r>
        <w:rPr>
          <w:rFonts w:ascii="Calibri" w:eastAsia="Calibri" w:hAnsi="Calibri" w:cs="Calibri"/>
          <w:sz w:val="22"/>
          <w:szCs w:val="22"/>
        </w:rPr>
        <w:t>MostrarArchivos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 la clase </w:t>
      </w:r>
      <w:proofErr w:type="spellStart"/>
      <w:r>
        <w:rPr>
          <w:rFonts w:ascii="Calibri" w:eastAsia="Calibri" w:hAnsi="Calibri" w:cs="Calibri"/>
          <w:sz w:val="22"/>
          <w:szCs w:val="22"/>
        </w:rPr>
        <w:t>DiscoElectronico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520B8D" w:rsidRDefault="00A35938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 xml:space="preserve">dificar el método </w:t>
      </w:r>
      <w:proofErr w:type="spellStart"/>
      <w:r>
        <w:rPr>
          <w:rFonts w:ascii="Calibri" w:eastAsia="Calibri" w:hAnsi="Calibri" w:cs="Calibri"/>
          <w:sz w:val="22"/>
          <w:szCs w:val="22"/>
        </w:rPr>
        <w:t>MostrarArchivos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de la clase </w:t>
      </w:r>
      <w:proofErr w:type="spellStart"/>
      <w:r>
        <w:rPr>
          <w:rFonts w:ascii="Calibri" w:eastAsia="Calibri" w:hAnsi="Calibri" w:cs="Calibri"/>
          <w:sz w:val="22"/>
          <w:szCs w:val="22"/>
        </w:rPr>
        <w:t>DiscoElectrónico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para que ejecute el método </w:t>
      </w:r>
      <w:proofErr w:type="spellStart"/>
      <w:r>
        <w:rPr>
          <w:rFonts w:ascii="Calibri" w:eastAsia="Calibri" w:hAnsi="Calibri" w:cs="Calibri"/>
          <w:sz w:val="22"/>
          <w:szCs w:val="22"/>
        </w:rPr>
        <w:t>DispararEvento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por cada archivo de la lista.</w:t>
      </w:r>
    </w:p>
    <w:p w:rsidR="00520B8D" w:rsidRDefault="00A35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Antes de cerrar, en el evento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FormClosing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abortar el hilo del formulario en caso de que siga vivo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sectPr w:rsidR="00520B8D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220EE"/>
    <w:multiLevelType w:val="multilevel"/>
    <w:tmpl w:val="E98A148C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>
    <w:nsid w:val="483F54A8"/>
    <w:multiLevelType w:val="multilevel"/>
    <w:tmpl w:val="05143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1946AC2"/>
    <w:multiLevelType w:val="multilevel"/>
    <w:tmpl w:val="B3DEE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20B8D"/>
    <w:rsid w:val="00520B8D"/>
    <w:rsid w:val="00810951"/>
    <w:rsid w:val="008D54EF"/>
    <w:rsid w:val="009C4BD2"/>
    <w:rsid w:val="00A3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11256A6-8EA1-42C7-96D5-9CB5B8F6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877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2018-07-31T12:40:00Z</dcterms:created>
  <dcterms:modified xsi:type="dcterms:W3CDTF">2018-07-31T13:07:00Z</dcterms:modified>
</cp:coreProperties>
</file>