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625" w:dyaOrig="1768">
          <v:rect xmlns:o="urn:schemas-microsoft-com:office:office" xmlns:v="urn:schemas-microsoft-com:vml" id="rectole0000000000" style="width:231.250000pt;height:8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Nome completo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Pedro Victor Rocha dos Santos Miranda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Análise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Cidade</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Ano</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Aqui você deve fazer um breve resumo do seu projeto.  Aborde um pouco de tudo, mas não entre profundamente em nada. O “resumo” em um trabalho acadêmico “serve” para mostrar ao leitor se o conteúdo é de seu interesse ou não, mas é um resumo, um breve relato de, no máximo 200 palavras.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6.</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REFERÊNCIAS BIBLIOGRÁFICAS</w:t>
      </w:r>
      <w:r>
        <w:rPr>
          <w:rFonts w:ascii="Calibri" w:hAnsi="Calibri" w:cs="Calibri" w:eastAsia="Calibri"/>
          <w:b/>
          <w:i/>
          <w:color w:val="auto"/>
          <w:spacing w:val="0"/>
          <w:position w:val="0"/>
          <w:sz w:val="24"/>
          <w:shd w:fill="auto" w:val="clear"/>
        </w:rPr>
        <w:tab/>
        <w:t xml:space="preserve">8</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introdução você deve fazer um apanhado geral do seu cenário para o leitor.  Escreva a prévia do que teríamos no trabalho, o que irá tratar, o que espera do projeto, etc.</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Monitor</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Samsung</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shd w:fill="auto" w:val="clear"/>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1 Ano</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Full HD,240hz,1MS,Painel IPS</w:t>
            </w: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Característica</w:t>
            </w: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Sua percepção</w:t>
            </w: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0" w:line="360"/>
              <w:ind w:right="0" w:left="0" w:firstLine="0"/>
              <w:jc w:val="left"/>
              <w:rPr>
                <w:spacing w:val="0"/>
                <w:position w:val="0"/>
                <w:shd w:fill="auto" w:val="clear"/>
              </w:rPr>
            </w:pP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a usabilidade]</w:t>
            </w: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shd w:fill="auto" w:val="clear"/>
              </w:rPr>
            </w:pPr>
            <w:r>
              <w:rPr>
                <w:rFonts w:ascii="PT Serif" w:hAnsi="PT Serif" w:cs="PT Serif" w:eastAsia="PT Serif"/>
                <w:color w:val="333333"/>
                <w:spacing w:val="0"/>
                <w:position w:val="0"/>
                <w:sz w:val="27"/>
                <w:shd w:fill="auto" w:val="clear"/>
              </w:rPr>
              <w:t xml:space="preserve">O monitor é leve e fácil de manusear e tambem possui    uma construção muito cuidadosa e resistente.</w:t>
            </w:r>
          </w:p>
        </w:tc>
      </w:tr>
      <w:tr>
        <w:trPr>
          <w:trHeight w:val="1368"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Matéria prima:</w:t>
            </w: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material usado]</w:t>
            </w: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O monitor e construido em sua maioridade por plastico,porem e bem resistende.</w:t>
            </w:r>
          </w:p>
        </w:tc>
      </w:tr>
      <w:tr>
        <w:trPr>
          <w:trHeight w:val="2167"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Performance:</w:t>
            </w: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desempenho, se puder mostre provas do uso]</w:t>
            </w: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O monitor pusui desempenho acima da media devido ao seu 240hz que e muito superior ao 60hz como no video a seguir:</w:t>
            </w:r>
            <w:r>
              <w:rPr>
                <w:rFonts w:ascii="Calibri" w:hAnsi="Calibri" w:cs="Calibri" w:eastAsia="Calibri"/>
                <w:color w:val="auto"/>
                <w:spacing w:val="0"/>
                <w:position w:val="0"/>
                <w:sz w:val="22"/>
                <w:shd w:fill="auto" w:val="clear"/>
              </w:rPr>
              <w:br/>
            </w:r>
            <w:hyperlink xmlns:r="http://schemas.openxmlformats.org/officeDocument/2006/relationships" r:id="docRId2">
              <w:r>
                <w:rPr>
                  <w:rFonts w:ascii="Arial" w:hAnsi="Arial" w:cs="Arial" w:eastAsia="Arial"/>
                  <w:color w:val="0563C1"/>
                  <w:spacing w:val="0"/>
                  <w:position w:val="0"/>
                  <w:sz w:val="24"/>
                  <w:u w:val="single"/>
                  <w:shd w:fill="auto" w:val="clear"/>
                </w:rPr>
                <w:t xml:space="preserve">[SlowMotion] 240HZ vs 144HZ vs 60HZ Test in CSGO (youtube.com)</w:t>
              </w:r>
            </w:hyperlink>
          </w:p>
        </w:tc>
      </w:tr>
      <w:tr>
        <w:trPr>
          <w:trHeight w:val="2178"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Design:</w:t>
            </w: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design e relate o porquê. Se possível mostre evidências.]</w:t>
            </w: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O design no monitor e simplis porem bonito,porem sua base deixa a desejar pois ocupa grande espaco na mesa </w:t>
            </w:r>
          </w:p>
        </w:tc>
      </w:tr>
      <w:tr>
        <w:trPr>
          <w:trHeight w:val="952" w:hRule="auto"/>
          <w:jc w:val="left"/>
        </w:trPr>
        <w:tc>
          <w:tcPr>
            <w:tcW w:w="1980"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Arial" w:hAnsi="Arial" w:cs="Arial" w:eastAsia="Arial"/>
                <w:b/>
                <w:color w:val="000000"/>
                <w:spacing w:val="0"/>
                <w:position w:val="0"/>
                <w:sz w:val="24"/>
                <w:shd w:fill="FFFF00" w:val="clear"/>
              </w:rPr>
              <w:t xml:space="preserve">Onde Encontrar:</w:t>
            </w:r>
          </w:p>
        </w:tc>
        <w:tc>
          <w:tcPr>
            <w:tcW w:w="3969"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rFonts w:ascii="Calibri" w:hAnsi="Calibri" w:cs="Calibri" w:eastAsia="Calibri"/>
                <w:color w:val="auto"/>
                <w:spacing w:val="0"/>
                <w:position w:val="0"/>
                <w:sz w:val="22"/>
                <w:shd w:fill="auto" w:val="clear"/>
              </w:rPr>
            </w:pPr>
          </w:p>
        </w:tc>
        <w:tc>
          <w:tcPr>
            <w:tcW w:w="3544"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O produto pode ser encontrado no site oficial da samsung a seguir:</w:t>
            </w:r>
            <w:hyperlink xmlns:r="http://schemas.openxmlformats.org/officeDocument/2006/relationships" r:id="docRId3">
              <w:r>
                <w:rPr>
                  <w:rFonts w:ascii="Arial" w:hAnsi="Arial" w:cs="Arial" w:eastAsia="Arial"/>
                  <w:color w:val="0563C1"/>
                  <w:spacing w:val="0"/>
                  <w:position w:val="0"/>
                  <w:sz w:val="24"/>
                  <w:u w:val="single"/>
                  <w:shd w:fill="auto" w:val="clear"/>
                </w:rPr>
                <w:t xml:space="preserve">Monitor Samsung Odyssey G40 27" | Samsung Brasil</w:t>
              </w:r>
            </w:hyperlink>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1"/>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Relatório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Utilizando a tabela acima, faça um relatório com suas palavras descrevendo coisas como item analisado, frequência com que usa o item, envolvidos (todos os moradores da residência, caso necessário), percepções sobre o item analisado etc. O importante aqui é colocar com suas palavras a sua percepção do item analisado. </w:t>
      </w:r>
    </w:p>
    <w:p>
      <w:pPr>
        <w:spacing w:before="0" w:after="160" w:line="360"/>
        <w:ind w:right="0" w:left="720" w:firstLine="0"/>
        <w:jc w:val="both"/>
        <w:rPr>
          <w:rFonts w:ascii="Arial" w:hAnsi="Arial" w:cs="Arial" w:eastAsia="Arial"/>
          <w:color w:val="000000"/>
          <w:spacing w:val="0"/>
          <w:position w:val="0"/>
          <w:sz w:val="24"/>
          <w:shd w:fill="auto" w:val="clear"/>
        </w:rPr>
      </w:pPr>
    </w:p>
    <w:p>
      <w:pPr>
        <w:numPr>
          <w:ilvl w:val="0"/>
          <w:numId w:val="6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Evidências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Acrescente prova visuais do seu item de análise e detalhes demonstrando o que foi analisado, como por exemplo, o tipo de material. A evidência pode ser um print ou foto. Coloque a descrição da imagem. </w:t>
        <w:br/>
        <w:t xml:space="preserve">Preserve as informações pessoais caso apareça na imagem. Corte ou pinte as informações como endereço, nome completo, telefone, e-mail, etc. </w:t>
      </w:r>
    </w:p>
    <w:p>
      <w:pPr>
        <w:spacing w:before="0" w:after="16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Exemplos de evidências:</w:t>
      </w:r>
      <w:r>
        <w:rPr>
          <w:rFonts w:ascii="Arial" w:hAnsi="Arial" w:cs="Arial" w:eastAsia="Arial"/>
          <w:color w:val="000000"/>
          <w:spacing w:val="0"/>
          <w:position w:val="0"/>
          <w:sz w:val="24"/>
          <w:shd w:fill="auto" w:val="clear"/>
        </w:rPr>
        <w:br/>
        <w:br/>
      </w:r>
      <w:r>
        <w:rPr>
          <w:rFonts w:ascii="Arial" w:hAnsi="Arial" w:cs="Arial" w:eastAsia="Arial"/>
          <w:color w:val="000000"/>
          <w:spacing w:val="0"/>
          <w:position w:val="0"/>
          <w:sz w:val="24"/>
          <w:shd w:fill="FFFF00" w:val="clear"/>
        </w:rPr>
        <w:t xml:space="preserve">Print:</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r>
        <w:object w:dxaOrig="3103" w:dyaOrig="6719">
          <v:rect xmlns:o="urn:schemas-microsoft-com:office:office" xmlns:v="urn:schemas-microsoft-com:vml" id="rectole0000000001" style="width:155.150000pt;height:335.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Arial" w:hAnsi="Arial" w:cs="Arial" w:eastAsia="Arial"/>
          <w:color w:val="000000"/>
          <w:spacing w:val="0"/>
          <w:position w:val="0"/>
          <w:sz w:val="24"/>
          <w:shd w:fill="auto" w:val="clear"/>
        </w:rPr>
        <w:br/>
      </w:r>
      <w:r>
        <w:rPr>
          <w:rFonts w:ascii="Arial" w:hAnsi="Arial" w:cs="Arial" w:eastAsia="Arial"/>
          <w:color w:val="000000"/>
          <w:spacing w:val="0"/>
          <w:position w:val="0"/>
          <w:sz w:val="22"/>
          <w:shd w:fill="auto" w:val="clear"/>
        </w:rPr>
        <w:t xml:space="preserve">Imagem 1: Design do iFood</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Foto: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object w:dxaOrig="3689" w:dyaOrig="3631">
          <v:rect xmlns:o="urn:schemas-microsoft-com:office:office" xmlns:v="urn:schemas-microsoft-com:vml" id="rectole0000000002" style="width:184.450000pt;height:181.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Imagem 2: Foto relógio</w:t>
      </w:r>
    </w:p>
    <w:p>
      <w:pPr>
        <w:spacing w:before="0" w:after="160" w:line="360"/>
        <w:ind w:right="0" w:left="0" w:firstLine="0"/>
        <w:jc w:val="both"/>
        <w:rPr>
          <w:rFonts w:ascii="Arial" w:hAnsi="Arial" w:cs="Arial" w:eastAsia="Arial"/>
          <w:color w:val="000000"/>
          <w:spacing w:val="0"/>
          <w:position w:val="0"/>
          <w:sz w:val="22"/>
          <w:shd w:fill="auto" w:val="clear"/>
        </w:rPr>
      </w:pPr>
    </w:p>
    <w:p>
      <w:pPr>
        <w:numPr>
          <w:ilvl w:val="0"/>
          <w:numId w:val="68"/>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onde encontrar seu produto ou serviço. Se for produto, onde encontrar, se em uma loja física ou loja online (coloque o link) e se for serviços ou aplicativos o link como downloads na </w:t>
      </w:r>
      <w:r>
        <w:rPr>
          <w:rFonts w:ascii="Arial" w:hAnsi="Arial" w:cs="Arial" w:eastAsia="Arial"/>
          <w:i/>
          <w:color w:val="000000"/>
          <w:spacing w:val="0"/>
          <w:position w:val="0"/>
          <w:sz w:val="24"/>
          <w:shd w:fill="auto" w:val="clear"/>
        </w:rPr>
        <w:t xml:space="preserve">Apple Store</w:t>
      </w:r>
      <w:r>
        <w:rPr>
          <w:rFonts w:ascii="Arial" w:hAnsi="Arial" w:cs="Arial" w:eastAsia="Arial"/>
          <w:color w:val="000000"/>
          <w:spacing w:val="0"/>
          <w:position w:val="0"/>
          <w:sz w:val="24"/>
          <w:shd w:fill="auto" w:val="clear"/>
        </w:rPr>
        <w:t xml:space="preserve"> ou </w:t>
      </w:r>
      <w:r>
        <w:rPr>
          <w:rFonts w:ascii="Arial" w:hAnsi="Arial" w:cs="Arial" w:eastAsia="Arial"/>
          <w:i/>
          <w:color w:val="000000"/>
          <w:spacing w:val="0"/>
          <w:position w:val="0"/>
          <w:sz w:val="24"/>
          <w:shd w:fill="auto" w:val="clear"/>
        </w:rPr>
        <w:t xml:space="preserve">Google Play</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7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sua experiência na realização do trabalho, o que aprendeu, quais lições pode aplicar em sua vida profissional etc. </w:t>
      </w:r>
    </w:p>
    <w:p>
      <w:pPr>
        <w:spacing w:before="0" w:after="160" w:line="360"/>
        <w:ind w:right="0" w:left="0" w:firstLine="0"/>
        <w:jc w:val="both"/>
        <w:rPr>
          <w:rFonts w:ascii="Arial" w:hAnsi="Arial" w:cs="Arial" w:eastAsia="Arial"/>
          <w:b/>
          <w:color w:val="000000"/>
          <w:spacing w:val="0"/>
          <w:position w:val="0"/>
          <w:sz w:val="24"/>
          <w:shd w:fill="auto" w:val="clear"/>
        </w:rPr>
      </w:pPr>
    </w:p>
    <w:p>
      <w:pPr>
        <w:numPr>
          <w:ilvl w:val="0"/>
          <w:numId w:val="72"/>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REFERÊNCIAS BIBLIOGRÁFICAS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Seguir regras ABNT</w:t>
      </w:r>
      <w:r>
        <w:rPr>
          <w:rFonts w:ascii="Arial" w:hAnsi="Arial" w:cs="Arial" w:eastAsia="Arial"/>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7">
    <w:abstractNumId w:val="60"/>
  </w:num>
  <w:num w:numId="10">
    <w:abstractNumId w:val="54"/>
  </w:num>
  <w:num w:numId="15">
    <w:abstractNumId w:val="48"/>
  </w:num>
  <w:num w:numId="17">
    <w:abstractNumId w:val="42"/>
  </w:num>
  <w:num w:numId="19">
    <w:abstractNumId w:val="36"/>
  </w:num>
  <w:num w:numId="34">
    <w:abstractNumId w:val="30"/>
  </w:num>
  <w:num w:numId="61">
    <w:abstractNumId w:val="24"/>
  </w:num>
  <w:num w:numId="64">
    <w:abstractNumId w:val="18"/>
  </w:num>
  <w:num w:numId="68">
    <w:abstractNumId w:val="12"/>
  </w:num>
  <w:num w:numId="70">
    <w:abstractNumId w:val="6"/>
  </w:num>
  <w:num w:numId="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samsung.com/br/monitors/gaming/odyssey-g4-g40b-27-inch-ls27bg400elxzd/" Id="docRId3" Type="http://schemas.openxmlformats.org/officeDocument/2006/relationships/hyperlink" /><Relationship Target="media/image2.wmf" Id="docRId7" Type="http://schemas.openxmlformats.org/officeDocument/2006/relationships/image" /><Relationship Target="embeddings/oleObject0.bin" Id="docRId0" Type="http://schemas.openxmlformats.org/officeDocument/2006/relationships/oleObject" /><Relationship TargetMode="External" Target="https://www.youtube.com/watch?v=xI8Vg-WOzCc" Id="docRId2" Type="http://schemas.openxmlformats.org/officeDocument/2006/relationships/hyperlink" /><Relationship Target="embeddings/oleObject1.bin" Id="docRId4" Type="http://schemas.openxmlformats.org/officeDocument/2006/relationships/oleObject" /><Relationship Target="embeddings/oleObject2.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1.wmf" Id="docRId5" Type="http://schemas.openxmlformats.org/officeDocument/2006/relationships/image" /><Relationship Target="styles.xml" Id="docRId9" Type="http://schemas.openxmlformats.org/officeDocument/2006/relationships/styles" /></Relationships>
</file>