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451FB6B5" w14:textId="1E4C7119" w:rsidR="004C7BE2" w:rsidRPr="004C7BE2" w:rsidRDefault="00EF39F8" w:rsidP="004C7BE2">
      <w:pPr>
        <w:rPr>
          <w:rFonts w:ascii="Times New Roman" w:eastAsia="Times New Roman" w:hAnsi="Times New Roman" w:cs="Times New Roman"/>
          <w:lang w:eastAsia="es-ES"/>
        </w:rPr>
      </w:pPr>
      <w:r>
        <w:t xml:space="preserve">a)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0"/>
        <w:gridCol w:w="1770"/>
        <w:gridCol w:w="1755"/>
        <w:gridCol w:w="1755"/>
      </w:tblGrid>
      <w:tr w:rsidR="004C7BE2" w:rsidRPr="004C7BE2" w14:paraId="52569F8A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28AD" w14:textId="1A7B9634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5667" w14:textId="3879248A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 xml:space="preserve">O1: serial nc.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C7FF7" w14:textId="40EC3810" w:rsidR="004C7BE2" w:rsidRPr="004C7BE2" w:rsidRDefault="004C7BE2" w:rsidP="004C7BE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 xml:space="preserve">O2: dir. K1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9A71" w14:textId="1DE6425C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>O3: sec. nc. K3</w:t>
            </w:r>
          </w:p>
        </w:tc>
      </w:tr>
      <w:tr w:rsidR="004C7BE2" w:rsidRPr="004C7BE2" w14:paraId="79818D27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5DB4" w14:textId="2E521716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lang w:eastAsia="es-ES"/>
              </w:rPr>
              <w:t>densidad real</w:t>
            </w:r>
          </w:p>
        </w:tc>
        <w:tc>
          <w:tcPr>
            <w:tcW w:w="0" w:type="auto"/>
            <w:vAlign w:val="center"/>
            <w:hideMark/>
          </w:tcPr>
          <w:p w14:paraId="2D9EA3CD" w14:textId="06461881" w:rsidR="004C7BE2" w:rsidRPr="004C7BE2" w:rsidRDefault="0035715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75,5 %</m:t>
                </m:r>
              </m:oMath>
            </m:oMathPara>
          </w:p>
        </w:tc>
        <w:tc>
          <w:tcPr>
            <w:tcW w:w="0" w:type="auto"/>
          </w:tcPr>
          <w:p w14:paraId="57C7C23B" w14:textId="4DAA9B62" w:rsidR="004C7BE2" w:rsidRPr="004C7BE2" w:rsidRDefault="00C9622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58 %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9FEA80B" w14:textId="3EF91D58" w:rsidR="004C7BE2" w:rsidRPr="004C7BE2" w:rsidRDefault="007C1553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75,5 %</m:t>
                </m:r>
              </m:oMath>
            </m:oMathPara>
          </w:p>
        </w:tc>
      </w:tr>
      <w:tr w:rsidR="004C7BE2" w:rsidRPr="004C7BE2" w14:paraId="2B605372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053B" w14:textId="77777777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>C(Oi,P1)</w:t>
            </w:r>
          </w:p>
        </w:tc>
        <w:tc>
          <w:tcPr>
            <w:tcW w:w="0" w:type="auto"/>
            <w:vAlign w:val="center"/>
            <w:hideMark/>
          </w:tcPr>
          <w:p w14:paraId="7A029035" w14:textId="3BDCECDD" w:rsidR="004C7BE2" w:rsidRPr="004C7BE2" w:rsidRDefault="0035715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25001,5</m:t>
                </m:r>
              </m:oMath>
            </m:oMathPara>
          </w:p>
        </w:tc>
        <w:tc>
          <w:tcPr>
            <w:tcW w:w="0" w:type="auto"/>
          </w:tcPr>
          <w:p w14:paraId="4D9DB61F" w14:textId="4DCFA5B9" w:rsidR="004C7BE2" w:rsidRPr="004C7BE2" w:rsidRDefault="00C9622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2,0255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F63311F" w14:textId="40870E1D" w:rsidR="004C7BE2" w:rsidRPr="004C7BE2" w:rsidRDefault="007C1553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25002,5</m:t>
                </m:r>
              </m:oMath>
            </m:oMathPara>
          </w:p>
        </w:tc>
      </w:tr>
      <w:tr w:rsidR="004C7BE2" w:rsidRPr="004C7BE2" w14:paraId="5263583C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0672" w14:textId="77777777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>C(Oi,P2)</w:t>
            </w:r>
          </w:p>
        </w:tc>
        <w:tc>
          <w:tcPr>
            <w:tcW w:w="0" w:type="auto"/>
            <w:vAlign w:val="center"/>
            <w:hideMark/>
          </w:tcPr>
          <w:p w14:paraId="7CFA0892" w14:textId="1ACCCE5D" w:rsidR="004C7BE2" w:rsidRPr="004C7BE2" w:rsidRDefault="0035715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50000</m:t>
                </m:r>
              </m:oMath>
            </m:oMathPara>
          </w:p>
        </w:tc>
        <w:tc>
          <w:tcPr>
            <w:tcW w:w="0" w:type="auto"/>
          </w:tcPr>
          <w:p w14:paraId="31725766" w14:textId="25083F0F" w:rsidR="004C7BE2" w:rsidRPr="004C7BE2" w:rsidRDefault="00C9622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65050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F27BBFB" w14:textId="1BA8BE13" w:rsidR="004C7BE2" w:rsidRPr="004C7BE2" w:rsidRDefault="007C1553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50000</m:t>
                </m:r>
              </m:oMath>
            </m:oMathPara>
          </w:p>
        </w:tc>
      </w:tr>
      <w:tr w:rsidR="004C7BE2" w:rsidRPr="004C7BE2" w14:paraId="71AC37B3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DDA6" w14:textId="77777777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>C(Oi,P3)</w:t>
            </w:r>
          </w:p>
        </w:tc>
        <w:tc>
          <w:tcPr>
            <w:tcW w:w="0" w:type="auto"/>
            <w:vAlign w:val="center"/>
            <w:hideMark/>
          </w:tcPr>
          <w:p w14:paraId="620FF9B3" w14:textId="3E157344" w:rsidR="004C7BE2" w:rsidRPr="004C7BE2" w:rsidRDefault="0035715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50000</m:t>
                </m:r>
              </m:oMath>
            </m:oMathPara>
          </w:p>
        </w:tc>
        <w:tc>
          <w:tcPr>
            <w:tcW w:w="0" w:type="auto"/>
          </w:tcPr>
          <w:p w14:paraId="4392389C" w14:textId="4867E49C" w:rsidR="004C7BE2" w:rsidRPr="004C7BE2" w:rsidRDefault="00C9622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65050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9EB4469" w14:textId="3795E322" w:rsidR="004C7BE2" w:rsidRPr="004C7BE2" w:rsidRDefault="007C1553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91</m:t>
                </m:r>
              </m:oMath>
            </m:oMathPara>
          </w:p>
        </w:tc>
      </w:tr>
      <w:tr w:rsidR="004C7BE2" w:rsidRPr="004C7BE2" w14:paraId="2883870D" w14:textId="77777777" w:rsidTr="004C7BE2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B9C5" w14:textId="77777777" w:rsidR="004C7BE2" w:rsidRPr="004C7BE2" w:rsidRDefault="004C7BE2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4C7BE2">
              <w:rPr>
                <w:rFonts w:ascii="TimesNewRomanPSMT" w:eastAsia="Times New Roman" w:hAnsi="TimesNewRomanPSMT" w:cs="Times New Roman"/>
                <w:color w:val="000000"/>
                <w:lang w:eastAsia="es-ES"/>
              </w:rPr>
              <w:t>C(Oi,P)</w:t>
            </w:r>
          </w:p>
        </w:tc>
        <w:tc>
          <w:tcPr>
            <w:tcW w:w="0" w:type="auto"/>
            <w:vAlign w:val="center"/>
            <w:hideMark/>
          </w:tcPr>
          <w:p w14:paraId="4CA0C290" w14:textId="5ABB724B" w:rsidR="004C7BE2" w:rsidRPr="004C7BE2" w:rsidRDefault="0035715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35000,9</m:t>
                </m:r>
              </m:oMath>
            </m:oMathPara>
          </w:p>
        </w:tc>
        <w:tc>
          <w:tcPr>
            <w:tcW w:w="0" w:type="auto"/>
          </w:tcPr>
          <w:p w14:paraId="21F172EB" w14:textId="5419F8F8" w:rsidR="004C7BE2" w:rsidRPr="004C7BE2" w:rsidRDefault="00C9622D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26021,2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E54DBDD" w14:textId="71F9C2FF" w:rsidR="004C7BE2" w:rsidRPr="004C7BE2" w:rsidRDefault="007C1553" w:rsidP="004C7B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25019,7</m:t>
                </m:r>
              </m:oMath>
            </m:oMathPara>
          </w:p>
        </w:tc>
      </w:tr>
    </w:tbl>
    <w:p w14:paraId="4E70C29A" w14:textId="2441F54C" w:rsidR="00A67494" w:rsidRDefault="004C7BE2" w:rsidP="00A67494">
      <w:r>
        <w:tab/>
      </w:r>
      <m:oMath>
        <m:r>
          <w:rPr>
            <w:rFonts w:ascii="Cambria Math" w:hAnsi="Cambria Math"/>
          </w:rPr>
          <m:t>util= 0,92*volumen=0,92*168=154,56 B</m:t>
        </m:r>
      </m:oMath>
    </w:p>
    <w:p w14:paraId="5842FF2E" w14:textId="52EC9306" w:rsidR="004C7BE2" w:rsidRDefault="004C7BE2" w:rsidP="00A67494">
      <w:r>
        <w:tab/>
      </w:r>
    </w:p>
    <w:p w14:paraId="35B8C2C4" w14:textId="3C643E14" w:rsidR="004C7BE2" w:rsidRDefault="004C7BE2" w:rsidP="00A6749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*154,56</m:t>
            </m:r>
          </m:num>
          <m:den>
            <m:r>
              <w:rPr>
                <w:rFonts w:ascii="Cambria Math" w:hAnsi="Cambria Math"/>
              </w:rPr>
              <m:t>50000*2048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 75,5 %</m:t>
        </m:r>
      </m:oMath>
      <w:r>
        <w:rPr>
          <w:rFonts w:eastAsiaTheme="minorEastAsia"/>
        </w:rPr>
        <w:t xml:space="preserve"> </w:t>
      </w:r>
    </w:p>
    <w:p w14:paraId="2C622AD3" w14:textId="4067A8F8" w:rsidR="000C3B00" w:rsidRPr="000B219D" w:rsidRDefault="004C7BE2" w:rsidP="000C3B00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2048-0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168</m:t>
                </m:r>
              </m:den>
            </m:f>
          </m:e>
        </m:d>
        <m:r>
          <w:rPr>
            <w:rFonts w:ascii="Cambria Math" w:hAnsi="Cambria Math"/>
          </w:rPr>
          <m:t>=10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</m:t>
            </m:r>
          </m:num>
          <m:den>
            <m:r>
              <w:rPr>
                <w:rFonts w:ascii="Cambria Math" w:hAnsi="Cambria Math"/>
              </w:rPr>
              <m:t>cubo</m:t>
            </m:r>
          </m:den>
        </m:f>
      </m:oMath>
      <w:r w:rsidR="000C3B00">
        <w:rPr>
          <w:rFonts w:eastAsiaTheme="minorEastAsia"/>
        </w:rPr>
        <w:tab/>
      </w:r>
      <w:r w:rsidR="000C3B00">
        <w:rPr>
          <w:rFonts w:eastAsiaTheme="minorEastAsia"/>
        </w:rPr>
        <w:tab/>
      </w:r>
      <w:r w:rsidR="000C3B00">
        <w:rPr>
          <w:rFonts w:eastAsiaTheme="minorEastAsia"/>
        </w:rPr>
        <w:tab/>
      </w:r>
      <w:r w:rsidR="000C3B00">
        <w:rPr>
          <w:rFonts w:eastAsiaTheme="minorEastAsia"/>
        </w:rPr>
        <w:tab/>
      </w:r>
    </w:p>
    <w:p w14:paraId="4D11AD27" w14:textId="60FABFF8" w:rsidR="000C3B00" w:rsidRPr="000B219D" w:rsidRDefault="000C3B00" w:rsidP="000C3B00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>=50 000 cubos</m:t>
          </m:r>
        </m:oMath>
      </m:oMathPara>
    </w:p>
    <w:p w14:paraId="484A07C7" w14:textId="4B79A3D9" w:rsidR="00A67494" w:rsidRPr="004C7BE2" w:rsidRDefault="004C7BE2" w:rsidP="00C830B7">
      <w:r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+1=25001,5 </m:t>
        </m:r>
        <m:r>
          <w:rPr>
            <w:rFonts w:ascii="Cambria Math" w:hAnsi="Cambria Math"/>
          </w:rPr>
          <m:t xml:space="preserve"> acc. cubo</m:t>
        </m:r>
      </m:oMath>
    </w:p>
    <w:p w14:paraId="5B1947C4" w14:textId="50925291" w:rsidR="00A67494" w:rsidRPr="004C7BE2" w:rsidRDefault="00A67494" w:rsidP="00A6749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N=50000</m:t>
        </m:r>
        <m:r>
          <w:rPr>
            <w:rFonts w:ascii="Cambria Math" w:eastAsiaTheme="minorEastAsia" w:hAnsi="Cambria Math"/>
          </w:rPr>
          <m:t xml:space="preserve"> acc. cubo</m:t>
        </m:r>
      </m:oMath>
      <w:r w:rsidRPr="004C7BE2">
        <w:rPr>
          <w:rFonts w:eastAsiaTheme="minorEastAsia"/>
        </w:rPr>
        <w:t xml:space="preserve">  </w:t>
      </w:r>
    </w:p>
    <w:p w14:paraId="73E3084F" w14:textId="0EC18EE4" w:rsidR="00A67494" w:rsidRPr="004C7BE2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N=50000 acc. cubo</m:t>
          </m:r>
        </m:oMath>
      </m:oMathPara>
    </w:p>
    <w:p w14:paraId="67C2C44B" w14:textId="1685EA22" w:rsidR="00A67494" w:rsidRPr="00B47342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25001,5*0,6+</m:t>
          </m:r>
          <m:r>
            <w:rPr>
              <w:rFonts w:ascii="Cambria Math" w:hAnsi="Cambria Math"/>
            </w:rPr>
            <m:t>50000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*0,2+</m:t>
          </m:r>
          <m:r>
            <w:rPr>
              <w:rFonts w:ascii="Cambria Math" w:hAnsi="Cambria Math"/>
            </w:rPr>
            <m:t>50000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</m:t>
          </m:r>
          <m:r>
            <w:rPr>
              <w:rFonts w:ascii="Cambria Math" w:hAnsi="Cambria Math"/>
            </w:rPr>
            <m:t xml:space="preserve"> acc. cubo=35000,9 acc. cubo</m:t>
          </m:r>
        </m:oMath>
      </m:oMathPara>
    </w:p>
    <w:p w14:paraId="2A73CD9B" w14:textId="4BE42D2A" w:rsidR="00B47342" w:rsidRDefault="00C9622D" w:rsidP="00B47342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0BA58525" w14:textId="40ED266E" w:rsidR="00C9622D" w:rsidRPr="00B47342" w:rsidRDefault="00C9622D" w:rsidP="00B47342">
      <w:pPr>
        <w:jc w:val="both"/>
        <w:rPr>
          <w:rFonts w:eastAsiaTheme="minorEastAsia"/>
        </w:rPr>
      </w:pPr>
      <w:r>
        <w:rPr>
          <w:rFonts w:eastAsiaTheme="minorEastAsia"/>
        </w:rPr>
        <w:tab/>
        <w:t>N=65000 cubos</w:t>
      </w:r>
    </w:p>
    <w:p w14:paraId="514D1EAB" w14:textId="3B7F92FB" w:rsidR="00B47342" w:rsidRDefault="00B47342" w:rsidP="00B4734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(N+N')*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0" w:name="_Hlk41610621"/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w:bookmarkEnd w:id="0"/>
            <m:r>
              <w:rPr>
                <w:rFonts w:ascii="Cambria Math" w:hAnsi="Cambria Math"/>
              </w:rPr>
              <m:t>*154,56</m:t>
            </m:r>
          </m:num>
          <m:den>
            <m:r>
              <w:rPr>
                <w:rFonts w:ascii="Cambria Math" w:hAnsi="Cambria Math"/>
              </w:rPr>
              <m:t>(65000+50)*2048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=58 %</m:t>
        </m:r>
      </m:oMath>
      <w:r>
        <w:rPr>
          <w:rFonts w:eastAsiaTheme="minorEastAsia"/>
        </w:rPr>
        <w:t xml:space="preserve"> </w:t>
      </w:r>
    </w:p>
    <w:p w14:paraId="0EC57508" w14:textId="076AED7A" w:rsidR="00B47342" w:rsidRDefault="00B47342" w:rsidP="00B47342">
      <w:pPr>
        <w:ind w:left="708" w:hanging="708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regs*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desb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*0,001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=50 cubos desbordados</m:t>
        </m:r>
      </m:oMath>
      <w:r>
        <w:rPr>
          <w:rFonts w:ascii="Cambria Math" w:eastAsiaTheme="minorEastAsia" w:hAnsi="Cambria Math"/>
          <w:i/>
        </w:rPr>
        <w:tab/>
      </w:r>
    </w:p>
    <w:p w14:paraId="4827655C" w14:textId="4EB91FB7" w:rsidR="00B47342" w:rsidRPr="004C7BE2" w:rsidRDefault="00B47342" w:rsidP="00B47342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desb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+1=1+0,001*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+1=2,0255 acc. cubo</m:t>
          </m:r>
        </m:oMath>
      </m:oMathPara>
    </w:p>
    <w:p w14:paraId="2A684FC4" w14:textId="2BC3DA35" w:rsidR="00B47342" w:rsidRPr="004C7BE2" w:rsidRDefault="00B47342" w:rsidP="00B47342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=65000+50=65050 acc. cubo</m:t>
        </m:r>
      </m:oMath>
      <w:r w:rsidRPr="004C7BE2">
        <w:rPr>
          <w:rFonts w:eastAsiaTheme="minorEastAsia"/>
        </w:rPr>
        <w:t xml:space="preserve">  </w:t>
      </w:r>
    </w:p>
    <w:p w14:paraId="7EC8E7C5" w14:textId="2E5F8A85" w:rsidR="00B47342" w:rsidRPr="004C7BE2" w:rsidRDefault="00B47342" w:rsidP="00B47342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=65000+50=65050 acc. cubo</m:t>
          </m:r>
        </m:oMath>
      </m:oMathPara>
    </w:p>
    <w:p w14:paraId="7C705B09" w14:textId="70472AF5" w:rsidR="00B47342" w:rsidRPr="00C9622D" w:rsidRDefault="00B47342" w:rsidP="00B47342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=2,0255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*0,6+</m:t>
          </m:r>
          <m:r>
            <w:rPr>
              <w:rFonts w:ascii="Cambria Math" w:eastAsiaTheme="minorEastAsia" w:hAnsi="Cambria Math"/>
            </w:rPr>
            <m:t xml:space="preserve">65050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*0,2+</m:t>
          </m:r>
          <m:r>
            <w:rPr>
              <w:rFonts w:ascii="Cambria Math" w:eastAsiaTheme="minorEastAsia" w:hAnsi="Cambria Math"/>
            </w:rPr>
            <m:t xml:space="preserve">65050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</m:t>
          </m:r>
          <m:r>
            <w:rPr>
              <w:rFonts w:ascii="Cambria Math" w:hAnsi="Cambria Math"/>
            </w:rPr>
            <m:t xml:space="preserve"> acc. cubo=26021,2 acc. cubo</m:t>
          </m:r>
        </m:oMath>
      </m:oMathPara>
    </w:p>
    <w:p w14:paraId="56C6799E" w14:textId="116FC6E8" w:rsidR="00C9622D" w:rsidRDefault="00C9622D" w:rsidP="00C9622D">
      <w:pPr>
        <w:jc w:val="both"/>
        <w:rPr>
          <w:rFonts w:eastAsiaTheme="minorEastAsia"/>
        </w:rPr>
      </w:pPr>
    </w:p>
    <w:p w14:paraId="7E56235B" w14:textId="393D9A70" w:rsidR="00C9622D" w:rsidRPr="007C1553" w:rsidRDefault="00C9622D" w:rsidP="00C9622D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regs*util</m:t>
            </m:r>
          </m:num>
          <m:den>
            <m:r>
              <w:rPr>
                <w:rFonts w:ascii="Cambria Math" w:hAnsi="Cambria Math"/>
              </w:rPr>
              <m:t>N*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*154,56</m:t>
            </m:r>
          </m:num>
          <m:den>
            <m:r>
              <w:rPr>
                <w:rFonts w:ascii="Cambria Math" w:hAnsi="Cambria Math"/>
              </w:rPr>
              <m:t>50000*2048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 75,5 %</m:t>
        </m:r>
      </m:oMath>
      <w:r w:rsidRPr="007C1553">
        <w:rPr>
          <w:rFonts w:eastAsiaTheme="minorEastAsia"/>
        </w:rPr>
        <w:t xml:space="preserve"> </w:t>
      </w:r>
    </w:p>
    <w:p w14:paraId="4F2685CF" w14:textId="74ECD0B0" w:rsidR="00C9622D" w:rsidRPr="007C1553" w:rsidRDefault="00C9622D" w:rsidP="00C9622D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N=50 000 cubos</m:t>
          </m:r>
        </m:oMath>
      </m:oMathPara>
    </w:p>
    <w:p w14:paraId="13E83B5B" w14:textId="619FC1CF" w:rsidR="00C9622D" w:rsidRPr="007C1553" w:rsidRDefault="00C9622D" w:rsidP="00C9622D">
      <w:r w:rsidRPr="007C1553"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+1+1=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+1+1</m:t>
        </m:r>
        <m:r>
          <m:rPr>
            <m:sty m:val="p"/>
          </m:rPr>
          <w:rPr>
            <w:rFonts w:ascii="Cambria Math" w:eastAsiaTheme="minorEastAsia" w:hAnsi="Cambria Math"/>
          </w:rPr>
          <m:t>=25002,5</m:t>
        </m:r>
        <m:r>
          <w:rPr>
            <w:rFonts w:ascii="Cambria Math" w:hAnsi="Cambria Math"/>
          </w:rPr>
          <m:t xml:space="preserve"> acc. cubo</m:t>
        </m:r>
      </m:oMath>
    </w:p>
    <w:p w14:paraId="4F39CDC7" w14:textId="32C6BD05" w:rsidR="00C9622D" w:rsidRPr="007C1553" w:rsidRDefault="00C9622D" w:rsidP="00C9622D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N=50000</m:t>
        </m:r>
        <m:r>
          <w:rPr>
            <w:rFonts w:ascii="Cambria Math" w:eastAsiaTheme="minorEastAsia" w:hAnsi="Cambria Math"/>
          </w:rPr>
          <m:t xml:space="preserve"> acc. cubo</m:t>
        </m:r>
      </m:oMath>
      <w:r w:rsidRPr="007C1553">
        <w:rPr>
          <w:rFonts w:eastAsiaTheme="minorEastAsia"/>
        </w:rPr>
        <w:t xml:space="preserve">  </w:t>
      </w:r>
    </w:p>
    <w:p w14:paraId="77981C36" w14:textId="7765CEBA" w:rsidR="00C9622D" w:rsidRPr="007C1553" w:rsidRDefault="00C9622D" w:rsidP="00C9622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625+1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>=91 acc. cubo</m:t>
          </m:r>
        </m:oMath>
      </m:oMathPara>
    </w:p>
    <w:p w14:paraId="217F4A6A" w14:textId="08019B71" w:rsidR="00C9622D" w:rsidRPr="007C1553" w:rsidRDefault="00C9622D" w:rsidP="00C9622D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25002,5*0,6+</m:t>
          </m:r>
          <m:r>
            <w:rPr>
              <w:rFonts w:ascii="Cambria Math" w:hAnsi="Cambria Math"/>
            </w:rPr>
            <m:t>50000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*0,2+</m:t>
          </m:r>
          <m:r>
            <w:rPr>
              <w:rFonts w:ascii="Cambria Math" w:hAnsi="Cambria Math"/>
            </w:rPr>
            <m:t xml:space="preserve">91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</m:t>
          </m:r>
          <m:r>
            <w:rPr>
              <w:rFonts w:ascii="Cambria Math" w:hAnsi="Cambria Math"/>
            </w:rPr>
            <m:t xml:space="preserve"> acc. cubo=25019,7 acc. cubo</m:t>
          </m:r>
        </m:oMath>
      </m:oMathPara>
    </w:p>
    <w:p w14:paraId="12C88B4D" w14:textId="77777777" w:rsidR="00742428" w:rsidRDefault="000B219D" w:rsidP="000B219D">
      <w:r w:rsidRPr="004C7BE2">
        <w:t xml:space="preserve">b) </w:t>
      </w:r>
    </w:p>
    <w:p w14:paraId="11E598BC" w14:textId="60686682" w:rsidR="00742428" w:rsidRDefault="00742428" w:rsidP="000B219D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0,58=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*154,56</m:t>
            </m:r>
          </m:num>
          <m:den>
            <m:r>
              <w:rPr>
                <w:rFonts w:ascii="Cambria Math" w:hAnsi="Cambria Math"/>
              </w:rPr>
              <m:t>(50000+15000d)*2048</m:t>
            </m:r>
          </m:den>
        </m:f>
        <m:r>
          <w:rPr>
            <w:rFonts w:ascii="Cambria Math" w:eastAsiaTheme="minorEastAsia" w:hAnsi="Cambria Math"/>
          </w:rPr>
          <m:t>; 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*154,56</m:t>
                </m:r>
              </m:num>
              <m:den>
                <m:r>
                  <w:rPr>
                    <w:rFonts w:ascii="Cambria Math" w:hAnsi="Cambria Math"/>
                  </w:rPr>
                  <m:t>0,58*2048</m:t>
                </m:r>
              </m:den>
            </m:f>
            <m:r>
              <w:rPr>
                <w:rFonts w:ascii="Cambria Math" w:eastAsiaTheme="minorEastAsia" w:hAnsi="Cambria Math"/>
              </w:rPr>
              <m:t>-50000</m:t>
            </m:r>
          </m:num>
          <m:den>
            <m:r>
              <w:rPr>
                <w:rFonts w:ascii="Cambria Math" w:hAnsi="Cambria Math"/>
              </w:rPr>
              <m:t>15000</m:t>
            </m:r>
          </m:den>
        </m:f>
        <m:r>
          <w:rPr>
            <w:rFonts w:ascii="Cambria Math" w:eastAsiaTheme="minorEastAsia" w:hAnsi="Cambria Math"/>
          </w:rPr>
          <m:t xml:space="preserve">= 1,003 dias </m:t>
        </m:r>
      </m:oMath>
    </w:p>
    <w:p w14:paraId="69462710" w14:textId="625F32EF" w:rsidR="001D50E1" w:rsidRDefault="001D50E1" w:rsidP="000B219D">
      <w:pPr>
        <w:rPr>
          <w:rFonts w:eastAsiaTheme="minorEastAsia"/>
        </w:rPr>
      </w:pPr>
      <w:r>
        <w:rPr>
          <w:rFonts w:eastAsiaTheme="minorEastAsia"/>
        </w:rPr>
        <w:tab/>
        <w:t xml:space="preserve">30% de tasa de modificación diaria. </w:t>
      </w:r>
      <m:oMath>
        <m:r>
          <w:rPr>
            <w:rFonts w:ascii="Cambria Math" w:hAnsi="Cambria Math"/>
          </w:rPr>
          <m:t>cubos de regs. modificados=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regs*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*0,3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d=15000*d cubos con registros que se añaden al modificar cada día</m:t>
        </m:r>
      </m:oMath>
      <w:r>
        <w:rPr>
          <w:rFonts w:eastAsiaTheme="minorEastAsia"/>
        </w:rPr>
        <w:t xml:space="preserve"> </w:t>
      </w:r>
    </w:p>
    <w:p w14:paraId="0F41EEB4" w14:textId="3A8860B8" w:rsidR="0081527E" w:rsidRPr="007C1553" w:rsidRDefault="0081527E" w:rsidP="0081527E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N+15000d+1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+1+1=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50000+15000*1,003+1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+1+1</m:t>
        </m:r>
        <m:r>
          <m:rPr>
            <m:sty m:val="p"/>
          </m:rPr>
          <w:rPr>
            <w:rFonts w:ascii="Cambria Math" w:eastAsiaTheme="minorEastAsia" w:hAnsi="Cambria Math"/>
          </w:rPr>
          <m:t>=32523</m:t>
        </m:r>
        <m:r>
          <w:rPr>
            <w:rFonts w:ascii="Cambria Math" w:hAnsi="Cambria Math"/>
          </w:rPr>
          <m:t xml:space="preserve"> acc. cubo</m:t>
        </m:r>
      </m:oMath>
    </w:p>
    <w:p w14:paraId="6F6F3B11" w14:textId="4F0D294B" w:rsidR="0081527E" w:rsidRPr="007C1553" w:rsidRDefault="0081527E" w:rsidP="0081527E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N+15000d=50000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+15000*1,003=65045 </m:t>
        </m:r>
        <m:r>
          <w:rPr>
            <w:rFonts w:ascii="Cambria Math" w:eastAsiaTheme="minorEastAsia" w:hAnsi="Cambria Math"/>
          </w:rPr>
          <m:t>acc. cubo</m:t>
        </m:r>
      </m:oMath>
      <w:r w:rsidRPr="007C1553">
        <w:rPr>
          <w:rFonts w:eastAsiaTheme="minorEastAsia"/>
        </w:rPr>
        <w:t xml:space="preserve">  </w:t>
      </w:r>
    </w:p>
    <w:p w14:paraId="1939E68D" w14:textId="52D33886" w:rsidR="0081527E" w:rsidRPr="007C1553" w:rsidRDefault="0081527E" w:rsidP="0081527E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k+1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625+1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>+15000*1,003=15136 acc. cubo</m:t>
          </m:r>
        </m:oMath>
      </m:oMathPara>
    </w:p>
    <w:p w14:paraId="7931E37F" w14:textId="0A73AF39" w:rsidR="0081527E" w:rsidRDefault="0081527E" w:rsidP="0081527E"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32523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*0,6+</m:t>
          </m:r>
          <m:r>
            <w:rPr>
              <w:rFonts w:ascii="Cambria Math" w:hAnsi="Cambria Math"/>
            </w:rPr>
            <m:t xml:space="preserve">65045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*0,2+</m:t>
          </m:r>
          <m:r>
            <w:rPr>
              <w:rFonts w:ascii="Cambria Math" w:hAnsi="Cambria Math"/>
            </w:rPr>
            <m:t xml:space="preserve">15136  </m:t>
          </m:r>
          <m:r>
            <m:rPr>
              <m:sty m:val="p"/>
            </m:rPr>
            <w:rPr>
              <w:rFonts w:ascii="Cambria Math" w:eastAsiaTheme="minorEastAsia" w:hAnsi="Cambria Math"/>
            </w:rPr>
            <m:t>*0,2</m:t>
          </m:r>
          <m:r>
            <w:rPr>
              <w:rFonts w:ascii="Cambria Math" w:hAnsi="Cambria Math"/>
            </w:rPr>
            <m:t xml:space="preserve"> acc. cubo=35550 acc. cubo</m:t>
          </m:r>
        </m:oMath>
      </m:oMathPara>
    </w:p>
    <w:p w14:paraId="748BAD5D" w14:textId="03A7CB0E" w:rsidR="000B219D" w:rsidRPr="00CF4C12" w:rsidRDefault="00742428" w:rsidP="000B219D">
      <w:r>
        <w:t>c)</w:t>
      </w:r>
      <w:r w:rsidR="00CF4C12" w:rsidRPr="00CF4C12">
        <w:rPr>
          <w:rFonts w:eastAsiaTheme="minorEastAsia"/>
        </w:rPr>
        <w:t>La O2, porque ofrece un buen rendimiento y poca degeneración, mientras que la O3 ofrece</w:t>
      </w:r>
      <w:r w:rsidR="00CF4C12" w:rsidRPr="00CF4C12">
        <w:rPr>
          <w:rFonts w:eastAsiaTheme="minorEastAsia"/>
        </w:rPr>
        <w:br/>
        <w:t>un mejor rendimiento inicial pero una altísima degeneración que hará que en poco tiempo su</w:t>
      </w:r>
      <w:r w:rsidR="00CF4C12" w:rsidRPr="00CF4C12">
        <w:rPr>
          <w:rFonts w:eastAsiaTheme="minorEastAsia"/>
        </w:rPr>
        <w:br/>
        <w:t>rendimiento empeore.</w:t>
      </w:r>
    </w:p>
    <w:p w14:paraId="47403F24" w14:textId="77777777" w:rsidR="002B1A33" w:rsidRDefault="002B1A33" w:rsidP="000B219D"/>
    <w:sectPr w:rsidR="002B1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C3B00"/>
    <w:rsid w:val="000D7D5F"/>
    <w:rsid w:val="000E6E39"/>
    <w:rsid w:val="0010397F"/>
    <w:rsid w:val="00141DE9"/>
    <w:rsid w:val="001D50E1"/>
    <w:rsid w:val="001D59CA"/>
    <w:rsid w:val="00217C59"/>
    <w:rsid w:val="00267D05"/>
    <w:rsid w:val="002835FB"/>
    <w:rsid w:val="002A2574"/>
    <w:rsid w:val="002A3B32"/>
    <w:rsid w:val="002B1A33"/>
    <w:rsid w:val="0035715D"/>
    <w:rsid w:val="00362805"/>
    <w:rsid w:val="003643F6"/>
    <w:rsid w:val="003B37C8"/>
    <w:rsid w:val="003E167B"/>
    <w:rsid w:val="003F60CE"/>
    <w:rsid w:val="004549E3"/>
    <w:rsid w:val="004C6F32"/>
    <w:rsid w:val="004C7BE2"/>
    <w:rsid w:val="004F07A1"/>
    <w:rsid w:val="005069F7"/>
    <w:rsid w:val="005327B8"/>
    <w:rsid w:val="006360BA"/>
    <w:rsid w:val="00666DDA"/>
    <w:rsid w:val="0069107C"/>
    <w:rsid w:val="00705EC7"/>
    <w:rsid w:val="00742428"/>
    <w:rsid w:val="00785271"/>
    <w:rsid w:val="007A6A82"/>
    <w:rsid w:val="007C1553"/>
    <w:rsid w:val="0081527E"/>
    <w:rsid w:val="008932A4"/>
    <w:rsid w:val="008B5E95"/>
    <w:rsid w:val="00925CE2"/>
    <w:rsid w:val="00930E4A"/>
    <w:rsid w:val="009435E5"/>
    <w:rsid w:val="009949C8"/>
    <w:rsid w:val="009A4A3A"/>
    <w:rsid w:val="009A4F88"/>
    <w:rsid w:val="009B41EB"/>
    <w:rsid w:val="00A44F03"/>
    <w:rsid w:val="00A67494"/>
    <w:rsid w:val="00AC3191"/>
    <w:rsid w:val="00B47342"/>
    <w:rsid w:val="00BB49AA"/>
    <w:rsid w:val="00C02027"/>
    <w:rsid w:val="00C438FE"/>
    <w:rsid w:val="00C830B7"/>
    <w:rsid w:val="00C95E4C"/>
    <w:rsid w:val="00C9622D"/>
    <w:rsid w:val="00CF4C12"/>
    <w:rsid w:val="00E473E8"/>
    <w:rsid w:val="00EF39F8"/>
    <w:rsid w:val="00EF513B"/>
    <w:rsid w:val="00F04620"/>
    <w:rsid w:val="00F41C15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02559-F048-4DBD-91F4-24503185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34</cp:revision>
  <dcterms:created xsi:type="dcterms:W3CDTF">2020-05-26T09:34:00Z</dcterms:created>
  <dcterms:modified xsi:type="dcterms:W3CDTF">2020-05-29T09:37:00Z</dcterms:modified>
</cp:coreProperties>
</file>