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1BA" w:rsidRPr="008A5FEA" w:rsidRDefault="00E421BA" w:rsidP="008A5FEA">
      <w:pPr>
        <w:pStyle w:val="TituloI"/>
      </w:pPr>
      <w:r w:rsidRPr="008A5FEA">
        <w:t>Parte 1: Business model</w:t>
      </w:r>
    </w:p>
    <w:p w:rsidR="00E421BA" w:rsidRPr="008A5FEA" w:rsidRDefault="00E421BA" w:rsidP="008A5FEA">
      <w:pPr>
        <w:pStyle w:val="Prrafodelista"/>
        <w:numPr>
          <w:ilvl w:val="0"/>
          <w:numId w:val="1"/>
        </w:numPr>
        <w:shd w:val="clear" w:color="auto" w:fill="FFFFFF"/>
        <w:spacing w:before="90" w:after="90"/>
        <w:jc w:val="both"/>
        <w:rPr>
          <w:rFonts w:ascii="Arial" w:eastAsia="Times New Roman" w:hAnsi="Arial" w:cs="Arial"/>
          <w:color w:val="222222"/>
          <w:sz w:val="22"/>
          <w:szCs w:val="22"/>
          <w:lang w:val="es-ES" w:eastAsia="es-ES_tradnl"/>
        </w:rPr>
      </w:pPr>
      <w:r w:rsidRPr="008A5FEA">
        <w:rPr>
          <w:rFonts w:ascii="Arial" w:eastAsia="Times New Roman" w:hAnsi="Arial" w:cs="Arial"/>
          <w:color w:val="222222"/>
          <w:sz w:val="22"/>
          <w:szCs w:val="22"/>
          <w:lang w:val="es-ES" w:eastAsia="es-ES_tradnl"/>
        </w:rPr>
        <w:t>Problema/necesidad que buscan cubrir</w:t>
      </w:r>
      <w:r w:rsidR="00735C6E" w:rsidRPr="008A5FEA">
        <w:rPr>
          <w:rFonts w:ascii="Arial" w:eastAsia="Times New Roman" w:hAnsi="Arial" w:cs="Arial"/>
          <w:color w:val="222222"/>
          <w:sz w:val="22"/>
          <w:szCs w:val="22"/>
          <w:lang w:val="es-ES" w:eastAsia="es-ES_tradnl"/>
        </w:rPr>
        <w:t>:</w:t>
      </w:r>
    </w:p>
    <w:p w:rsidR="00E421BA" w:rsidRPr="008A5FEA" w:rsidRDefault="00E421BA" w:rsidP="008A5FEA">
      <w:pPr>
        <w:pStyle w:val="Prrafodelista"/>
        <w:shd w:val="clear" w:color="auto" w:fill="FFFFFF"/>
        <w:spacing w:before="90" w:after="90"/>
        <w:jc w:val="both"/>
        <w:rPr>
          <w:rFonts w:ascii="Arial" w:eastAsia="Times New Roman" w:hAnsi="Arial" w:cs="Arial"/>
          <w:color w:val="222222"/>
          <w:sz w:val="22"/>
          <w:szCs w:val="22"/>
          <w:lang w:val="es-ES" w:eastAsia="es-ES_tradnl"/>
        </w:rPr>
      </w:pPr>
      <w:r w:rsidRPr="008A5FEA">
        <w:rPr>
          <w:rFonts w:ascii="Arial" w:eastAsia="Times New Roman" w:hAnsi="Arial" w:cs="Arial"/>
          <w:color w:val="222222"/>
          <w:sz w:val="22"/>
          <w:szCs w:val="22"/>
          <w:lang w:val="es-ES" w:eastAsia="es-ES_tradnl"/>
        </w:rPr>
        <w:t>Una nueva variedad de cerveza artesanal, donde hoy en día se consume un número reducido de marcas.</w:t>
      </w:r>
    </w:p>
    <w:p w:rsidR="00E421BA" w:rsidRDefault="00E421BA" w:rsidP="008A5FEA">
      <w:pPr>
        <w:pStyle w:val="Prrafodelista"/>
        <w:shd w:val="clear" w:color="auto" w:fill="FFFFFF"/>
        <w:spacing w:before="90" w:after="90"/>
        <w:jc w:val="both"/>
        <w:rPr>
          <w:rFonts w:ascii="Arial" w:eastAsia="Times New Roman" w:hAnsi="Arial" w:cs="Arial"/>
          <w:color w:val="222222"/>
          <w:sz w:val="22"/>
          <w:szCs w:val="22"/>
          <w:lang w:val="es-ES" w:eastAsia="es-ES_tradnl"/>
        </w:rPr>
      </w:pPr>
      <w:r w:rsidRPr="008A5FEA">
        <w:rPr>
          <w:rFonts w:ascii="Arial" w:eastAsia="Times New Roman" w:hAnsi="Arial" w:cs="Arial"/>
          <w:color w:val="222222"/>
          <w:sz w:val="22"/>
          <w:szCs w:val="22"/>
          <w:lang w:val="es-ES" w:eastAsia="es-ES_tradnl"/>
        </w:rPr>
        <w:t>El problema que se desea solventar es la monotonía en el mercado cervecero</w:t>
      </w:r>
      <w:r w:rsidR="00735C6E" w:rsidRPr="008A5FEA">
        <w:rPr>
          <w:rFonts w:ascii="Arial" w:eastAsia="Times New Roman" w:hAnsi="Arial" w:cs="Arial"/>
          <w:color w:val="222222"/>
          <w:sz w:val="22"/>
          <w:szCs w:val="22"/>
          <w:lang w:val="es-ES" w:eastAsia="es-ES_tradnl"/>
        </w:rPr>
        <w:t>.</w:t>
      </w:r>
    </w:p>
    <w:p w:rsidR="008A5FEA" w:rsidRPr="00E421BA" w:rsidRDefault="008A5FEA" w:rsidP="008A5FEA">
      <w:pPr>
        <w:pStyle w:val="Prrafodelista"/>
        <w:shd w:val="clear" w:color="auto" w:fill="FFFFFF"/>
        <w:spacing w:before="90" w:after="90"/>
        <w:jc w:val="both"/>
        <w:rPr>
          <w:rFonts w:ascii="Arial" w:eastAsia="Times New Roman" w:hAnsi="Arial" w:cs="Arial"/>
          <w:color w:val="222222"/>
          <w:sz w:val="22"/>
          <w:szCs w:val="22"/>
          <w:lang w:val="es-ES" w:eastAsia="es-ES_tradnl"/>
        </w:rPr>
      </w:pPr>
    </w:p>
    <w:p w:rsidR="00E421BA" w:rsidRPr="008A5FEA" w:rsidRDefault="00E421BA" w:rsidP="008A5FEA">
      <w:pPr>
        <w:pStyle w:val="Prrafodelista"/>
        <w:numPr>
          <w:ilvl w:val="0"/>
          <w:numId w:val="1"/>
        </w:numPr>
        <w:shd w:val="clear" w:color="auto" w:fill="FFFFFF"/>
        <w:spacing w:before="90" w:after="90"/>
        <w:jc w:val="both"/>
        <w:rPr>
          <w:rFonts w:ascii="Arial" w:eastAsia="Times New Roman" w:hAnsi="Arial" w:cs="Arial"/>
          <w:color w:val="222222"/>
          <w:sz w:val="22"/>
          <w:szCs w:val="22"/>
          <w:lang w:val="es-ES" w:eastAsia="es-ES_tradnl"/>
        </w:rPr>
      </w:pPr>
      <w:r w:rsidRPr="008A5FEA">
        <w:rPr>
          <w:rFonts w:ascii="Arial" w:eastAsia="Times New Roman" w:hAnsi="Arial" w:cs="Arial"/>
          <w:color w:val="222222"/>
          <w:sz w:val="22"/>
          <w:szCs w:val="22"/>
          <w:lang w:val="es-ES" w:eastAsia="es-ES_tradnl"/>
        </w:rPr>
        <w:t>Propuesta de valor de este producto</w:t>
      </w:r>
      <w:r w:rsidR="00735C6E" w:rsidRPr="008A5FEA">
        <w:rPr>
          <w:rFonts w:ascii="Arial" w:eastAsia="Times New Roman" w:hAnsi="Arial" w:cs="Arial"/>
          <w:color w:val="222222"/>
          <w:sz w:val="22"/>
          <w:szCs w:val="22"/>
          <w:lang w:val="es-ES" w:eastAsia="es-ES_tradnl"/>
        </w:rPr>
        <w:t>:</w:t>
      </w:r>
    </w:p>
    <w:p w:rsidR="00735C6E" w:rsidRPr="008A5FEA" w:rsidRDefault="00735C6E" w:rsidP="008A5FEA">
      <w:pPr>
        <w:pStyle w:val="Prrafodelista"/>
        <w:shd w:val="clear" w:color="auto" w:fill="FFFFFF"/>
        <w:spacing w:before="90" w:after="90"/>
        <w:jc w:val="both"/>
        <w:rPr>
          <w:rFonts w:ascii="Arial" w:eastAsia="Times New Roman" w:hAnsi="Arial" w:cs="Arial"/>
          <w:color w:val="222222"/>
          <w:sz w:val="22"/>
          <w:szCs w:val="22"/>
          <w:lang w:val="es-ES" w:eastAsia="es-ES_tradnl"/>
        </w:rPr>
      </w:pPr>
      <w:r w:rsidRPr="008A5FEA">
        <w:rPr>
          <w:rFonts w:ascii="Arial" w:eastAsia="Times New Roman" w:hAnsi="Arial" w:cs="Arial"/>
          <w:color w:val="222222"/>
          <w:sz w:val="22"/>
          <w:szCs w:val="22"/>
          <w:lang w:val="es-ES" w:eastAsia="es-ES_tradnl"/>
        </w:rPr>
        <w:t>El valor de este producto reside en que es un producto artesanal, más íntimo, creado por productos regionales, lo que crea un sentimiento de familiaridad</w:t>
      </w:r>
      <w:r w:rsidR="00E57BDD" w:rsidRPr="008A5FEA">
        <w:rPr>
          <w:rFonts w:ascii="Arial" w:eastAsia="Times New Roman" w:hAnsi="Arial" w:cs="Arial"/>
          <w:color w:val="222222"/>
          <w:sz w:val="22"/>
          <w:szCs w:val="22"/>
          <w:lang w:val="es-ES" w:eastAsia="es-ES_tradnl"/>
        </w:rPr>
        <w:t>.</w:t>
      </w:r>
    </w:p>
    <w:p w:rsidR="00E57BDD" w:rsidRPr="00E421BA" w:rsidRDefault="00E57BDD" w:rsidP="008A5FEA">
      <w:pPr>
        <w:pStyle w:val="Prrafodelista"/>
        <w:shd w:val="clear" w:color="auto" w:fill="FFFFFF"/>
        <w:spacing w:before="90" w:after="90"/>
        <w:jc w:val="both"/>
        <w:rPr>
          <w:rFonts w:ascii="Arial" w:eastAsia="Times New Roman" w:hAnsi="Arial" w:cs="Arial"/>
          <w:color w:val="222222"/>
          <w:sz w:val="22"/>
          <w:szCs w:val="22"/>
          <w:lang w:val="es-ES" w:eastAsia="es-ES_tradnl"/>
        </w:rPr>
      </w:pPr>
      <w:r w:rsidRPr="008A5FEA">
        <w:rPr>
          <w:rFonts w:ascii="Arial" w:eastAsia="Times New Roman" w:hAnsi="Arial" w:cs="Arial"/>
          <w:color w:val="222222"/>
          <w:sz w:val="22"/>
          <w:szCs w:val="22"/>
          <w:lang w:val="es-ES" w:eastAsia="es-ES_tradnl"/>
        </w:rPr>
        <w:t>Esto supone que sea un p</w:t>
      </w:r>
      <w:bookmarkStart w:id="0" w:name="_GoBack"/>
      <w:bookmarkEnd w:id="0"/>
      <w:r w:rsidRPr="008A5FEA">
        <w:rPr>
          <w:rFonts w:ascii="Arial" w:eastAsia="Times New Roman" w:hAnsi="Arial" w:cs="Arial"/>
          <w:color w:val="222222"/>
          <w:sz w:val="22"/>
          <w:szCs w:val="22"/>
          <w:lang w:val="es-ES" w:eastAsia="es-ES_tradnl"/>
        </w:rPr>
        <w:t>roducto más innovador que los demás que hay en el mercado, que normalmente apuestan por sabores y aromas más convencionales.</w:t>
      </w:r>
    </w:p>
    <w:p w:rsidR="00E421BA" w:rsidRDefault="00E421BA" w:rsidP="008A5FEA">
      <w:pPr>
        <w:pStyle w:val="TituloI"/>
      </w:pPr>
      <w:r w:rsidRPr="00E421BA">
        <w:t>Parte 2: Plan marketing mix</w:t>
      </w:r>
    </w:p>
    <w:p w:rsidR="00E57BDD" w:rsidRPr="008A5FEA" w:rsidRDefault="00AC7A5F" w:rsidP="008A5FEA">
      <w:pPr>
        <w:shd w:val="clear" w:color="auto" w:fill="FFFFFF"/>
        <w:spacing w:before="90" w:after="90"/>
        <w:jc w:val="both"/>
        <w:rPr>
          <w:rFonts w:ascii="Arial" w:eastAsia="Times New Roman" w:hAnsi="Arial" w:cs="Arial"/>
          <w:color w:val="222222"/>
          <w:sz w:val="22"/>
          <w:szCs w:val="22"/>
          <w:lang w:val="es-ES" w:eastAsia="es-ES_tradnl"/>
        </w:rPr>
      </w:pPr>
      <w:r>
        <w:rPr>
          <w:rFonts w:ascii="Arial" w:eastAsia="Times New Roman" w:hAnsi="Arial" w:cs="Arial"/>
          <w:color w:val="222222"/>
          <w:sz w:val="20"/>
          <w:szCs w:val="20"/>
          <w:lang w:val="es-ES" w:eastAsia="es-ES_tradnl"/>
        </w:rPr>
        <w:tab/>
      </w:r>
      <w:r w:rsidRPr="008A5FEA">
        <w:rPr>
          <w:rFonts w:ascii="Arial" w:eastAsia="Times New Roman" w:hAnsi="Arial" w:cs="Arial"/>
          <w:color w:val="222222"/>
          <w:sz w:val="22"/>
          <w:szCs w:val="22"/>
          <w:lang w:val="es-ES" w:eastAsia="es-ES_tradnl"/>
        </w:rPr>
        <w:t>En cuanto a la segmentación, este producto va dirigido a personas que buscan algo fuera de lo común en cuanto a lo que cerveza se refiere, dispuestos a pagar una cerveza más cara de lo normal. Este grupo de segmentación estará formado por personas que conozcan más de cerveza que el usuario medio, y que aprecien el sabor de una cerveza</w:t>
      </w:r>
      <w:r w:rsidR="004A437F" w:rsidRPr="008A5FEA">
        <w:rPr>
          <w:rFonts w:ascii="Arial" w:eastAsia="Times New Roman" w:hAnsi="Arial" w:cs="Arial"/>
          <w:color w:val="222222"/>
          <w:sz w:val="22"/>
          <w:szCs w:val="22"/>
          <w:lang w:val="es-ES" w:eastAsia="es-ES_tradnl"/>
        </w:rPr>
        <w:t xml:space="preserve"> artesanal frente a una industrial, que va dirigida a la mayoría. Geográficamente, va dirigida a españoles.</w:t>
      </w:r>
    </w:p>
    <w:p w:rsidR="004A437F" w:rsidRPr="008A5FEA" w:rsidRDefault="004A437F" w:rsidP="008A5FEA">
      <w:pPr>
        <w:shd w:val="clear" w:color="auto" w:fill="FFFFFF"/>
        <w:spacing w:before="90" w:after="90"/>
        <w:jc w:val="both"/>
        <w:rPr>
          <w:rFonts w:ascii="Arial" w:eastAsia="Times New Roman" w:hAnsi="Arial" w:cs="Arial"/>
          <w:color w:val="222222"/>
          <w:sz w:val="22"/>
          <w:szCs w:val="22"/>
          <w:lang w:val="es-ES" w:eastAsia="es-ES_tradnl"/>
        </w:rPr>
      </w:pPr>
      <w:r w:rsidRPr="008A5FEA">
        <w:rPr>
          <w:rFonts w:ascii="Arial" w:eastAsia="Times New Roman" w:hAnsi="Arial" w:cs="Arial"/>
          <w:color w:val="222222"/>
          <w:sz w:val="22"/>
          <w:szCs w:val="22"/>
          <w:lang w:val="es-ES" w:eastAsia="es-ES_tradnl"/>
        </w:rPr>
        <w:tab/>
        <w:t>Respecto al posicionamiento, el producto se ve como una cerveza de Madrid, hecha y producida también allí, lo que provoca que se vea como una elección mejor ante cervezas extranjeras.</w:t>
      </w:r>
    </w:p>
    <w:p w:rsidR="00C5763F" w:rsidRPr="008A5FEA" w:rsidRDefault="004A437F" w:rsidP="008A5FEA">
      <w:pPr>
        <w:shd w:val="clear" w:color="auto" w:fill="FFFFFF"/>
        <w:spacing w:before="90" w:after="90"/>
        <w:jc w:val="both"/>
        <w:rPr>
          <w:rFonts w:ascii="Arial" w:eastAsia="Times New Roman" w:hAnsi="Arial" w:cs="Arial"/>
          <w:color w:val="222222"/>
          <w:sz w:val="22"/>
          <w:szCs w:val="22"/>
          <w:lang w:val="es-ES" w:eastAsia="es-ES_tradnl"/>
        </w:rPr>
      </w:pPr>
      <w:r w:rsidRPr="008A5FEA">
        <w:rPr>
          <w:rFonts w:ascii="Arial" w:eastAsia="Times New Roman" w:hAnsi="Arial" w:cs="Arial"/>
          <w:color w:val="222222"/>
          <w:sz w:val="22"/>
          <w:szCs w:val="22"/>
          <w:lang w:val="es-ES" w:eastAsia="es-ES_tradnl"/>
        </w:rPr>
        <w:tab/>
        <w:t>La marca representa un monumento de fama mundial</w:t>
      </w:r>
      <w:r w:rsidR="00C5763F" w:rsidRPr="008A5FEA">
        <w:rPr>
          <w:rFonts w:ascii="Arial" w:eastAsia="Times New Roman" w:hAnsi="Arial" w:cs="Arial"/>
          <w:color w:val="222222"/>
          <w:sz w:val="22"/>
          <w:szCs w:val="22"/>
          <w:lang w:val="es-ES" w:eastAsia="es-ES_tradnl"/>
        </w:rPr>
        <w:t xml:space="preserve"> ubicado en Madrid, la plaza de Cibeles, conocido mundialmente, además el logotipo es la estatua que se encuentra en dicha plaza, que representa a la Diosa de la Naturaleza, cuya hija es la diosa de los cereales, que tiene gran relación con la producción de la cerveza. En cuanto a la forma y color, esta representado en azul sobre blanco, que da una sensación de familiaridad y tranquilidad. El envase en el que se presenta </w:t>
      </w:r>
      <w:r w:rsidR="00D93C06" w:rsidRPr="008A5FEA">
        <w:rPr>
          <w:rFonts w:ascii="Arial" w:eastAsia="Times New Roman" w:hAnsi="Arial" w:cs="Arial"/>
          <w:color w:val="222222"/>
          <w:sz w:val="22"/>
          <w:szCs w:val="22"/>
          <w:lang w:val="es-ES" w:eastAsia="es-ES_tradnl"/>
        </w:rPr>
        <w:t xml:space="preserve">es un tercio de cerveza, por lo que solo se vende en ese formato, lo que le da aún más exclusividad. También se vende una gama de productos como cerveza negra, rubia…Lo que lo convierte en una marca paraguas. </w:t>
      </w:r>
    </w:p>
    <w:p w:rsidR="00D93C06" w:rsidRPr="008A5FEA" w:rsidRDefault="00D93C06" w:rsidP="008A5FEA">
      <w:pPr>
        <w:shd w:val="clear" w:color="auto" w:fill="FFFFFF"/>
        <w:spacing w:before="90" w:after="90"/>
        <w:jc w:val="both"/>
        <w:rPr>
          <w:rFonts w:ascii="Arial" w:eastAsia="Times New Roman" w:hAnsi="Arial" w:cs="Arial"/>
          <w:color w:val="222222"/>
          <w:sz w:val="22"/>
          <w:szCs w:val="22"/>
          <w:lang w:val="es-ES" w:eastAsia="es-ES_tradnl"/>
        </w:rPr>
      </w:pPr>
      <w:r w:rsidRPr="008A5FEA">
        <w:rPr>
          <w:rFonts w:ascii="Arial" w:eastAsia="Times New Roman" w:hAnsi="Arial" w:cs="Arial"/>
          <w:color w:val="222222"/>
          <w:sz w:val="22"/>
          <w:szCs w:val="22"/>
          <w:lang w:val="es-ES" w:eastAsia="es-ES_tradnl"/>
        </w:rPr>
        <w:tab/>
        <w:t>La cerveza se distribuye en diferentes puestos de venta nacionales, aunque no se ve de forma tan común como las demás cervezas, por otro lado, tampoco tienen su propio punto de venta, si no que dependen de otros distribuidores para vender su producto. La venta internacional tampoco esta disponible, y se pueden encontrar en determinados locales.</w:t>
      </w:r>
    </w:p>
    <w:p w:rsidR="008A5FEA" w:rsidRPr="008A5FEA" w:rsidRDefault="008A5FEA" w:rsidP="008A5FEA">
      <w:pPr>
        <w:shd w:val="clear" w:color="auto" w:fill="FFFFFF"/>
        <w:spacing w:before="90" w:after="90"/>
        <w:jc w:val="both"/>
        <w:rPr>
          <w:rFonts w:ascii="Arial" w:eastAsia="Times New Roman" w:hAnsi="Arial" w:cs="Arial"/>
          <w:color w:val="222222"/>
          <w:sz w:val="22"/>
          <w:szCs w:val="22"/>
          <w:lang w:val="es-ES" w:eastAsia="es-ES_tradnl"/>
        </w:rPr>
      </w:pPr>
      <w:r w:rsidRPr="008A5FEA">
        <w:rPr>
          <w:rFonts w:ascii="Arial" w:eastAsia="Times New Roman" w:hAnsi="Arial" w:cs="Arial"/>
          <w:color w:val="222222"/>
          <w:sz w:val="22"/>
          <w:szCs w:val="22"/>
          <w:lang w:val="es-ES" w:eastAsia="es-ES_tradnl"/>
        </w:rPr>
        <w:tab/>
        <w:t>El precio de esta cerveza es bastante más alto que el de las demás, aunque la calidad de esta es aún mayor. Esto puede suponer que muchas personas no se decidan por elegir esta cerveza, aunque el grupo de segmentación al que se dirigen no dudarán en comprarla, ya que se aprecia más la calidad que la cantidad en este caso.</w:t>
      </w:r>
    </w:p>
    <w:p w:rsidR="008A5FEA" w:rsidRDefault="008A5FEA" w:rsidP="00E421BA">
      <w:pPr>
        <w:shd w:val="clear" w:color="auto" w:fill="FFFFFF"/>
        <w:spacing w:before="90" w:after="90"/>
        <w:rPr>
          <w:rFonts w:ascii="Arial" w:eastAsia="Times New Roman" w:hAnsi="Arial" w:cs="Arial"/>
          <w:color w:val="222222"/>
          <w:sz w:val="20"/>
          <w:szCs w:val="20"/>
          <w:lang w:val="es-ES" w:eastAsia="es-ES_tradnl"/>
        </w:rPr>
      </w:pPr>
    </w:p>
    <w:p w:rsidR="00D93C06" w:rsidRDefault="00D93C06" w:rsidP="00E421BA">
      <w:pPr>
        <w:shd w:val="clear" w:color="auto" w:fill="FFFFFF"/>
        <w:spacing w:before="90" w:after="90"/>
        <w:rPr>
          <w:rFonts w:ascii="Arial" w:eastAsia="Times New Roman" w:hAnsi="Arial" w:cs="Arial"/>
          <w:color w:val="222222"/>
          <w:sz w:val="20"/>
          <w:szCs w:val="20"/>
          <w:lang w:val="es-ES" w:eastAsia="es-ES_tradnl"/>
        </w:rPr>
      </w:pPr>
      <w:r>
        <w:rPr>
          <w:rFonts w:ascii="Arial" w:eastAsia="Times New Roman" w:hAnsi="Arial" w:cs="Arial"/>
          <w:color w:val="222222"/>
          <w:sz w:val="20"/>
          <w:szCs w:val="20"/>
          <w:lang w:val="es-ES" w:eastAsia="es-ES_tradnl"/>
        </w:rPr>
        <w:tab/>
      </w:r>
    </w:p>
    <w:p w:rsidR="004A437F" w:rsidRDefault="004A437F" w:rsidP="00E421BA">
      <w:pPr>
        <w:shd w:val="clear" w:color="auto" w:fill="FFFFFF"/>
        <w:spacing w:before="90" w:after="90"/>
        <w:rPr>
          <w:rFonts w:ascii="Arial" w:eastAsia="Times New Roman" w:hAnsi="Arial" w:cs="Arial"/>
          <w:color w:val="222222"/>
          <w:sz w:val="20"/>
          <w:szCs w:val="20"/>
          <w:lang w:val="es-ES" w:eastAsia="es-ES_tradnl"/>
        </w:rPr>
      </w:pPr>
      <w:r>
        <w:rPr>
          <w:rFonts w:ascii="Arial" w:eastAsia="Times New Roman" w:hAnsi="Arial" w:cs="Arial"/>
          <w:color w:val="222222"/>
          <w:sz w:val="20"/>
          <w:szCs w:val="20"/>
          <w:lang w:val="es-ES" w:eastAsia="es-ES_tradnl"/>
        </w:rPr>
        <w:t xml:space="preserve"> </w:t>
      </w:r>
    </w:p>
    <w:p w:rsidR="00E57BDD" w:rsidRPr="00E421BA" w:rsidRDefault="00E57BDD" w:rsidP="00E421BA">
      <w:pPr>
        <w:shd w:val="clear" w:color="auto" w:fill="FFFFFF"/>
        <w:spacing w:before="90" w:after="90"/>
        <w:rPr>
          <w:rFonts w:ascii="Arial" w:eastAsia="Times New Roman" w:hAnsi="Arial" w:cs="Arial"/>
          <w:color w:val="222222"/>
          <w:sz w:val="20"/>
          <w:szCs w:val="20"/>
          <w:lang w:val="es-ES" w:eastAsia="es-ES_tradnl"/>
        </w:rPr>
      </w:pPr>
    </w:p>
    <w:tbl>
      <w:tblPr>
        <w:tblW w:w="903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06"/>
        <w:gridCol w:w="6924"/>
      </w:tblGrid>
      <w:tr w:rsidR="00E421BA" w:rsidRPr="00E421BA" w:rsidTr="00E421BA">
        <w:tc>
          <w:tcPr>
            <w:tcW w:w="195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E421BA" w:rsidRPr="00E421BA" w:rsidRDefault="00E421BA" w:rsidP="00E421BA">
            <w:pPr>
              <w:spacing w:before="90" w:after="90"/>
              <w:rPr>
                <w:rFonts w:ascii="Arial" w:eastAsia="Times New Roman" w:hAnsi="Arial" w:cs="Arial"/>
                <w:color w:val="222222"/>
                <w:sz w:val="20"/>
                <w:szCs w:val="20"/>
                <w:lang w:val="es-ES" w:eastAsia="es-ES_tradnl"/>
              </w:rPr>
            </w:pPr>
            <w:r w:rsidRPr="00E421BA">
              <w:rPr>
                <w:rFonts w:ascii="Arial" w:eastAsia="Times New Roman" w:hAnsi="Arial" w:cs="Arial"/>
                <w:color w:val="222222"/>
                <w:sz w:val="20"/>
                <w:szCs w:val="20"/>
                <w:lang w:val="es-ES" w:eastAsia="es-ES_tradnl"/>
              </w:rPr>
              <w:lastRenderedPageBreak/>
              <w:t> </w:t>
            </w:r>
          </w:p>
        </w:tc>
        <w:tc>
          <w:tcPr>
            <w:tcW w:w="708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E421BA" w:rsidRPr="00E421BA" w:rsidRDefault="00E421BA" w:rsidP="00E421BA">
            <w:pPr>
              <w:spacing w:before="90" w:after="90"/>
              <w:rPr>
                <w:rFonts w:ascii="Arial" w:eastAsia="Times New Roman" w:hAnsi="Arial" w:cs="Arial"/>
                <w:color w:val="222222"/>
                <w:sz w:val="20"/>
                <w:szCs w:val="20"/>
                <w:lang w:val="es-ES" w:eastAsia="es-ES_tradnl"/>
              </w:rPr>
            </w:pPr>
            <w:r w:rsidRPr="00E421BA">
              <w:rPr>
                <w:rFonts w:ascii="Arial" w:eastAsia="Times New Roman" w:hAnsi="Arial" w:cs="Arial"/>
                <w:b/>
                <w:bCs/>
                <w:color w:val="222222"/>
                <w:sz w:val="20"/>
                <w:szCs w:val="20"/>
                <w:lang w:val="es-ES" w:eastAsia="es-ES_tradnl"/>
              </w:rPr>
              <w:t>Temas a comentar</w:t>
            </w:r>
          </w:p>
        </w:tc>
      </w:tr>
      <w:tr w:rsidR="00E421BA" w:rsidRPr="00E421BA" w:rsidTr="00E421BA">
        <w:tc>
          <w:tcPr>
            <w:tcW w:w="195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E421BA" w:rsidRPr="00E421BA" w:rsidRDefault="00E421BA" w:rsidP="00E421BA">
            <w:pPr>
              <w:spacing w:before="90" w:after="90"/>
              <w:rPr>
                <w:rFonts w:ascii="Arial" w:eastAsia="Times New Roman" w:hAnsi="Arial" w:cs="Arial"/>
                <w:color w:val="222222"/>
                <w:sz w:val="20"/>
                <w:szCs w:val="20"/>
                <w:lang w:val="es-ES" w:eastAsia="es-ES_tradnl"/>
              </w:rPr>
            </w:pPr>
            <w:r w:rsidRPr="00E421BA">
              <w:rPr>
                <w:rFonts w:ascii="Arial" w:eastAsia="Times New Roman" w:hAnsi="Arial" w:cs="Arial"/>
                <w:color w:val="222222"/>
                <w:sz w:val="20"/>
                <w:szCs w:val="20"/>
                <w:lang w:val="es-ES" w:eastAsia="es-ES_tradnl"/>
              </w:rPr>
              <w:t>Segmentación</w:t>
            </w:r>
          </w:p>
        </w:tc>
        <w:tc>
          <w:tcPr>
            <w:tcW w:w="708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E421BA" w:rsidRPr="00E421BA" w:rsidRDefault="00E421BA" w:rsidP="00E421BA">
            <w:pPr>
              <w:spacing w:before="90" w:after="90"/>
              <w:rPr>
                <w:rFonts w:ascii="Arial" w:eastAsia="Times New Roman" w:hAnsi="Arial" w:cs="Arial"/>
                <w:color w:val="222222"/>
                <w:sz w:val="20"/>
                <w:szCs w:val="20"/>
                <w:lang w:val="es-ES" w:eastAsia="es-ES_tradnl"/>
              </w:rPr>
            </w:pPr>
            <w:r w:rsidRPr="00E421BA">
              <w:rPr>
                <w:rFonts w:ascii="Arial" w:eastAsia="Times New Roman" w:hAnsi="Arial" w:cs="Arial"/>
                <w:color w:val="222222"/>
                <w:sz w:val="20"/>
                <w:szCs w:val="20"/>
                <w:lang w:val="es-ES" w:eastAsia="es-ES_tradnl"/>
              </w:rPr>
              <w:t>-Criterios y estrategias de segmentación</w:t>
            </w:r>
          </w:p>
          <w:p w:rsidR="00E421BA" w:rsidRPr="00E421BA" w:rsidRDefault="00E421BA" w:rsidP="00E421BA">
            <w:pPr>
              <w:spacing w:before="90" w:after="90"/>
              <w:rPr>
                <w:rFonts w:ascii="Arial" w:eastAsia="Times New Roman" w:hAnsi="Arial" w:cs="Arial"/>
                <w:color w:val="222222"/>
                <w:sz w:val="20"/>
                <w:szCs w:val="20"/>
                <w:lang w:val="es-ES" w:eastAsia="es-ES_tradnl"/>
              </w:rPr>
            </w:pPr>
            <w:r w:rsidRPr="00E421BA">
              <w:rPr>
                <w:rFonts w:ascii="Arial" w:eastAsia="Times New Roman" w:hAnsi="Arial" w:cs="Arial"/>
                <w:color w:val="222222"/>
                <w:sz w:val="20"/>
                <w:szCs w:val="20"/>
                <w:lang w:val="es-ES" w:eastAsia="es-ES_tradnl"/>
              </w:rPr>
              <w:t>  </w:t>
            </w:r>
          </w:p>
          <w:p w:rsidR="00E421BA" w:rsidRPr="00E421BA" w:rsidRDefault="00E421BA" w:rsidP="00E421BA">
            <w:pPr>
              <w:spacing w:before="90" w:after="90"/>
              <w:rPr>
                <w:rFonts w:ascii="Arial" w:eastAsia="Times New Roman" w:hAnsi="Arial" w:cs="Arial"/>
                <w:color w:val="222222"/>
                <w:sz w:val="20"/>
                <w:szCs w:val="20"/>
                <w:lang w:val="es-ES" w:eastAsia="es-ES_tradnl"/>
              </w:rPr>
            </w:pPr>
            <w:r w:rsidRPr="00E421BA">
              <w:rPr>
                <w:rFonts w:ascii="Arial" w:eastAsia="Times New Roman" w:hAnsi="Arial" w:cs="Arial"/>
                <w:color w:val="222222"/>
                <w:sz w:val="20"/>
                <w:szCs w:val="20"/>
                <w:lang w:val="es-ES" w:eastAsia="es-ES_tradnl"/>
              </w:rPr>
              <w:t> </w:t>
            </w:r>
          </w:p>
        </w:tc>
      </w:tr>
      <w:tr w:rsidR="00E421BA" w:rsidRPr="00E421BA" w:rsidTr="00E421BA">
        <w:tc>
          <w:tcPr>
            <w:tcW w:w="195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E421BA" w:rsidRPr="00E421BA" w:rsidRDefault="00E421BA" w:rsidP="00E421BA">
            <w:pPr>
              <w:spacing w:before="90" w:after="90"/>
              <w:rPr>
                <w:rFonts w:ascii="Arial" w:eastAsia="Times New Roman" w:hAnsi="Arial" w:cs="Arial"/>
                <w:color w:val="222222"/>
                <w:sz w:val="20"/>
                <w:szCs w:val="20"/>
                <w:lang w:val="es-ES" w:eastAsia="es-ES_tradnl"/>
              </w:rPr>
            </w:pPr>
            <w:r w:rsidRPr="00E421BA">
              <w:rPr>
                <w:rFonts w:ascii="Arial" w:eastAsia="Times New Roman" w:hAnsi="Arial" w:cs="Arial"/>
                <w:color w:val="222222"/>
                <w:sz w:val="20"/>
                <w:szCs w:val="20"/>
                <w:lang w:val="es-ES" w:eastAsia="es-ES_tradnl"/>
              </w:rPr>
              <w:t>Posicionamiento</w:t>
            </w:r>
          </w:p>
        </w:tc>
        <w:tc>
          <w:tcPr>
            <w:tcW w:w="708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E421BA" w:rsidRPr="00E421BA" w:rsidRDefault="00E421BA" w:rsidP="00E421BA">
            <w:pPr>
              <w:spacing w:before="90" w:after="90"/>
              <w:rPr>
                <w:rFonts w:ascii="Arial" w:eastAsia="Times New Roman" w:hAnsi="Arial" w:cs="Arial"/>
                <w:color w:val="222222"/>
                <w:sz w:val="20"/>
                <w:szCs w:val="20"/>
                <w:lang w:val="es-ES" w:eastAsia="es-ES_tradnl"/>
              </w:rPr>
            </w:pPr>
            <w:r w:rsidRPr="00E421BA">
              <w:rPr>
                <w:rFonts w:ascii="Arial" w:eastAsia="Times New Roman" w:hAnsi="Arial" w:cs="Arial"/>
                <w:color w:val="222222"/>
                <w:sz w:val="20"/>
                <w:szCs w:val="20"/>
                <w:lang w:val="es-ES" w:eastAsia="es-ES_tradnl"/>
              </w:rPr>
              <w:t>- Criterios/características para posicionar el producto y percepción deseada del producto (por parte del consumidor)</w:t>
            </w:r>
          </w:p>
          <w:p w:rsidR="00E421BA" w:rsidRPr="00E421BA" w:rsidRDefault="00E421BA" w:rsidP="00E421BA">
            <w:pPr>
              <w:spacing w:before="90" w:after="90"/>
              <w:rPr>
                <w:rFonts w:ascii="Arial" w:eastAsia="Times New Roman" w:hAnsi="Arial" w:cs="Arial"/>
                <w:color w:val="222222"/>
                <w:sz w:val="20"/>
                <w:szCs w:val="20"/>
                <w:lang w:val="es-ES" w:eastAsia="es-ES_tradnl"/>
              </w:rPr>
            </w:pPr>
            <w:r w:rsidRPr="00E421BA">
              <w:rPr>
                <w:rFonts w:ascii="Arial" w:eastAsia="Times New Roman" w:hAnsi="Arial" w:cs="Arial"/>
                <w:color w:val="222222"/>
                <w:sz w:val="20"/>
                <w:szCs w:val="20"/>
                <w:lang w:val="es-ES" w:eastAsia="es-ES_tradnl"/>
              </w:rPr>
              <w:t> </w:t>
            </w:r>
          </w:p>
          <w:p w:rsidR="00E421BA" w:rsidRPr="00E421BA" w:rsidRDefault="00E421BA" w:rsidP="00E421BA">
            <w:pPr>
              <w:spacing w:before="90" w:after="90"/>
              <w:rPr>
                <w:rFonts w:ascii="Arial" w:eastAsia="Times New Roman" w:hAnsi="Arial" w:cs="Arial"/>
                <w:color w:val="222222"/>
                <w:sz w:val="20"/>
                <w:szCs w:val="20"/>
                <w:lang w:val="es-ES" w:eastAsia="es-ES_tradnl"/>
              </w:rPr>
            </w:pPr>
            <w:r w:rsidRPr="00E421BA">
              <w:rPr>
                <w:rFonts w:ascii="Arial" w:eastAsia="Times New Roman" w:hAnsi="Arial" w:cs="Arial"/>
                <w:color w:val="222222"/>
                <w:sz w:val="20"/>
                <w:szCs w:val="20"/>
                <w:lang w:val="es-ES" w:eastAsia="es-ES_tradnl"/>
              </w:rPr>
              <w:t> </w:t>
            </w:r>
          </w:p>
        </w:tc>
      </w:tr>
      <w:tr w:rsidR="00E421BA" w:rsidRPr="00E421BA" w:rsidTr="00E421BA">
        <w:tc>
          <w:tcPr>
            <w:tcW w:w="195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E421BA" w:rsidRPr="00E421BA" w:rsidRDefault="00E421BA" w:rsidP="00E421BA">
            <w:pPr>
              <w:spacing w:before="90" w:after="90"/>
              <w:rPr>
                <w:rFonts w:ascii="Arial" w:eastAsia="Times New Roman" w:hAnsi="Arial" w:cs="Arial"/>
                <w:color w:val="222222"/>
                <w:sz w:val="20"/>
                <w:szCs w:val="20"/>
                <w:lang w:val="es-ES" w:eastAsia="es-ES_tradnl"/>
              </w:rPr>
            </w:pPr>
            <w:proofErr w:type="spellStart"/>
            <w:r w:rsidRPr="00E421BA">
              <w:rPr>
                <w:rFonts w:ascii="Arial" w:eastAsia="Times New Roman" w:hAnsi="Arial" w:cs="Arial"/>
                <w:color w:val="222222"/>
                <w:sz w:val="20"/>
                <w:szCs w:val="20"/>
                <w:lang w:val="es-ES" w:eastAsia="es-ES_tradnl"/>
              </w:rPr>
              <w:t>Mk</w:t>
            </w:r>
            <w:proofErr w:type="spellEnd"/>
            <w:r w:rsidRPr="00E421BA">
              <w:rPr>
                <w:rFonts w:ascii="Arial" w:eastAsia="Times New Roman" w:hAnsi="Arial" w:cs="Arial"/>
                <w:color w:val="222222"/>
                <w:sz w:val="20"/>
                <w:szCs w:val="20"/>
                <w:lang w:val="es-ES" w:eastAsia="es-ES_tradnl"/>
              </w:rPr>
              <w:t>-mix: Producto</w:t>
            </w:r>
          </w:p>
        </w:tc>
        <w:tc>
          <w:tcPr>
            <w:tcW w:w="708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E421BA" w:rsidRPr="00E421BA" w:rsidRDefault="00E421BA" w:rsidP="00E421BA">
            <w:pPr>
              <w:spacing w:before="90" w:after="90"/>
              <w:rPr>
                <w:rFonts w:ascii="Arial" w:eastAsia="Times New Roman" w:hAnsi="Arial" w:cs="Arial"/>
                <w:color w:val="222222"/>
                <w:sz w:val="20"/>
                <w:szCs w:val="20"/>
                <w:lang w:val="es-ES" w:eastAsia="es-ES_tradnl"/>
              </w:rPr>
            </w:pPr>
            <w:r w:rsidRPr="00E421BA">
              <w:rPr>
                <w:rFonts w:ascii="Arial" w:eastAsia="Times New Roman" w:hAnsi="Arial" w:cs="Arial"/>
                <w:color w:val="222222"/>
                <w:sz w:val="20"/>
                <w:szCs w:val="20"/>
                <w:lang w:val="es-ES" w:eastAsia="es-ES_tradnl"/>
              </w:rPr>
              <w:t>- Atributos del producto</w:t>
            </w:r>
          </w:p>
        </w:tc>
      </w:tr>
      <w:tr w:rsidR="00E421BA" w:rsidRPr="00E421BA" w:rsidTr="00E421BA">
        <w:tc>
          <w:tcPr>
            <w:tcW w:w="195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E421BA" w:rsidRPr="00E421BA" w:rsidRDefault="00E421BA" w:rsidP="00E421BA">
            <w:pPr>
              <w:spacing w:before="90" w:after="90"/>
              <w:rPr>
                <w:rFonts w:ascii="Arial" w:eastAsia="Times New Roman" w:hAnsi="Arial" w:cs="Arial"/>
                <w:color w:val="222222"/>
                <w:sz w:val="20"/>
                <w:szCs w:val="20"/>
                <w:lang w:val="es-ES" w:eastAsia="es-ES_tradnl"/>
              </w:rPr>
            </w:pPr>
            <w:proofErr w:type="spellStart"/>
            <w:r w:rsidRPr="00E421BA">
              <w:rPr>
                <w:rFonts w:ascii="Arial" w:eastAsia="Times New Roman" w:hAnsi="Arial" w:cs="Arial"/>
                <w:color w:val="222222"/>
                <w:sz w:val="20"/>
                <w:szCs w:val="20"/>
                <w:lang w:val="es-ES" w:eastAsia="es-ES_tradnl"/>
              </w:rPr>
              <w:t>Mk</w:t>
            </w:r>
            <w:proofErr w:type="spellEnd"/>
            <w:r w:rsidRPr="00E421BA">
              <w:rPr>
                <w:rFonts w:ascii="Arial" w:eastAsia="Times New Roman" w:hAnsi="Arial" w:cs="Arial"/>
                <w:color w:val="222222"/>
                <w:sz w:val="20"/>
                <w:szCs w:val="20"/>
                <w:lang w:val="es-ES" w:eastAsia="es-ES_tradnl"/>
              </w:rPr>
              <w:t>-mix: Distribución</w:t>
            </w:r>
          </w:p>
        </w:tc>
        <w:tc>
          <w:tcPr>
            <w:tcW w:w="708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E421BA" w:rsidRPr="00E421BA" w:rsidRDefault="00E421BA" w:rsidP="00E421BA">
            <w:pPr>
              <w:spacing w:before="90" w:after="90"/>
              <w:rPr>
                <w:rFonts w:ascii="Arial" w:eastAsia="Times New Roman" w:hAnsi="Arial" w:cs="Arial"/>
                <w:color w:val="222222"/>
                <w:sz w:val="20"/>
                <w:szCs w:val="20"/>
                <w:lang w:val="es-ES" w:eastAsia="es-ES_tradnl"/>
              </w:rPr>
            </w:pPr>
            <w:r w:rsidRPr="00E421BA">
              <w:rPr>
                <w:rFonts w:ascii="Arial" w:eastAsia="Times New Roman" w:hAnsi="Arial" w:cs="Arial"/>
                <w:color w:val="222222"/>
                <w:sz w:val="20"/>
                <w:szCs w:val="20"/>
                <w:lang w:val="es-ES" w:eastAsia="es-ES_tradnl"/>
              </w:rPr>
              <w:t>- Decisiones sobre el canal de distribución</w:t>
            </w:r>
          </w:p>
          <w:p w:rsidR="00E421BA" w:rsidRPr="00E421BA" w:rsidRDefault="00E421BA" w:rsidP="00E421BA">
            <w:pPr>
              <w:spacing w:before="90" w:after="90"/>
              <w:rPr>
                <w:rFonts w:ascii="Arial" w:eastAsia="Times New Roman" w:hAnsi="Arial" w:cs="Arial"/>
                <w:color w:val="222222"/>
                <w:sz w:val="20"/>
                <w:szCs w:val="20"/>
                <w:lang w:val="es-ES" w:eastAsia="es-ES_tradnl"/>
              </w:rPr>
            </w:pPr>
            <w:r w:rsidRPr="00E421BA">
              <w:rPr>
                <w:rFonts w:ascii="Arial" w:eastAsia="Times New Roman" w:hAnsi="Arial" w:cs="Arial"/>
                <w:color w:val="222222"/>
                <w:sz w:val="20"/>
                <w:szCs w:val="20"/>
                <w:lang w:val="es-ES" w:eastAsia="es-ES_tradnl"/>
              </w:rPr>
              <w:t> </w:t>
            </w:r>
          </w:p>
        </w:tc>
      </w:tr>
      <w:tr w:rsidR="00E421BA" w:rsidRPr="00E421BA" w:rsidTr="00E421BA">
        <w:tc>
          <w:tcPr>
            <w:tcW w:w="195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E421BA" w:rsidRPr="00E421BA" w:rsidRDefault="00E421BA" w:rsidP="00E421BA">
            <w:pPr>
              <w:spacing w:before="90" w:after="90"/>
              <w:rPr>
                <w:rFonts w:ascii="Arial" w:eastAsia="Times New Roman" w:hAnsi="Arial" w:cs="Arial"/>
                <w:color w:val="222222"/>
                <w:sz w:val="20"/>
                <w:szCs w:val="20"/>
                <w:lang w:val="es-ES" w:eastAsia="es-ES_tradnl"/>
              </w:rPr>
            </w:pPr>
            <w:proofErr w:type="spellStart"/>
            <w:r w:rsidRPr="00E421BA">
              <w:rPr>
                <w:rFonts w:ascii="Arial" w:eastAsia="Times New Roman" w:hAnsi="Arial" w:cs="Arial"/>
                <w:color w:val="222222"/>
                <w:sz w:val="20"/>
                <w:szCs w:val="20"/>
                <w:lang w:val="es-ES" w:eastAsia="es-ES_tradnl"/>
              </w:rPr>
              <w:t>Mk</w:t>
            </w:r>
            <w:proofErr w:type="spellEnd"/>
            <w:r w:rsidRPr="00E421BA">
              <w:rPr>
                <w:rFonts w:ascii="Arial" w:eastAsia="Times New Roman" w:hAnsi="Arial" w:cs="Arial"/>
                <w:color w:val="222222"/>
                <w:sz w:val="20"/>
                <w:szCs w:val="20"/>
                <w:lang w:val="es-ES" w:eastAsia="es-ES_tradnl"/>
              </w:rPr>
              <w:t>-mix:  Precio</w:t>
            </w:r>
          </w:p>
        </w:tc>
        <w:tc>
          <w:tcPr>
            <w:tcW w:w="708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E421BA" w:rsidRPr="00E421BA" w:rsidRDefault="00E421BA" w:rsidP="00E421BA">
            <w:pPr>
              <w:spacing w:before="90" w:after="90"/>
              <w:rPr>
                <w:rFonts w:ascii="Arial" w:eastAsia="Times New Roman" w:hAnsi="Arial" w:cs="Arial"/>
                <w:color w:val="222222"/>
                <w:sz w:val="20"/>
                <w:szCs w:val="20"/>
                <w:lang w:val="es-ES" w:eastAsia="es-ES_tradnl"/>
              </w:rPr>
            </w:pPr>
            <w:r w:rsidRPr="00E421BA">
              <w:rPr>
                <w:rFonts w:ascii="Arial" w:eastAsia="Times New Roman" w:hAnsi="Arial" w:cs="Arial"/>
                <w:color w:val="222222"/>
                <w:sz w:val="20"/>
                <w:szCs w:val="20"/>
                <w:lang w:val="es-ES" w:eastAsia="es-ES_tradnl"/>
              </w:rPr>
              <w:t>- Criterios para la definición de precios</w:t>
            </w:r>
          </w:p>
          <w:p w:rsidR="00E421BA" w:rsidRPr="00E421BA" w:rsidRDefault="00E421BA" w:rsidP="00E421BA">
            <w:pPr>
              <w:spacing w:before="90" w:after="90"/>
              <w:rPr>
                <w:rFonts w:ascii="Arial" w:eastAsia="Times New Roman" w:hAnsi="Arial" w:cs="Arial"/>
                <w:color w:val="222222"/>
                <w:sz w:val="20"/>
                <w:szCs w:val="20"/>
                <w:lang w:val="es-ES" w:eastAsia="es-ES_tradnl"/>
              </w:rPr>
            </w:pPr>
            <w:r w:rsidRPr="00E421BA">
              <w:rPr>
                <w:rFonts w:ascii="Arial" w:eastAsia="Times New Roman" w:hAnsi="Arial" w:cs="Arial"/>
                <w:color w:val="222222"/>
                <w:sz w:val="20"/>
                <w:szCs w:val="20"/>
                <w:lang w:val="es-ES" w:eastAsia="es-ES_tradnl"/>
              </w:rPr>
              <w:t> </w:t>
            </w:r>
          </w:p>
          <w:p w:rsidR="00E421BA" w:rsidRPr="00E421BA" w:rsidRDefault="00E421BA" w:rsidP="00E421BA">
            <w:pPr>
              <w:spacing w:before="90" w:after="90"/>
              <w:rPr>
                <w:rFonts w:ascii="Arial" w:eastAsia="Times New Roman" w:hAnsi="Arial" w:cs="Arial"/>
                <w:color w:val="222222"/>
                <w:sz w:val="20"/>
                <w:szCs w:val="20"/>
                <w:lang w:val="es-ES" w:eastAsia="es-ES_tradnl"/>
              </w:rPr>
            </w:pPr>
            <w:r w:rsidRPr="00E421BA">
              <w:rPr>
                <w:rFonts w:ascii="Arial" w:eastAsia="Times New Roman" w:hAnsi="Arial" w:cs="Arial"/>
                <w:color w:val="222222"/>
                <w:sz w:val="20"/>
                <w:szCs w:val="20"/>
                <w:lang w:val="es-ES" w:eastAsia="es-ES_tradnl"/>
              </w:rPr>
              <w:t> </w:t>
            </w:r>
          </w:p>
        </w:tc>
      </w:tr>
      <w:tr w:rsidR="00E421BA" w:rsidRPr="00E421BA" w:rsidTr="00E421BA">
        <w:tc>
          <w:tcPr>
            <w:tcW w:w="195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E421BA" w:rsidRPr="00E421BA" w:rsidRDefault="00E421BA" w:rsidP="00E421BA">
            <w:pPr>
              <w:spacing w:before="90" w:after="90"/>
              <w:rPr>
                <w:rFonts w:ascii="Arial" w:eastAsia="Times New Roman" w:hAnsi="Arial" w:cs="Arial"/>
                <w:color w:val="222222"/>
                <w:sz w:val="20"/>
                <w:szCs w:val="20"/>
                <w:lang w:val="es-ES" w:eastAsia="es-ES_tradnl"/>
              </w:rPr>
            </w:pPr>
            <w:proofErr w:type="spellStart"/>
            <w:r w:rsidRPr="00E421BA">
              <w:rPr>
                <w:rFonts w:ascii="Arial" w:eastAsia="Times New Roman" w:hAnsi="Arial" w:cs="Arial"/>
                <w:color w:val="222222"/>
                <w:sz w:val="20"/>
                <w:szCs w:val="20"/>
                <w:lang w:val="es-ES" w:eastAsia="es-ES_tradnl"/>
              </w:rPr>
              <w:t>Mk</w:t>
            </w:r>
            <w:proofErr w:type="spellEnd"/>
            <w:r w:rsidRPr="00E421BA">
              <w:rPr>
                <w:rFonts w:ascii="Arial" w:eastAsia="Times New Roman" w:hAnsi="Arial" w:cs="Arial"/>
                <w:color w:val="222222"/>
                <w:sz w:val="20"/>
                <w:szCs w:val="20"/>
                <w:lang w:val="es-ES" w:eastAsia="es-ES_tradnl"/>
              </w:rPr>
              <w:t>-mix:  Comunicación</w:t>
            </w:r>
          </w:p>
        </w:tc>
        <w:tc>
          <w:tcPr>
            <w:tcW w:w="7080" w:type="dxa"/>
            <w:tcBorders>
              <w:top w:val="outset" w:sz="2" w:space="0" w:color="auto"/>
              <w:left w:val="single" w:sz="6" w:space="0" w:color="EFEFEF"/>
              <w:bottom w:val="single" w:sz="6" w:space="0" w:color="EFEFEF"/>
              <w:right w:val="single" w:sz="6" w:space="0" w:color="EFEFEF"/>
            </w:tcBorders>
            <w:shd w:val="clear" w:color="auto" w:fill="FFFFFF"/>
            <w:tcMar>
              <w:top w:w="180" w:type="dxa"/>
              <w:left w:w="180" w:type="dxa"/>
              <w:bottom w:w="60" w:type="dxa"/>
              <w:right w:w="180" w:type="dxa"/>
            </w:tcMar>
            <w:hideMark/>
          </w:tcPr>
          <w:p w:rsidR="00E421BA" w:rsidRPr="00E421BA" w:rsidRDefault="00E421BA" w:rsidP="00E421BA">
            <w:pPr>
              <w:spacing w:before="90" w:after="90"/>
              <w:rPr>
                <w:rFonts w:ascii="Arial" w:eastAsia="Times New Roman" w:hAnsi="Arial" w:cs="Arial"/>
                <w:color w:val="222222"/>
                <w:sz w:val="20"/>
                <w:szCs w:val="20"/>
                <w:lang w:val="es-ES" w:eastAsia="es-ES_tradnl"/>
              </w:rPr>
            </w:pPr>
            <w:r w:rsidRPr="00E421BA">
              <w:rPr>
                <w:rFonts w:ascii="Arial" w:eastAsia="Times New Roman" w:hAnsi="Arial" w:cs="Arial"/>
                <w:color w:val="222222"/>
                <w:sz w:val="20"/>
                <w:szCs w:val="20"/>
                <w:lang w:val="es-ES" w:eastAsia="es-ES_tradnl"/>
              </w:rPr>
              <w:t>- Acciones de comunicación</w:t>
            </w:r>
          </w:p>
        </w:tc>
      </w:tr>
    </w:tbl>
    <w:p w:rsidR="003040EF" w:rsidRDefault="003040EF"/>
    <w:sectPr w:rsidR="003040EF" w:rsidSect="00721A3A">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61BF" w:rsidRDefault="009E61BF" w:rsidP="008A5FEA">
      <w:r>
        <w:separator/>
      </w:r>
    </w:p>
  </w:endnote>
  <w:endnote w:type="continuationSeparator" w:id="0">
    <w:p w:rsidR="009E61BF" w:rsidRDefault="009E61BF" w:rsidP="008A5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61BF" w:rsidRDefault="009E61BF" w:rsidP="008A5FEA">
      <w:r>
        <w:separator/>
      </w:r>
    </w:p>
  </w:footnote>
  <w:footnote w:type="continuationSeparator" w:id="0">
    <w:p w:rsidR="009E61BF" w:rsidRDefault="009E61BF" w:rsidP="008A5F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FEA" w:rsidRDefault="008A5FEA" w:rsidP="008A5FEA">
    <w:pPr>
      <w:pStyle w:val="Encabezado"/>
      <w:jc w:val="center"/>
    </w:pPr>
    <w:r>
      <w:t>PRÁCTICA 8 FGE</w:t>
    </w:r>
  </w:p>
  <w:p w:rsidR="008A5FEA" w:rsidRDefault="008A5FEA">
    <w:pPr>
      <w:pStyle w:val="Encabezado"/>
    </w:pPr>
    <w:r>
      <w:t xml:space="preserve">Carlos Rubio Olivares </w:t>
    </w:r>
    <w:r>
      <w:tab/>
    </w:r>
    <w:r>
      <w:tab/>
      <w:t>100405834</w:t>
    </w:r>
  </w:p>
  <w:p w:rsidR="008A5FEA" w:rsidRDefault="008A5FEA">
    <w:pPr>
      <w:pStyle w:val="Encabezado"/>
    </w:pPr>
    <w:r>
      <w:t>Jorge Rodríguez Fraile</w:t>
    </w:r>
    <w:r>
      <w:tab/>
    </w:r>
    <w:r>
      <w:tab/>
      <w:t>100405951</w:t>
    </w:r>
  </w:p>
  <w:p w:rsidR="008A5FEA" w:rsidRDefault="008A5FE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12D0E"/>
    <w:multiLevelType w:val="hybridMultilevel"/>
    <w:tmpl w:val="B10A77B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1BA"/>
    <w:rsid w:val="003040EF"/>
    <w:rsid w:val="004A437F"/>
    <w:rsid w:val="005B0D4D"/>
    <w:rsid w:val="00721A3A"/>
    <w:rsid w:val="00735C6E"/>
    <w:rsid w:val="008A5FEA"/>
    <w:rsid w:val="00951B5C"/>
    <w:rsid w:val="009E61BF"/>
    <w:rsid w:val="00AC7A5F"/>
    <w:rsid w:val="00C5763F"/>
    <w:rsid w:val="00D93C06"/>
    <w:rsid w:val="00DD41B0"/>
    <w:rsid w:val="00E421BA"/>
    <w:rsid w:val="00E57BDD"/>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15D542F"/>
  <w14:defaultImageDpi w14:val="32767"/>
  <w15:chartTrackingRefBased/>
  <w15:docId w15:val="{930DA173-3199-4645-B8C8-53C03D393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1B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B0D4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
    <w:name w:val="Cuerpo"/>
    <w:basedOn w:val="Normal"/>
    <w:autoRedefine/>
    <w:qFormat/>
    <w:rsid w:val="00951B5C"/>
    <w:pPr>
      <w:spacing w:after="160"/>
      <w:ind w:firstLine="709"/>
      <w:jc w:val="both"/>
    </w:pPr>
    <w:rPr>
      <w:rFonts w:ascii="Arial" w:hAnsi="Arial"/>
      <w:szCs w:val="22"/>
      <w:lang w:val="es-ES"/>
    </w:rPr>
  </w:style>
  <w:style w:type="paragraph" w:customStyle="1" w:styleId="TtuloC">
    <w:name w:val="Título C"/>
    <w:basedOn w:val="Normal"/>
    <w:next w:val="Cuerpo"/>
    <w:autoRedefine/>
    <w:qFormat/>
    <w:rsid w:val="00951B5C"/>
    <w:pPr>
      <w:keepNext/>
      <w:keepLines/>
      <w:spacing w:before="480" w:after="240" w:line="259" w:lineRule="auto"/>
      <w:jc w:val="center"/>
      <w:outlineLvl w:val="0"/>
    </w:pPr>
    <w:rPr>
      <w:rFonts w:ascii="Arial" w:eastAsiaTheme="majorEastAsia" w:hAnsi="Arial" w:cs="Arial"/>
      <w:b/>
      <w:sz w:val="32"/>
      <w:lang w:val="es-ES"/>
    </w:rPr>
  </w:style>
  <w:style w:type="paragraph" w:customStyle="1" w:styleId="TituloI">
    <w:name w:val="Titulo I"/>
    <w:basedOn w:val="Ttulo1"/>
    <w:next w:val="Cuerpo"/>
    <w:autoRedefine/>
    <w:qFormat/>
    <w:rsid w:val="008A5FEA"/>
    <w:pPr>
      <w:spacing w:before="480" w:after="240" w:line="259" w:lineRule="auto"/>
    </w:pPr>
    <w:rPr>
      <w:rFonts w:ascii="Arial" w:eastAsia="Times New Roman" w:hAnsi="Arial" w:cs="Arial"/>
      <w:b/>
      <w:color w:val="auto"/>
      <w:sz w:val="28"/>
      <w:szCs w:val="28"/>
      <w:lang w:val="es-ES" w:eastAsia="es-ES_tradnl"/>
    </w:rPr>
  </w:style>
  <w:style w:type="character" w:customStyle="1" w:styleId="Ttulo1Car">
    <w:name w:val="Título 1 Car"/>
    <w:basedOn w:val="Fuentedeprrafopredeter"/>
    <w:link w:val="Ttulo1"/>
    <w:uiPriority w:val="9"/>
    <w:rsid w:val="00951B5C"/>
    <w:rPr>
      <w:rFonts w:asciiTheme="majorHAnsi" w:eastAsiaTheme="majorEastAsia" w:hAnsiTheme="majorHAnsi" w:cstheme="majorBidi"/>
      <w:color w:val="2F5496" w:themeColor="accent1" w:themeShade="BF"/>
      <w:sz w:val="32"/>
      <w:szCs w:val="32"/>
    </w:rPr>
  </w:style>
  <w:style w:type="paragraph" w:customStyle="1" w:styleId="TituloI2">
    <w:name w:val="Titulo I 2"/>
    <w:basedOn w:val="Ttulo2"/>
    <w:next w:val="Cuerpo"/>
    <w:qFormat/>
    <w:rsid w:val="005B0D4D"/>
    <w:pPr>
      <w:spacing w:before="120" w:line="360" w:lineRule="auto"/>
    </w:pPr>
    <w:rPr>
      <w:rFonts w:ascii="Arial" w:hAnsi="Arial"/>
      <w:b/>
      <w:color w:val="000000" w:themeColor="text1"/>
      <w:sz w:val="24"/>
    </w:rPr>
  </w:style>
  <w:style w:type="character" w:customStyle="1" w:styleId="Ttulo2Car">
    <w:name w:val="Título 2 Car"/>
    <w:basedOn w:val="Fuentedeprrafopredeter"/>
    <w:link w:val="Ttulo2"/>
    <w:uiPriority w:val="9"/>
    <w:semiHidden/>
    <w:rsid w:val="005B0D4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E421BA"/>
    <w:pPr>
      <w:spacing w:before="100" w:beforeAutospacing="1" w:after="100" w:afterAutospacing="1"/>
    </w:pPr>
    <w:rPr>
      <w:rFonts w:ascii="Times New Roman" w:eastAsia="Times New Roman" w:hAnsi="Times New Roman" w:cs="Times New Roman"/>
      <w:lang w:val="es-ES" w:eastAsia="es-ES_tradnl"/>
    </w:rPr>
  </w:style>
  <w:style w:type="paragraph" w:styleId="Prrafodelista">
    <w:name w:val="List Paragraph"/>
    <w:basedOn w:val="Normal"/>
    <w:uiPriority w:val="34"/>
    <w:qFormat/>
    <w:rsid w:val="00E421BA"/>
    <w:pPr>
      <w:ind w:left="720"/>
      <w:contextualSpacing/>
    </w:pPr>
  </w:style>
  <w:style w:type="paragraph" w:styleId="Encabezado">
    <w:name w:val="header"/>
    <w:basedOn w:val="Normal"/>
    <w:link w:val="EncabezadoCar"/>
    <w:uiPriority w:val="99"/>
    <w:unhideWhenUsed/>
    <w:rsid w:val="008A5FEA"/>
    <w:pPr>
      <w:tabs>
        <w:tab w:val="center" w:pos="4419"/>
        <w:tab w:val="right" w:pos="8838"/>
      </w:tabs>
    </w:pPr>
  </w:style>
  <w:style w:type="character" w:customStyle="1" w:styleId="EncabezadoCar">
    <w:name w:val="Encabezado Car"/>
    <w:basedOn w:val="Fuentedeprrafopredeter"/>
    <w:link w:val="Encabezado"/>
    <w:uiPriority w:val="99"/>
    <w:rsid w:val="008A5FEA"/>
  </w:style>
  <w:style w:type="paragraph" w:styleId="Piedepgina">
    <w:name w:val="footer"/>
    <w:basedOn w:val="Normal"/>
    <w:link w:val="PiedepginaCar"/>
    <w:uiPriority w:val="99"/>
    <w:unhideWhenUsed/>
    <w:rsid w:val="008A5FEA"/>
    <w:pPr>
      <w:tabs>
        <w:tab w:val="center" w:pos="4419"/>
        <w:tab w:val="right" w:pos="8838"/>
      </w:tabs>
    </w:pPr>
  </w:style>
  <w:style w:type="character" w:customStyle="1" w:styleId="PiedepginaCar">
    <w:name w:val="Pie de página Car"/>
    <w:basedOn w:val="Fuentedeprrafopredeter"/>
    <w:link w:val="Piedepgina"/>
    <w:uiPriority w:val="99"/>
    <w:rsid w:val="008A5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91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468</Words>
  <Characters>2575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Rodríguez Fraile</dc:creator>
  <cp:keywords/>
  <dc:description/>
  <cp:lastModifiedBy>Jorge Rodríguez Fraile</cp:lastModifiedBy>
  <cp:revision>1</cp:revision>
  <dcterms:created xsi:type="dcterms:W3CDTF">2019-11-07T10:30:00Z</dcterms:created>
  <dcterms:modified xsi:type="dcterms:W3CDTF">2019-11-07T11:13:00Z</dcterms:modified>
</cp:coreProperties>
</file>