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65DE" w14:textId="1F3D7299" w:rsidR="00E7264A" w:rsidRDefault="00000000">
      <w:pPr>
        <w:pStyle w:val="berschrift1"/>
        <w:rPr>
          <w:lang w:val="en-US"/>
        </w:rPr>
      </w:pPr>
      <w:r>
        <w:rPr>
          <w:lang w:val="en-US"/>
        </w:rPr>
        <w:t>Use-Case &lt;</w:t>
      </w:r>
      <w:r w:rsidR="00CF653B">
        <w:rPr>
          <w:lang w:val="en-US"/>
        </w:rPr>
        <w:t>1</w:t>
      </w:r>
      <w:r w:rsidR="00F26EBE">
        <w:rPr>
          <w:lang w:val="en-US"/>
        </w:rPr>
        <w:t xml:space="preserve">&gt;: </w:t>
      </w:r>
      <w:proofErr w:type="spellStart"/>
      <w:r w:rsidR="00333951">
        <w:rPr>
          <w:lang w:val="en-US"/>
        </w:rPr>
        <w:t>Wetterstation</w:t>
      </w:r>
      <w:proofErr w:type="spellEnd"/>
      <w:r w:rsidR="00333951">
        <w:rPr>
          <w:lang w:val="en-US"/>
        </w:rPr>
        <w:t xml:space="preserve"> </w:t>
      </w:r>
      <w:r w:rsidR="00F26EBE">
        <w:rPr>
          <w:lang w:val="en-US"/>
        </w:rPr>
        <w:t>Finden</w:t>
      </w:r>
    </w:p>
    <w:p w14:paraId="50FEDB53" w14:textId="77777777" w:rsidR="00E7264A" w:rsidRDefault="00000000">
      <w:pPr>
        <w:pStyle w:val="berschrift2"/>
      </w:pPr>
      <w:r>
        <w:t xml:space="preserve">Überblick: </w:t>
      </w:r>
    </w:p>
    <w:p w14:paraId="5C30EBA6" w14:textId="77777777" w:rsidR="00E7264A" w:rsidRDefault="00000000">
      <w:pPr>
        <w:rPr>
          <w:i/>
          <w:iCs/>
        </w:rPr>
      </w:pPr>
      <w:r>
        <w:rPr>
          <w:i/>
          <w:iCs/>
        </w:rPr>
        <w:t>Grundsätzliches Ziel des Anwendungsfalls. Ein bis zwei Sätze, also ein Use-Case im Kurzformat („</w:t>
      </w:r>
      <w:proofErr w:type="spellStart"/>
      <w:r>
        <w:rPr>
          <w:i/>
          <w:iCs/>
        </w:rPr>
        <w:t>brief</w:t>
      </w:r>
      <w:proofErr w:type="spellEnd"/>
      <w:r>
        <w:rPr>
          <w:i/>
          <w:iCs/>
        </w:rPr>
        <w:t xml:space="preserve"> </w:t>
      </w:r>
      <w:proofErr w:type="spellStart"/>
      <w:r>
        <w:rPr>
          <w:i/>
          <w:iCs/>
        </w:rPr>
        <w:t>format</w:t>
      </w:r>
      <w:proofErr w:type="spellEnd"/>
      <w:r>
        <w:rPr>
          <w:i/>
          <w:iCs/>
        </w:rPr>
        <w:t>“ bei Larman).</w:t>
      </w:r>
    </w:p>
    <w:p w14:paraId="4730338E" w14:textId="77777777" w:rsidR="00A43FCB" w:rsidRDefault="00A43FCB">
      <w:pPr>
        <w:rPr>
          <w:i/>
          <w:iCs/>
        </w:rPr>
      </w:pPr>
    </w:p>
    <w:p w14:paraId="66617114" w14:textId="618DE19A" w:rsidR="00E7264A" w:rsidRDefault="0024655A">
      <w:r w:rsidRPr="0024655A">
        <w:rPr>
          <w:sz w:val="28"/>
          <w:szCs w:val="32"/>
        </w:rPr>
        <w:t>Der Nutzer möchte eine geeignete Wetterstation in der Nähe eines geografischen Standorts finden. Anschließend möchte er Wetterdaten einsehen können.</w:t>
      </w:r>
    </w:p>
    <w:p w14:paraId="433BEB0D" w14:textId="77777777" w:rsidR="00E7264A" w:rsidRDefault="00E7264A"/>
    <w:p w14:paraId="6CB522F1" w14:textId="77777777" w:rsidR="00E7264A" w:rsidRDefault="00000000">
      <w:pPr>
        <w:pStyle w:val="berschrift2"/>
      </w:pPr>
      <w:r>
        <w:t>Geltungsbereich:</w:t>
      </w:r>
    </w:p>
    <w:p w14:paraId="7C0A73DA" w14:textId="77777777" w:rsidR="00E7264A" w:rsidRDefault="00000000">
      <w:pPr>
        <w:rPr>
          <w:i/>
          <w:iCs/>
        </w:rPr>
      </w:pPr>
      <w:r>
        <w:rPr>
          <w:i/>
          <w:iCs/>
        </w:rPr>
        <w:t>Zu welchem System und/oder Projekt gehört der Anwendungsfall?</w:t>
      </w:r>
    </w:p>
    <w:p w14:paraId="380B7F96" w14:textId="77777777" w:rsidR="00E7264A" w:rsidRDefault="00E7264A"/>
    <w:p w14:paraId="2C2A6E0B" w14:textId="6BC7DF0A" w:rsidR="00E7264A" w:rsidRPr="00A43FCB" w:rsidRDefault="00333951">
      <w:pPr>
        <w:rPr>
          <w:sz w:val="28"/>
          <w:szCs w:val="28"/>
        </w:rPr>
      </w:pPr>
      <w:r w:rsidRPr="00A43FCB">
        <w:rPr>
          <w:sz w:val="28"/>
          <w:szCs w:val="28"/>
        </w:rPr>
        <w:t>Webanwendung zur Analyse historischer Temperaturdaten auf Basis des GHCN-Datensatzes.</w:t>
      </w:r>
    </w:p>
    <w:p w14:paraId="72CC5996" w14:textId="77777777" w:rsidR="00E7264A" w:rsidRDefault="00E7264A"/>
    <w:p w14:paraId="2495B52C" w14:textId="77777777" w:rsidR="00E7264A" w:rsidRDefault="00000000">
      <w:pPr>
        <w:pStyle w:val="berschrift2"/>
      </w:pPr>
      <w:r>
        <w:t xml:space="preserve">Anwendungsschicht: </w:t>
      </w:r>
    </w:p>
    <w:p w14:paraId="1E541F32" w14:textId="1B1C24EE" w:rsidR="00E7264A" w:rsidRPr="00CF653B" w:rsidRDefault="00000000" w:rsidP="00CF653B">
      <w:pPr>
        <w:pStyle w:val="Listenabsatz"/>
        <w:numPr>
          <w:ilvl w:val="0"/>
          <w:numId w:val="3"/>
        </w:numPr>
        <w:rPr>
          <w:sz w:val="28"/>
          <w:szCs w:val="32"/>
        </w:rPr>
      </w:pPr>
      <w:r w:rsidRPr="00CF653B">
        <w:rPr>
          <w:sz w:val="28"/>
          <w:szCs w:val="32"/>
        </w:rPr>
        <w:t>Benutzer</w:t>
      </w:r>
    </w:p>
    <w:p w14:paraId="1C3D7C36" w14:textId="77777777" w:rsidR="00E7264A" w:rsidRDefault="00E7264A"/>
    <w:p w14:paraId="7DD2DC2F" w14:textId="77777777" w:rsidR="00E7264A" w:rsidRDefault="00E7264A"/>
    <w:p w14:paraId="1D55FC99" w14:textId="77777777" w:rsidR="00E7264A" w:rsidRDefault="00E7264A"/>
    <w:p w14:paraId="06C84770" w14:textId="77777777" w:rsidR="00E7264A" w:rsidRDefault="00000000">
      <w:pPr>
        <w:pStyle w:val="berschrift2"/>
      </w:pPr>
      <w:r>
        <w:t xml:space="preserve">Primärer Akteur: </w:t>
      </w:r>
    </w:p>
    <w:p w14:paraId="4C693C99" w14:textId="77777777" w:rsidR="00E7264A" w:rsidRDefault="00000000">
      <w:pPr>
        <w:rPr>
          <w:i/>
          <w:iCs/>
        </w:rPr>
      </w:pPr>
      <w:r>
        <w:rPr>
          <w:i/>
          <w:iCs/>
        </w:rPr>
        <w:t>Stößt den Use-Case an. Es kann sich auch um ein anderes System handeln.</w:t>
      </w:r>
    </w:p>
    <w:p w14:paraId="7C469A29" w14:textId="77777777" w:rsidR="00E7264A" w:rsidRDefault="00E7264A"/>
    <w:p w14:paraId="3B951C44" w14:textId="3B92F66E" w:rsidR="00E7264A" w:rsidRPr="00CF653B" w:rsidRDefault="00333951" w:rsidP="00CF653B">
      <w:pPr>
        <w:pStyle w:val="Listenabsatz"/>
        <w:numPr>
          <w:ilvl w:val="0"/>
          <w:numId w:val="3"/>
        </w:numPr>
        <w:rPr>
          <w:sz w:val="28"/>
          <w:szCs w:val="32"/>
        </w:rPr>
      </w:pPr>
      <w:r w:rsidRPr="00CF653B">
        <w:rPr>
          <w:sz w:val="28"/>
          <w:szCs w:val="32"/>
        </w:rPr>
        <w:t>Benutzer</w:t>
      </w:r>
    </w:p>
    <w:p w14:paraId="626A42D4" w14:textId="77777777" w:rsidR="00E7264A" w:rsidRDefault="00E7264A"/>
    <w:p w14:paraId="2192AEF6" w14:textId="77777777" w:rsidR="00E7264A" w:rsidRDefault="00E7264A"/>
    <w:p w14:paraId="134ED515" w14:textId="77777777" w:rsidR="00E7264A" w:rsidRDefault="00000000">
      <w:pPr>
        <w:pStyle w:val="berschrift2"/>
      </w:pPr>
      <w:r>
        <w:t xml:space="preserve">Weitere Akteure: </w:t>
      </w:r>
    </w:p>
    <w:p w14:paraId="52514591" w14:textId="77777777" w:rsidR="00E7264A" w:rsidRDefault="00000000">
      <w:pPr>
        <w:rPr>
          <w:i/>
          <w:iCs/>
        </w:rPr>
      </w:pPr>
      <w:r>
        <w:rPr>
          <w:i/>
          <w:iCs/>
        </w:rPr>
        <w:t>Akteure, die den Use-Case nicht anstoßen, aber an ihm teilnehmen. Es kann sich auch um ein anderes System handeln.</w:t>
      </w:r>
    </w:p>
    <w:p w14:paraId="12E6BBB2" w14:textId="15C38D07" w:rsidR="00E7264A" w:rsidRPr="00CF653B" w:rsidRDefault="00333951" w:rsidP="00CF653B">
      <w:pPr>
        <w:pStyle w:val="Listenabsatz"/>
        <w:numPr>
          <w:ilvl w:val="0"/>
          <w:numId w:val="3"/>
        </w:numPr>
        <w:rPr>
          <w:sz w:val="28"/>
          <w:szCs w:val="32"/>
        </w:rPr>
      </w:pPr>
      <w:r w:rsidRPr="00CF653B">
        <w:rPr>
          <w:sz w:val="28"/>
          <w:szCs w:val="32"/>
        </w:rPr>
        <w:t xml:space="preserve">Keine weiteren Akteure für diesen </w:t>
      </w:r>
      <w:proofErr w:type="spellStart"/>
      <w:r w:rsidRPr="00CF653B">
        <w:rPr>
          <w:sz w:val="28"/>
          <w:szCs w:val="32"/>
        </w:rPr>
        <w:t>Usecase</w:t>
      </w:r>
      <w:proofErr w:type="spellEnd"/>
      <w:r w:rsidRPr="00CF653B">
        <w:rPr>
          <w:sz w:val="28"/>
          <w:szCs w:val="32"/>
        </w:rPr>
        <w:t xml:space="preserve"> vorhanden</w:t>
      </w:r>
    </w:p>
    <w:p w14:paraId="38BB6458" w14:textId="77777777" w:rsidR="00E7264A" w:rsidRDefault="00E7264A">
      <w:pPr>
        <w:rPr>
          <w:i/>
          <w:iCs/>
        </w:rPr>
      </w:pPr>
    </w:p>
    <w:p w14:paraId="08056528" w14:textId="77777777" w:rsidR="00E7264A" w:rsidRDefault="00E7264A">
      <w:pPr>
        <w:rPr>
          <w:i/>
          <w:iCs/>
        </w:rPr>
      </w:pPr>
    </w:p>
    <w:p w14:paraId="52065332" w14:textId="77777777" w:rsidR="00E7264A" w:rsidRDefault="00000000">
      <w:pPr>
        <w:pStyle w:val="berschrift2"/>
      </w:pPr>
      <w:r>
        <w:t xml:space="preserve">Stakeholder und ihre Belange: </w:t>
      </w:r>
    </w:p>
    <w:p w14:paraId="57B290AF" w14:textId="77777777" w:rsidR="00E7264A" w:rsidRDefault="00000000">
      <w:pPr>
        <w:keepNext/>
        <w:keepLines/>
      </w:pPr>
      <w:r>
        <w:rPr>
          <w:i/>
          <w:iCs/>
        </w:rPr>
        <w:t>Wer interessiert sich für den Use-Case? Was wollen die Stakeholder erreichen</w:t>
      </w:r>
      <w:r>
        <w:t>?</w:t>
      </w:r>
    </w:p>
    <w:p w14:paraId="5FA5FDEC" w14:textId="3368FD58" w:rsidR="00333951" w:rsidRPr="00CF653B" w:rsidRDefault="00333951" w:rsidP="00CF653B">
      <w:pPr>
        <w:pStyle w:val="Listenabsatz"/>
        <w:numPr>
          <w:ilvl w:val="0"/>
          <w:numId w:val="3"/>
        </w:numPr>
        <w:rPr>
          <w:sz w:val="28"/>
          <w:szCs w:val="32"/>
        </w:rPr>
      </w:pPr>
      <w:r w:rsidRPr="00CF653B">
        <w:rPr>
          <w:sz w:val="28"/>
          <w:szCs w:val="32"/>
        </w:rPr>
        <w:t>Nutzer</w:t>
      </w:r>
    </w:p>
    <w:p w14:paraId="5DCCC18C" w14:textId="13620BBD" w:rsidR="00333951" w:rsidRPr="00A43FCB" w:rsidRDefault="00333951" w:rsidP="00CF653B">
      <w:pPr>
        <w:pStyle w:val="Listenabsatz"/>
        <w:numPr>
          <w:ilvl w:val="0"/>
          <w:numId w:val="3"/>
        </w:numPr>
        <w:rPr>
          <w:sz w:val="28"/>
          <w:szCs w:val="28"/>
        </w:rPr>
      </w:pPr>
      <w:r w:rsidRPr="00CF653B">
        <w:rPr>
          <w:sz w:val="28"/>
          <w:szCs w:val="32"/>
        </w:rPr>
        <w:t xml:space="preserve">Möchte Wetterstationen im Umkreis von einer Geografischen </w:t>
      </w:r>
      <w:r w:rsidR="0024655A" w:rsidRPr="00CF653B">
        <w:rPr>
          <w:sz w:val="28"/>
          <w:szCs w:val="32"/>
        </w:rPr>
        <w:t>Position</w:t>
      </w:r>
      <w:r w:rsidRPr="00CF653B">
        <w:rPr>
          <w:sz w:val="28"/>
          <w:szCs w:val="32"/>
        </w:rPr>
        <w:t xml:space="preserve"> finden</w:t>
      </w:r>
    </w:p>
    <w:p w14:paraId="68669FDA" w14:textId="77777777" w:rsidR="00E7264A" w:rsidRDefault="00E7264A"/>
    <w:p w14:paraId="1F10D078" w14:textId="77777777" w:rsidR="00E7264A" w:rsidRDefault="00000000">
      <w:pPr>
        <w:pStyle w:val="berschrift2"/>
      </w:pPr>
      <w:r>
        <w:lastRenderedPageBreak/>
        <w:t xml:space="preserve">Vorbedingungen: </w:t>
      </w:r>
    </w:p>
    <w:p w14:paraId="631A5CBD" w14:textId="77777777" w:rsidR="00E7264A" w:rsidRDefault="00000000">
      <w:pPr>
        <w:rPr>
          <w:i/>
          <w:iCs/>
        </w:rPr>
      </w:pPr>
      <w:r>
        <w:rPr>
          <w:i/>
          <w:iCs/>
        </w:rPr>
        <w:t>Wichtige Bedingungen, die vor dem Beginn des Use-Case erfüllt sein müssen. Oft ist die erfolgreiche Beendigung eines anderen Use-Case-Szenarios erforderlich. Die Vorbedingungen werden im Verlauf des Anwendungsfalls nicht abgeprüft. Triviale Vorbedingungen wie „das System ist hochgefahren” werden hier nicht aufgeführt.</w:t>
      </w:r>
    </w:p>
    <w:p w14:paraId="0564B400" w14:textId="77777777" w:rsidR="00E7264A" w:rsidRDefault="00E7264A"/>
    <w:p w14:paraId="035A28B7" w14:textId="5DCBEED6" w:rsidR="00E7264A" w:rsidRPr="00CF653B" w:rsidRDefault="00333951" w:rsidP="00CF653B">
      <w:pPr>
        <w:pStyle w:val="Listenabsatz"/>
        <w:numPr>
          <w:ilvl w:val="0"/>
          <w:numId w:val="3"/>
        </w:numPr>
        <w:rPr>
          <w:sz w:val="28"/>
          <w:szCs w:val="32"/>
        </w:rPr>
      </w:pPr>
      <w:r w:rsidRPr="00CF653B">
        <w:rPr>
          <w:sz w:val="28"/>
          <w:szCs w:val="32"/>
        </w:rPr>
        <w:t>Der Nutzer hat einen Geografischen Standort festgelegt</w:t>
      </w:r>
    </w:p>
    <w:p w14:paraId="0A39B56B" w14:textId="739667B9" w:rsidR="00333951" w:rsidRPr="00CF653B" w:rsidRDefault="00333951" w:rsidP="00CF653B">
      <w:pPr>
        <w:pStyle w:val="Listenabsatz"/>
        <w:numPr>
          <w:ilvl w:val="0"/>
          <w:numId w:val="3"/>
        </w:numPr>
        <w:rPr>
          <w:sz w:val="28"/>
          <w:szCs w:val="32"/>
        </w:rPr>
      </w:pPr>
      <w:r w:rsidRPr="00CF653B">
        <w:rPr>
          <w:sz w:val="28"/>
          <w:szCs w:val="32"/>
        </w:rPr>
        <w:t>Wetterstationsdaten sind vorhanden</w:t>
      </w:r>
    </w:p>
    <w:p w14:paraId="34D89740" w14:textId="77777777" w:rsidR="00E7264A" w:rsidRDefault="00E7264A"/>
    <w:p w14:paraId="742F3083" w14:textId="77777777" w:rsidR="00E7264A" w:rsidRDefault="00000000">
      <w:pPr>
        <w:pStyle w:val="berschrift2"/>
      </w:pPr>
      <w:r>
        <w:t>Nachbedingungen:</w:t>
      </w:r>
    </w:p>
    <w:p w14:paraId="51650F9E" w14:textId="77777777" w:rsidR="00E7264A" w:rsidRDefault="00000000">
      <w:pPr>
        <w:rPr>
          <w:i/>
          <w:iCs/>
        </w:rPr>
      </w:pPr>
      <w:r>
        <w:rPr>
          <w:i/>
          <w:iCs/>
        </w:rPr>
        <w:t>Bedingungen, die nach erfolgreicher Ausführung des Anwendungsfalls (Hauptzweig oder einer der alternativen Zweige) erfüllt sein müssen. Die Bedingungen sollen mit den Belangen der Stakeholder kompatibel sein.</w:t>
      </w:r>
    </w:p>
    <w:p w14:paraId="2D150E52" w14:textId="6C161832" w:rsidR="00E7264A" w:rsidRPr="00A43FCB" w:rsidRDefault="00C4775B" w:rsidP="00CF653B">
      <w:pPr>
        <w:pStyle w:val="Listenabsatz"/>
        <w:numPr>
          <w:ilvl w:val="0"/>
          <w:numId w:val="3"/>
        </w:numPr>
        <w:rPr>
          <w:sz w:val="28"/>
          <w:szCs w:val="28"/>
        </w:rPr>
      </w:pPr>
      <w:r w:rsidRPr="00CF653B">
        <w:rPr>
          <w:sz w:val="28"/>
          <w:szCs w:val="32"/>
        </w:rPr>
        <w:t>Mögliche Wetterstationen am festgelegten Geografischen Standort stehen bereit.</w:t>
      </w:r>
    </w:p>
    <w:p w14:paraId="1BD3252D" w14:textId="77777777" w:rsidR="00E7264A" w:rsidRDefault="00E7264A"/>
    <w:p w14:paraId="0E45EA78" w14:textId="77777777" w:rsidR="00E7264A" w:rsidRDefault="00E7264A"/>
    <w:p w14:paraId="2B40BD22" w14:textId="77777777" w:rsidR="00E7264A" w:rsidRDefault="00000000">
      <w:pPr>
        <w:pStyle w:val="berschrift2"/>
      </w:pPr>
      <w:r>
        <w:t>Hauptzweig:</w:t>
      </w:r>
    </w:p>
    <w:p w14:paraId="6DA49C63" w14:textId="77777777" w:rsidR="00E7264A" w:rsidRDefault="00000000">
      <w:pPr>
        <w:keepNext/>
        <w:rPr>
          <w:i/>
          <w:iCs/>
        </w:rPr>
      </w:pPr>
      <w:r>
        <w:rPr>
          <w:i/>
          <w:iCs/>
        </w:rPr>
        <w:t>„Happy Path“: Der typische erfolgreiche Verlauf des Anwendungsfalls, der die Belange der Stakeholder berücksichtigt. Alle konditionalen oder verzweigenden Darstellungen sollten hier vermieden und stattdessen in den Abschnitt „Erweiterungen” verlegt werden. Falls im Hauptzweig Unter-Nummerierungen auftauchen, ist dies ein Indiz dafür, dass die entsprechenden Punkte eigentlich zum Abschnitt „Erweiterungen” gehören.</w:t>
      </w:r>
    </w:p>
    <w:p w14:paraId="5F107667" w14:textId="77777777" w:rsidR="00E7264A" w:rsidRDefault="00E7264A">
      <w:pPr>
        <w:keepNext/>
      </w:pPr>
    </w:p>
    <w:p w14:paraId="159B31C0" w14:textId="77777777" w:rsidR="00E7264A" w:rsidRDefault="00000000">
      <w:pPr>
        <w:keepNext/>
        <w:keepLines/>
        <w:rPr>
          <w:i/>
          <w:iCs/>
        </w:rPr>
      </w:pPr>
      <w:r>
        <w:rPr>
          <w:i/>
          <w:iCs/>
        </w:rPr>
        <w:t xml:space="preserve">Der Aufruf anderer Anwendungsfälle wird durch den </w:t>
      </w:r>
      <w:r>
        <w:rPr>
          <w:i/>
          <w:iCs/>
          <w:u w:val="single"/>
        </w:rPr>
        <w:t>unterstrichenen Namen</w:t>
      </w:r>
      <w:r>
        <w:rPr>
          <w:i/>
          <w:iCs/>
        </w:rPr>
        <w:t xml:space="preserve"> des aufgerufenen Anwendungsfalls gekennzeichnet.</w:t>
      </w:r>
    </w:p>
    <w:p w14:paraId="7DD04E8A" w14:textId="77777777" w:rsidR="00E7264A" w:rsidRDefault="00E7264A">
      <w:pPr>
        <w:keepNext/>
      </w:pPr>
    </w:p>
    <w:p w14:paraId="3B620263" w14:textId="77777777" w:rsidR="00E7264A" w:rsidRDefault="00000000">
      <w:pPr>
        <w:keepNext/>
        <w:rPr>
          <w:i/>
          <w:iCs/>
        </w:rPr>
      </w:pPr>
      <w:r>
        <w:rPr>
          <w:i/>
          <w:iCs/>
        </w:rPr>
        <w:t>Iterationen werden kursiv als nicht nummerierter und ausgerückter Zwischenschritt angezeigt.</w:t>
      </w:r>
    </w:p>
    <w:p w14:paraId="3A026C5A" w14:textId="77777777" w:rsidR="00E7264A" w:rsidRDefault="00E7264A"/>
    <w:p w14:paraId="0A03911D" w14:textId="7BC2DFDB" w:rsidR="00E7264A" w:rsidRPr="0024655A" w:rsidRDefault="00C4775B" w:rsidP="0024655A">
      <w:pPr>
        <w:pStyle w:val="Listenabsatz"/>
        <w:numPr>
          <w:ilvl w:val="0"/>
          <w:numId w:val="1"/>
        </w:numPr>
        <w:rPr>
          <w:sz w:val="28"/>
          <w:szCs w:val="28"/>
        </w:rPr>
      </w:pPr>
      <w:r>
        <w:t>-</w:t>
      </w:r>
      <w:r w:rsidRPr="0024655A">
        <w:rPr>
          <w:sz w:val="28"/>
          <w:szCs w:val="28"/>
        </w:rPr>
        <w:t xml:space="preserve">Der Nutzer </w:t>
      </w:r>
      <w:r w:rsidR="0024655A" w:rsidRPr="0024655A">
        <w:rPr>
          <w:sz w:val="28"/>
          <w:szCs w:val="28"/>
        </w:rPr>
        <w:t>legt einen geografischen Standort fest.</w:t>
      </w:r>
    </w:p>
    <w:p w14:paraId="4E2E296B" w14:textId="33339F29" w:rsidR="00C4775B" w:rsidRPr="0024655A" w:rsidRDefault="00C4775B" w:rsidP="0024655A">
      <w:pPr>
        <w:pStyle w:val="Listenabsatz"/>
        <w:numPr>
          <w:ilvl w:val="0"/>
          <w:numId w:val="1"/>
        </w:numPr>
        <w:rPr>
          <w:sz w:val="28"/>
          <w:szCs w:val="28"/>
        </w:rPr>
      </w:pPr>
      <w:r>
        <w:t>-</w:t>
      </w:r>
      <w:r w:rsidRPr="0024655A">
        <w:rPr>
          <w:sz w:val="28"/>
          <w:szCs w:val="28"/>
        </w:rPr>
        <w:t>Der Nutzer definiert die Suchkriterien</w:t>
      </w:r>
      <w:r w:rsidR="0024655A" w:rsidRPr="0024655A">
        <w:rPr>
          <w:sz w:val="28"/>
          <w:szCs w:val="28"/>
        </w:rPr>
        <w:t xml:space="preserve"> zur Einschränkung der Ergebnismenge</w:t>
      </w:r>
      <w:r w:rsidRPr="0024655A">
        <w:rPr>
          <w:sz w:val="28"/>
          <w:szCs w:val="28"/>
        </w:rPr>
        <w:t xml:space="preserve"> (Suchradius, Maximale Anzahl der Wetterstationen)</w:t>
      </w:r>
    </w:p>
    <w:p w14:paraId="21078DC4" w14:textId="74932BE8" w:rsidR="00C4775B" w:rsidRPr="0024655A" w:rsidRDefault="00C4775B" w:rsidP="0024655A">
      <w:pPr>
        <w:pStyle w:val="Listenabsatz"/>
        <w:numPr>
          <w:ilvl w:val="0"/>
          <w:numId w:val="1"/>
        </w:numPr>
        <w:rPr>
          <w:sz w:val="28"/>
          <w:szCs w:val="28"/>
        </w:rPr>
      </w:pPr>
      <w:r w:rsidRPr="0024655A">
        <w:rPr>
          <w:sz w:val="28"/>
          <w:szCs w:val="28"/>
        </w:rPr>
        <w:t xml:space="preserve">-Das System ermittelt </w:t>
      </w:r>
      <w:r w:rsidR="0024655A" w:rsidRPr="0024655A">
        <w:rPr>
          <w:sz w:val="28"/>
          <w:szCs w:val="28"/>
        </w:rPr>
        <w:t>Wetterstationen, die den definierten Kriterien entsprechen</w:t>
      </w:r>
    </w:p>
    <w:p w14:paraId="3A636AF7" w14:textId="2A6155B9" w:rsidR="00C4775B" w:rsidRPr="0024655A" w:rsidRDefault="00C4775B" w:rsidP="0024655A">
      <w:pPr>
        <w:pStyle w:val="Listenabsatz"/>
        <w:numPr>
          <w:ilvl w:val="0"/>
          <w:numId w:val="1"/>
        </w:numPr>
        <w:rPr>
          <w:sz w:val="28"/>
          <w:szCs w:val="28"/>
        </w:rPr>
      </w:pPr>
      <w:r w:rsidRPr="0024655A">
        <w:rPr>
          <w:sz w:val="28"/>
          <w:szCs w:val="28"/>
        </w:rPr>
        <w:t>-</w:t>
      </w:r>
      <w:r w:rsidR="00F26EBE">
        <w:rPr>
          <w:sz w:val="28"/>
          <w:szCs w:val="28"/>
        </w:rPr>
        <w:t>Das System stellt die gefunden Wetterstationen übersichtlich dar.</w:t>
      </w:r>
    </w:p>
    <w:p w14:paraId="2FD12BAF" w14:textId="77777777" w:rsidR="00C4775B" w:rsidRPr="00A43FCB" w:rsidRDefault="00C4775B">
      <w:pPr>
        <w:rPr>
          <w:sz w:val="28"/>
          <w:szCs w:val="28"/>
        </w:rPr>
      </w:pPr>
    </w:p>
    <w:p w14:paraId="45E2C5E6" w14:textId="77777777" w:rsidR="00E7264A" w:rsidRDefault="00E7264A"/>
    <w:p w14:paraId="27CEE385" w14:textId="77777777" w:rsidR="00E7264A" w:rsidRDefault="00E7264A"/>
    <w:p w14:paraId="46FB2C6C" w14:textId="77777777" w:rsidR="00E7264A" w:rsidRDefault="00E7264A"/>
    <w:p w14:paraId="2CE41389" w14:textId="77777777" w:rsidR="00E7264A" w:rsidRDefault="00E7264A"/>
    <w:p w14:paraId="44CE429D" w14:textId="77777777" w:rsidR="00E7264A" w:rsidRDefault="00000000">
      <w:pPr>
        <w:pStyle w:val="berschrift2"/>
      </w:pPr>
      <w:r>
        <w:lastRenderedPageBreak/>
        <w:t>Erweiterungen:</w:t>
      </w:r>
    </w:p>
    <w:p w14:paraId="37DE64B1" w14:textId="77777777" w:rsidR="00E7264A" w:rsidRDefault="00000000">
      <w:pPr>
        <w:keepNext/>
        <w:rPr>
          <w:i/>
          <w:iCs/>
        </w:rPr>
      </w:pPr>
      <w:r>
        <w:rPr>
          <w:i/>
          <w:iCs/>
        </w:rPr>
        <w:t>Beschreiben alle zum Hauptzweig alternativen Szenarien des Anwendungsfalls, darunter auch Fehlerfälle. Normalerweise ist dieser Abschnitt deutlich länger als der Hauptzweig. Eine Erweiterung besteht aus jeweils zwei Teilen, der Bedingung und ihrer Behandlung</w:t>
      </w:r>
    </w:p>
    <w:p w14:paraId="69C9A41A" w14:textId="77777777" w:rsidR="00E7264A" w:rsidRDefault="00E7264A">
      <w:pPr>
        <w:keepNext/>
        <w:rPr>
          <w:i/>
          <w:iCs/>
        </w:rPr>
      </w:pPr>
    </w:p>
    <w:p w14:paraId="77A9766C" w14:textId="77777777" w:rsidR="00E7264A" w:rsidRDefault="00000000">
      <w:pPr>
        <w:keepNext/>
        <w:rPr>
          <w:i/>
          <w:iCs/>
        </w:rPr>
      </w:pPr>
      <w:r>
        <w:rPr>
          <w:i/>
          <w:iCs/>
        </w:rPr>
        <w:t>Erweiterungen, die während allen Schritten des Hauptzweigs auftreten können, werden mit einem Stern, gefolgt von einem Kleinbuchstaben zur Nummerierung gekennzeichnet.</w:t>
      </w:r>
    </w:p>
    <w:p w14:paraId="3B310C8A" w14:textId="77777777" w:rsidR="00E7264A" w:rsidRDefault="00E7264A">
      <w:pPr>
        <w:keepNext/>
        <w:rPr>
          <w:i/>
          <w:iCs/>
        </w:rPr>
      </w:pPr>
    </w:p>
    <w:p w14:paraId="63BAD4FC" w14:textId="77777777" w:rsidR="00E7264A" w:rsidRDefault="00000000">
      <w:pPr>
        <w:keepNext/>
        <w:rPr>
          <w:i/>
          <w:iCs/>
        </w:rPr>
      </w:pPr>
      <w:r>
        <w:rPr>
          <w:i/>
          <w:iCs/>
        </w:rPr>
        <w:t>Erweiterungen, die an einem bestimmten Schritt des Hauptzweigs auftreten können, werden mit der entsprechenden Nummer, gefolgt von einem Kleinbuchstaben, gekennzeichnet. Unterpunkte werden mit einfachen Nummern gekennzeichnet. Falls nicht ausdrücklich anders definiert, wird das Szenario nach der Erweiterung mit der folgenden Nummer des Hauptzweigs fortgeführt.</w:t>
      </w:r>
    </w:p>
    <w:p w14:paraId="1189B2FF" w14:textId="77777777" w:rsidR="00E7264A" w:rsidRDefault="00E7264A">
      <w:pPr>
        <w:keepNext/>
      </w:pPr>
    </w:p>
    <w:p w14:paraId="36689E68" w14:textId="3BF8A2F2" w:rsidR="0024655A" w:rsidRDefault="0024655A">
      <w:pPr>
        <w:keepNext/>
      </w:pPr>
      <w:r>
        <w:t>3a. Es werden keine Passenden Wetterstationen gefunden.</w:t>
      </w:r>
    </w:p>
    <w:p w14:paraId="059EC183" w14:textId="4E381971" w:rsidR="00C4775B" w:rsidRDefault="0024655A" w:rsidP="00F26EBE">
      <w:pPr>
        <w:pStyle w:val="Listenabsatz"/>
        <w:keepNext/>
        <w:numPr>
          <w:ilvl w:val="0"/>
          <w:numId w:val="4"/>
        </w:numPr>
      </w:pPr>
      <w:r>
        <w:t>Das System informiert den Nutzer darüber und ermöglicht eine Anpassung der Suchkriterien.</w:t>
      </w:r>
    </w:p>
    <w:p w14:paraId="498A8EE9" w14:textId="77777777" w:rsidR="00E7264A" w:rsidRDefault="00E7264A">
      <w:pPr>
        <w:keepNext/>
      </w:pPr>
    </w:p>
    <w:p w14:paraId="63995A2F" w14:textId="77777777" w:rsidR="00E7264A" w:rsidRDefault="00E7264A">
      <w:pPr>
        <w:keepNext/>
      </w:pPr>
    </w:p>
    <w:p w14:paraId="0D25993D" w14:textId="77777777" w:rsidR="00E7264A" w:rsidRDefault="00000000">
      <w:pPr>
        <w:pStyle w:val="berschrift2"/>
      </w:pPr>
      <w:r>
        <w:t>Besondere Anforderungen:</w:t>
      </w:r>
    </w:p>
    <w:p w14:paraId="76747CAB" w14:textId="77777777" w:rsidR="00E7264A" w:rsidRDefault="00000000">
      <w:pPr>
        <w:rPr>
          <w:i/>
          <w:iCs/>
        </w:rPr>
      </w:pPr>
      <w:r>
        <w:rPr>
          <w:i/>
          <w:iCs/>
        </w:rPr>
        <w:t xml:space="preserve">Nicht-funktionale Anforderungen und </w:t>
      </w:r>
      <w:proofErr w:type="gramStart"/>
      <w:r>
        <w:rPr>
          <w:i/>
          <w:iCs/>
        </w:rPr>
        <w:t>Randbedingungen  für</w:t>
      </w:r>
      <w:proofErr w:type="gramEnd"/>
      <w:r>
        <w:rPr>
          <w:i/>
          <w:iCs/>
        </w:rPr>
        <w:t xml:space="preserve"> diesen Anwendungsfall, beispielsweise Ablaufgeschwindigkeit, Benutzerfreundlichkeit, spezielle Ein- und Ausgabegeräte. Die besonderen Anforderungen, die allen Anwendungsfällen gemeinsam sind, können auch in einem zentralen Dokument („ergänzende Spezifikation”) oder in einer einfachen Liste gesammelt werden.</w:t>
      </w:r>
    </w:p>
    <w:p w14:paraId="6DDF9F35" w14:textId="77777777" w:rsidR="00E7264A" w:rsidRDefault="00E7264A"/>
    <w:p w14:paraId="55BB60C3" w14:textId="1F402E30" w:rsidR="00A43FCB" w:rsidRPr="00CF653B" w:rsidRDefault="00A43FCB" w:rsidP="00CF653B">
      <w:pPr>
        <w:pStyle w:val="Listenabsatz"/>
        <w:numPr>
          <w:ilvl w:val="0"/>
          <w:numId w:val="2"/>
        </w:numPr>
        <w:rPr>
          <w:sz w:val="28"/>
          <w:szCs w:val="28"/>
        </w:rPr>
      </w:pPr>
      <w:r w:rsidRPr="00CF653B">
        <w:rPr>
          <w:sz w:val="28"/>
          <w:szCs w:val="28"/>
        </w:rPr>
        <w:t>Der Suche soll innerhalb der Zeitlichen grenzen erfolgen (Maximal 3 Sekunden)</w:t>
      </w:r>
    </w:p>
    <w:p w14:paraId="5F2DE319" w14:textId="5E6DABC7" w:rsidR="0024655A" w:rsidRPr="00CF653B" w:rsidRDefault="0024655A" w:rsidP="00CF653B">
      <w:pPr>
        <w:pStyle w:val="Listenabsatz"/>
        <w:numPr>
          <w:ilvl w:val="0"/>
          <w:numId w:val="2"/>
        </w:numPr>
        <w:rPr>
          <w:sz w:val="28"/>
          <w:szCs w:val="28"/>
        </w:rPr>
      </w:pPr>
      <w:r w:rsidRPr="00CF653B">
        <w:rPr>
          <w:sz w:val="28"/>
          <w:szCs w:val="28"/>
        </w:rPr>
        <w:t>Die Ergebnisliste soll übersichtlich und nachvollziehbar dargestellt werden.</w:t>
      </w:r>
    </w:p>
    <w:p w14:paraId="36EBB475" w14:textId="77777777" w:rsidR="00E7264A" w:rsidRDefault="00E7264A"/>
    <w:p w14:paraId="0B76BE41" w14:textId="77777777" w:rsidR="00E7264A" w:rsidRDefault="00E7264A"/>
    <w:p w14:paraId="656D7D9B" w14:textId="77777777" w:rsidR="00E7264A" w:rsidRDefault="00000000">
      <w:pPr>
        <w:pStyle w:val="berschrift2"/>
      </w:pPr>
      <w:r>
        <w:t xml:space="preserve">Variationen in Bezug auf Technologie und Daten: </w:t>
      </w:r>
    </w:p>
    <w:p w14:paraId="347893C7" w14:textId="77777777" w:rsidR="00E7264A" w:rsidRDefault="00000000">
      <w:pPr>
        <w:keepNext/>
        <w:keepLines/>
        <w:rPr>
          <w:i/>
          <w:iCs/>
        </w:rPr>
      </w:pPr>
      <w:r>
        <w:rPr>
          <w:i/>
          <w:iCs/>
        </w:rPr>
        <w:t>Verschiedene Möglichkeiten für die Realisierung, z. B. Verwendung einer normalen Maus oder eines 3D-Eingabegerät oder der Datendefinition, z. B. unterschiedliche Repräsentation von Barcodes.</w:t>
      </w:r>
    </w:p>
    <w:p w14:paraId="10CA056C" w14:textId="77777777" w:rsidR="00E7264A" w:rsidRDefault="00E7264A"/>
    <w:p w14:paraId="313EC8B1" w14:textId="7B1999C3" w:rsidR="00E7264A" w:rsidRPr="00CF653B" w:rsidRDefault="0024655A" w:rsidP="0024655A">
      <w:pPr>
        <w:pStyle w:val="Listenabsatz"/>
        <w:numPr>
          <w:ilvl w:val="0"/>
          <w:numId w:val="2"/>
        </w:numPr>
        <w:rPr>
          <w:sz w:val="28"/>
          <w:szCs w:val="32"/>
        </w:rPr>
      </w:pPr>
      <w:r w:rsidRPr="00CF653B">
        <w:rPr>
          <w:sz w:val="28"/>
          <w:szCs w:val="32"/>
        </w:rPr>
        <w:t>Die Anzahl der zurückgegeben Wetterstationen kann begrenzt werden (</w:t>
      </w:r>
      <w:proofErr w:type="spellStart"/>
      <w:r w:rsidRPr="00CF653B">
        <w:rPr>
          <w:sz w:val="28"/>
          <w:szCs w:val="32"/>
        </w:rPr>
        <w:t>z.B</w:t>
      </w:r>
      <w:proofErr w:type="spellEnd"/>
      <w:r w:rsidRPr="00CF653B">
        <w:rPr>
          <w:sz w:val="28"/>
          <w:szCs w:val="32"/>
        </w:rPr>
        <w:t xml:space="preserve"> „Top N“)</w:t>
      </w:r>
    </w:p>
    <w:p w14:paraId="50A5FA94" w14:textId="77777777" w:rsidR="00E7264A" w:rsidRDefault="00000000">
      <w:pPr>
        <w:pStyle w:val="berschrift2"/>
      </w:pPr>
      <w:r>
        <w:t xml:space="preserve">Häufigkeit des Auftretens: </w:t>
      </w:r>
    </w:p>
    <w:p w14:paraId="0A8AD629" w14:textId="77777777" w:rsidR="00E7264A" w:rsidRDefault="00000000">
      <w:pPr>
        <w:keepNext/>
        <w:rPr>
          <w:i/>
          <w:iCs/>
        </w:rPr>
      </w:pPr>
      <w:r>
        <w:rPr>
          <w:i/>
          <w:iCs/>
        </w:rPr>
        <w:t>Dient neben anderen Kriterien der Einstufung des Anwendungsfalls im Hinblick auf seine Priorität bei der Umsetzung in einer früheren oder späteren Iteration.</w:t>
      </w:r>
    </w:p>
    <w:p w14:paraId="0B46A6EF" w14:textId="77777777" w:rsidR="00E7264A" w:rsidRDefault="00E7264A"/>
    <w:p w14:paraId="307ECF9B" w14:textId="3A80323B" w:rsidR="00E7264A" w:rsidRPr="00CF653B" w:rsidRDefault="0024655A" w:rsidP="00CF653B">
      <w:pPr>
        <w:pStyle w:val="Listenabsatz"/>
        <w:keepNext/>
        <w:numPr>
          <w:ilvl w:val="0"/>
          <w:numId w:val="2"/>
        </w:numPr>
        <w:rPr>
          <w:sz w:val="28"/>
          <w:szCs w:val="32"/>
        </w:rPr>
      </w:pPr>
      <w:r w:rsidRPr="00CF653B">
        <w:rPr>
          <w:sz w:val="28"/>
          <w:szCs w:val="32"/>
        </w:rPr>
        <w:lastRenderedPageBreak/>
        <w:t>Häufig</w:t>
      </w:r>
    </w:p>
    <w:p w14:paraId="0BEF2A4E" w14:textId="77777777" w:rsidR="00E7264A" w:rsidRDefault="00000000">
      <w:pPr>
        <w:pStyle w:val="berschrift2"/>
      </w:pPr>
      <w:r>
        <w:t>Sonstiges:</w:t>
      </w:r>
    </w:p>
    <w:p w14:paraId="7136A044" w14:textId="77777777" w:rsidR="00E7264A" w:rsidRDefault="00000000">
      <w:pPr>
        <w:keepNext/>
        <w:keepLines/>
      </w:pPr>
      <w:r>
        <w:rPr>
          <w:i/>
          <w:iCs/>
        </w:rPr>
        <w:t>Beispielsweise offene Fragen oder erste Ideen zur Umsetzung wie z. B. bereits existierende Bildschirmmasken (Abweichung von der „reinen Lehre“, aber manchmal hilfreich).</w:t>
      </w:r>
    </w:p>
    <w:p w14:paraId="57AF37CE" w14:textId="77777777" w:rsidR="00E7264A" w:rsidRDefault="00E7264A"/>
    <w:p w14:paraId="09C1D5C6" w14:textId="6C32B2D7" w:rsidR="0024655A" w:rsidRDefault="0024655A">
      <w:r>
        <w:t>-</w:t>
      </w:r>
    </w:p>
    <w:sectPr w:rsidR="0024655A">
      <w:headerReference w:type="even" r:id="rId7"/>
      <w:headerReference w:type="default" r:id="rId8"/>
      <w:footerReference w:type="even" r:id="rId9"/>
      <w:footerReference w:type="default" r:id="rId10"/>
      <w:headerReference w:type="first" r:id="rId11"/>
      <w:footerReference w:type="first" r:id="rId12"/>
      <w:pgSz w:w="11906" w:h="16838"/>
      <w:pgMar w:top="1683" w:right="1134" w:bottom="168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3FB20" w14:textId="77777777" w:rsidR="000B5212" w:rsidRDefault="000B5212">
      <w:r>
        <w:separator/>
      </w:r>
    </w:p>
  </w:endnote>
  <w:endnote w:type="continuationSeparator" w:id="0">
    <w:p w14:paraId="637B380A" w14:textId="77777777" w:rsidR="000B5212" w:rsidRDefault="000B5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orndale AMT">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pitch w:val="fixed"/>
    <w:sig w:usb0="00000001" w:usb1="08070000" w:usb2="00000010" w:usb3="00000000" w:csb0="00020000" w:csb1="00000000"/>
  </w:font>
  <w:font w:name="Star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0961" w14:textId="77777777" w:rsidR="00E7264A" w:rsidRDefault="00E7264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C34A" w14:textId="77777777" w:rsidR="00E7264A" w:rsidRDefault="00000000">
    <w:pPr>
      <w:pStyle w:val="Fuzeile"/>
      <w:tabs>
        <w:tab w:val="clear" w:pos="4818"/>
        <w:tab w:val="center" w:pos="1212"/>
      </w:tabs>
      <w:jc w:val="right"/>
    </w:pPr>
    <w:r>
      <w:t xml:space="preserve">Seite </w:t>
    </w:r>
    <w:r>
      <w:fldChar w:fldCharType="begin"/>
    </w:r>
    <w:r>
      <w:instrText xml:space="preserve"> PAGE </w:instrText>
    </w:r>
    <w:r>
      <w:fldChar w:fldCharType="separate"/>
    </w:r>
    <w:r>
      <w:t>3</w:t>
    </w:r>
    <w:r>
      <w:fldChar w:fldCharType="end"/>
    </w:r>
    <w:r>
      <w:t xml:space="preserve"> von </w:t>
    </w:r>
    <w:r w:rsidR="00E7264A">
      <w:fldChar w:fldCharType="begin"/>
    </w:r>
    <w:r w:rsidR="00E7264A">
      <w:instrText xml:space="preserve"> NUMPAGES </w:instrText>
    </w:r>
    <w:r w:rsidR="00E7264A">
      <w:fldChar w:fldCharType="separate"/>
    </w:r>
    <w:r w:rsidR="00E7264A">
      <w:t>3</w:t>
    </w:r>
    <w:r w:rsidR="00E7264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4F60" w14:textId="77777777" w:rsidR="00E7264A" w:rsidRDefault="00000000">
    <w:pPr>
      <w:pStyle w:val="Fuzeile"/>
      <w:tabs>
        <w:tab w:val="clear" w:pos="4818"/>
        <w:tab w:val="center" w:pos="1212"/>
      </w:tabs>
      <w:jc w:val="right"/>
    </w:pPr>
    <w:r>
      <w:t xml:space="preserve">Seite </w:t>
    </w:r>
    <w:r>
      <w:fldChar w:fldCharType="begin"/>
    </w:r>
    <w:r>
      <w:instrText xml:space="preserve"> PAGE </w:instrText>
    </w:r>
    <w:r>
      <w:fldChar w:fldCharType="separate"/>
    </w:r>
    <w:r>
      <w:t>3</w:t>
    </w:r>
    <w:r>
      <w:fldChar w:fldCharType="end"/>
    </w:r>
    <w:r>
      <w:t xml:space="preserve"> von </w:t>
    </w:r>
    <w:r w:rsidR="00E7264A">
      <w:fldChar w:fldCharType="begin"/>
    </w:r>
    <w:r w:rsidR="00E7264A">
      <w:instrText xml:space="preserve"> NUMPAGES </w:instrText>
    </w:r>
    <w:r w:rsidR="00E7264A">
      <w:fldChar w:fldCharType="separate"/>
    </w:r>
    <w:r w:rsidR="00E7264A">
      <w:t>3</w:t>
    </w:r>
    <w:r w:rsidR="00E7264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A483" w14:textId="77777777" w:rsidR="000B5212" w:rsidRDefault="000B5212">
      <w:r>
        <w:separator/>
      </w:r>
    </w:p>
  </w:footnote>
  <w:footnote w:type="continuationSeparator" w:id="0">
    <w:p w14:paraId="4E5EFDBB" w14:textId="77777777" w:rsidR="000B5212" w:rsidRDefault="000B5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92C8" w14:textId="77777777" w:rsidR="00E7264A" w:rsidRDefault="00E7264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4127" w14:textId="77777777" w:rsidR="00E7264A" w:rsidRDefault="00000000">
    <w:pPr>
      <w:pStyle w:val="Kopfzeile"/>
      <w:tabs>
        <w:tab w:val="clear" w:pos="4818"/>
        <w:tab w:val="center" w:pos="1200"/>
      </w:tabs>
      <w:jc w:val="right"/>
      <w:rPr>
        <w:b/>
        <w:bCs/>
      </w:rPr>
    </w:pPr>
    <w:r>
      <w:rPr>
        <w:b/>
        <w:b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0FD1" w14:textId="77777777" w:rsidR="00E7264A" w:rsidRDefault="00000000">
    <w:pPr>
      <w:pStyle w:val="Kopfzeile"/>
      <w:tabs>
        <w:tab w:val="clear" w:pos="4818"/>
        <w:tab w:val="center" w:pos="1200"/>
      </w:tabs>
      <w:jc w:val="right"/>
      <w:rPr>
        <w:b/>
        <w:bCs/>
      </w:rPr>
    </w:pPr>
    <w:r>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7B6"/>
    <w:multiLevelType w:val="hybridMultilevel"/>
    <w:tmpl w:val="B8EA68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3CA00EE"/>
    <w:multiLevelType w:val="hybridMultilevel"/>
    <w:tmpl w:val="D83AB01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4603302"/>
    <w:multiLevelType w:val="hybridMultilevel"/>
    <w:tmpl w:val="A0CE67DA"/>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16B053D"/>
    <w:multiLevelType w:val="hybridMultilevel"/>
    <w:tmpl w:val="434C2A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37787981">
    <w:abstractNumId w:val="1"/>
  </w:num>
  <w:num w:numId="2" w16cid:durableId="1481145011">
    <w:abstractNumId w:val="0"/>
  </w:num>
  <w:num w:numId="3" w16cid:durableId="1642036104">
    <w:abstractNumId w:val="3"/>
  </w:num>
  <w:num w:numId="4" w16cid:durableId="45489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4A"/>
    <w:rsid w:val="000B5212"/>
    <w:rsid w:val="0024655A"/>
    <w:rsid w:val="00325FE8"/>
    <w:rsid w:val="00333951"/>
    <w:rsid w:val="003800F1"/>
    <w:rsid w:val="005F5142"/>
    <w:rsid w:val="00A43FCB"/>
    <w:rsid w:val="00C4775B"/>
    <w:rsid w:val="00CF653B"/>
    <w:rsid w:val="00E7264A"/>
    <w:rsid w:val="00F22BDE"/>
    <w:rsid w:val="00F26EBE"/>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177E"/>
  <w15:docId w15:val="{DFA32F6F-4A72-423B-A22B-D4BE9AE1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pPr>
    <w:rPr>
      <w:rFonts w:ascii="Thorndale AMT" w:eastAsia="Tahoma" w:hAnsi="Thorndale AMT"/>
      <w:kern w:val="2"/>
      <w:sz w:val="24"/>
      <w:szCs w:val="24"/>
    </w:rPr>
  </w:style>
  <w:style w:type="paragraph" w:styleId="berschrift1">
    <w:name w:val="heading 1"/>
    <w:basedOn w:val="berschriftuser"/>
    <w:next w:val="Textkrper"/>
    <w:qFormat/>
    <w:pPr>
      <w:tabs>
        <w:tab w:val="left" w:pos="0"/>
      </w:tabs>
      <w:outlineLvl w:val="0"/>
    </w:pPr>
    <w:rPr>
      <w:b/>
      <w:bCs/>
      <w:sz w:val="32"/>
      <w:szCs w:val="32"/>
    </w:rPr>
  </w:style>
  <w:style w:type="paragraph" w:styleId="berschrift2">
    <w:name w:val="heading 2"/>
    <w:basedOn w:val="berschriftuser"/>
    <w:next w:val="Textkrper"/>
    <w:qFormat/>
    <w:pPr>
      <w:tabs>
        <w:tab w:val="left" w:pos="0"/>
      </w:tabs>
      <w:outlineLvl w:val="1"/>
    </w:pPr>
    <w:rPr>
      <w:b/>
      <w:bCs/>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Nummerierungszeichenuser">
    <w:name w:val="Nummerierungszeichen (user)"/>
    <w:qFormat/>
  </w:style>
  <w:style w:type="character" w:customStyle="1" w:styleId="Aufzhlungszeichen1">
    <w:name w:val="Aufzählungszeichen1"/>
    <w:qFormat/>
    <w:rPr>
      <w:rFonts w:ascii="StarSymbol" w:eastAsia="StarSymbol" w:hAnsi="StarSymbol" w:cs="StarSymbol"/>
      <w:sz w:val="18"/>
      <w:szCs w:val="18"/>
    </w:rPr>
  </w:style>
  <w:style w:type="character" w:customStyle="1" w:styleId="Funotenzeichen1">
    <w:name w:val="Fußnotenzeichen1"/>
    <w:qFormat/>
  </w:style>
  <w:style w:type="paragraph" w:customStyle="1" w:styleId="berschrift">
    <w:name w:val="Überschrift"/>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pPr>
      <w:spacing w:after="120"/>
    </w:pPr>
  </w:style>
  <w:style w:type="paragraph" w:styleId="Liste">
    <w:name w:val="List"/>
    <w:basedOn w:val="Textkrper"/>
  </w:style>
  <w:style w:type="paragraph" w:styleId="Beschriftung">
    <w:name w:val="caption"/>
    <w:basedOn w:val="Standard"/>
    <w:qFormat/>
    <w:pPr>
      <w:suppressLineNumbers/>
      <w:spacing w:before="120" w:after="120"/>
    </w:pPr>
    <w:rPr>
      <w:rFonts w:cs="Arial Unicode MS"/>
      <w:i/>
      <w:iCs/>
    </w:rPr>
  </w:style>
  <w:style w:type="paragraph" w:customStyle="1" w:styleId="Verzeichnis">
    <w:name w:val="Verzeichnis"/>
    <w:basedOn w:val="Standard"/>
    <w:qFormat/>
    <w:pPr>
      <w:suppressLineNumbers/>
    </w:pPr>
    <w:rPr>
      <w:rFonts w:cs="Arial"/>
    </w:rPr>
  </w:style>
  <w:style w:type="paragraph" w:customStyle="1" w:styleId="berschriftuser">
    <w:name w:val="Überschrift (user)"/>
    <w:basedOn w:val="Standard"/>
    <w:next w:val="Textkrper"/>
    <w:qFormat/>
    <w:pPr>
      <w:keepNext/>
      <w:spacing w:before="240" w:after="120"/>
    </w:pPr>
    <w:rPr>
      <w:rFonts w:ascii="Arial" w:eastAsia="Mincho" w:hAnsi="Arial" w:cs="Tahoma"/>
      <w:sz w:val="28"/>
      <w:szCs w:val="28"/>
    </w:rPr>
  </w:style>
  <w:style w:type="paragraph" w:customStyle="1" w:styleId="Verzeichnisuser">
    <w:name w:val="Verzeichnis (user)"/>
    <w:basedOn w:val="Standard"/>
    <w:qFormat/>
    <w:pPr>
      <w:suppressLineNumbers/>
    </w:pPr>
  </w:style>
  <w:style w:type="paragraph" w:customStyle="1" w:styleId="Beschriftung1">
    <w:name w:val="Beschriftung1"/>
    <w:basedOn w:val="Standard"/>
    <w:qFormat/>
    <w:pPr>
      <w:suppressLineNumbers/>
      <w:spacing w:before="120" w:after="120"/>
    </w:pPr>
    <w:rPr>
      <w:i/>
      <w:iCs/>
    </w:rPr>
  </w:style>
  <w:style w:type="paragraph" w:customStyle="1" w:styleId="Kopf-undFuzeile">
    <w:name w:val="Kopf- und Fußzeile"/>
    <w:basedOn w:val="Standard"/>
    <w:qFormat/>
  </w:style>
  <w:style w:type="paragraph" w:customStyle="1" w:styleId="Kopf-Fuzeile">
    <w:name w:val="Kopf-/Fußzeile"/>
    <w:basedOn w:val="Standard"/>
    <w:qFormat/>
  </w:style>
  <w:style w:type="paragraph" w:styleId="Kopfzeile">
    <w:name w:val="header"/>
    <w:basedOn w:val="Standard"/>
    <w:pPr>
      <w:suppressLineNumbers/>
      <w:tabs>
        <w:tab w:val="center" w:pos="4818"/>
        <w:tab w:val="right" w:pos="9637"/>
      </w:tabs>
    </w:pPr>
  </w:style>
  <w:style w:type="paragraph" w:styleId="Fuzeile">
    <w:name w:val="footer"/>
    <w:basedOn w:val="Standard"/>
    <w:pPr>
      <w:suppressLineNumbers/>
      <w:tabs>
        <w:tab w:val="center" w:pos="4818"/>
        <w:tab w:val="right" w:pos="9637"/>
      </w:tabs>
    </w:pPr>
  </w:style>
  <w:style w:type="paragraph" w:styleId="Index1">
    <w:name w:val="index 1"/>
    <w:basedOn w:val="Verzeichnisuser"/>
    <w:qFormat/>
  </w:style>
  <w:style w:type="paragraph" w:styleId="Textkrper-Zeileneinzug">
    <w:name w:val="Body Text Indent"/>
    <w:basedOn w:val="Textkrper"/>
    <w:pPr>
      <w:ind w:left="283"/>
    </w:pPr>
  </w:style>
  <w:style w:type="paragraph" w:customStyle="1" w:styleId="TabellenInhalt">
    <w:name w:val="Tabellen Inhalt"/>
    <w:basedOn w:val="Standard"/>
    <w:qFormat/>
    <w:pPr>
      <w:suppressLineNumbers/>
    </w:pPr>
  </w:style>
  <w:style w:type="paragraph" w:customStyle="1" w:styleId="Tabellenberschrift">
    <w:name w:val="Tabellen Überschrift"/>
    <w:basedOn w:val="TabellenInhalt"/>
    <w:qFormat/>
    <w:pPr>
      <w:jc w:val="center"/>
    </w:pPr>
    <w:rPr>
      <w:b/>
      <w:bCs/>
    </w:rPr>
  </w:style>
  <w:style w:type="paragraph" w:styleId="Listenabsatz">
    <w:name w:val="List Paragraph"/>
    <w:basedOn w:val="Standard"/>
    <w:uiPriority w:val="34"/>
    <w:qFormat/>
    <w:rsid w:val="002465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673</Words>
  <Characters>4244</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Vorlage Use Case</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Use Case</dc:title>
  <dc:subject>Anforderungsanalyse</dc:subject>
  <dc:creator>Wolfgang Funk</dc:creator>
  <dc:description>Nach Larman, 3. Auflage</dc:description>
  <cp:lastModifiedBy>Jan Goliasch</cp:lastModifiedBy>
  <cp:revision>3</cp:revision>
  <cp:lastPrinted>1900-12-31T23:00:00Z</cp:lastPrinted>
  <dcterms:created xsi:type="dcterms:W3CDTF">2026-01-21T09:30:00Z</dcterms:created>
  <dcterms:modified xsi:type="dcterms:W3CDTF">2026-01-24T16:43:00Z</dcterms:modified>
  <dc:language>de-DE</dc:language>
</cp:coreProperties>
</file>