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8A654D" w14:textId="0FE1DB9F" w:rsidR="00613499" w:rsidRDefault="00000000">
      <w:pPr>
        <w:pStyle w:val="berschrift1"/>
        <w:rPr>
          <w:lang w:val="en-US"/>
        </w:rPr>
      </w:pPr>
      <w:r>
        <w:rPr>
          <w:lang w:val="en-US"/>
        </w:rPr>
        <w:t>Use-Case &lt;</w:t>
      </w:r>
      <w:r w:rsidR="00800797">
        <w:rPr>
          <w:lang w:val="en-US"/>
        </w:rPr>
        <w:t>3</w:t>
      </w:r>
      <w:r>
        <w:rPr>
          <w:lang w:val="en-US"/>
        </w:rPr>
        <w:t xml:space="preserve">&gt;: </w:t>
      </w:r>
      <w:proofErr w:type="spellStart"/>
      <w:r w:rsidR="00800797">
        <w:rPr>
          <w:lang w:val="en-US"/>
        </w:rPr>
        <w:t>Wetterdaten</w:t>
      </w:r>
      <w:proofErr w:type="spellEnd"/>
      <w:r w:rsidR="00800797">
        <w:rPr>
          <w:lang w:val="en-US"/>
        </w:rPr>
        <w:t xml:space="preserve"> </w:t>
      </w:r>
      <w:proofErr w:type="spellStart"/>
      <w:r w:rsidR="00800797">
        <w:rPr>
          <w:lang w:val="en-US"/>
        </w:rPr>
        <w:t>Analysieren</w:t>
      </w:r>
      <w:proofErr w:type="spellEnd"/>
    </w:p>
    <w:p w14:paraId="265D1005" w14:textId="77777777" w:rsidR="00613499" w:rsidRDefault="00000000">
      <w:pPr>
        <w:pStyle w:val="berschrift2"/>
      </w:pPr>
      <w:r>
        <w:t xml:space="preserve">Überblick: </w:t>
      </w:r>
    </w:p>
    <w:p w14:paraId="5B3C4983" w14:textId="77777777" w:rsidR="00613499" w:rsidRDefault="00000000">
      <w:pPr>
        <w:rPr>
          <w:i/>
          <w:iCs/>
        </w:rPr>
      </w:pPr>
      <w:r>
        <w:rPr>
          <w:i/>
          <w:iCs/>
        </w:rPr>
        <w:t>Grundsätzliches Ziel des Anwendungsfalls. Ein bis zwei Sätze, also ein Use-Case im Kurzformat („</w:t>
      </w:r>
      <w:proofErr w:type="spellStart"/>
      <w:r>
        <w:rPr>
          <w:i/>
          <w:iCs/>
        </w:rPr>
        <w:t>brief</w:t>
      </w:r>
      <w:proofErr w:type="spellEnd"/>
      <w:r>
        <w:rPr>
          <w:i/>
          <w:iCs/>
        </w:rPr>
        <w:t xml:space="preserve"> </w:t>
      </w:r>
      <w:proofErr w:type="spellStart"/>
      <w:r>
        <w:rPr>
          <w:i/>
          <w:iCs/>
        </w:rPr>
        <w:t>format</w:t>
      </w:r>
      <w:proofErr w:type="spellEnd"/>
      <w:r>
        <w:rPr>
          <w:i/>
          <w:iCs/>
        </w:rPr>
        <w:t>“ bei Larman).</w:t>
      </w:r>
    </w:p>
    <w:p w14:paraId="32DCFB2F" w14:textId="77777777" w:rsidR="00613499" w:rsidRDefault="00613499"/>
    <w:p w14:paraId="629D16AF" w14:textId="7A68F799" w:rsidR="00613499" w:rsidRDefault="00800797">
      <w:r>
        <w:t>Der Nutzer möchte die Temperaturdaten einer ausgewählten Wetterstation für definierte Zeiträume und meteorologische Jahreszeiten analysieren, um zeitliche Entwicklungen nachvollziehen zu können</w:t>
      </w:r>
      <w:r w:rsidR="00B3333D">
        <w:t>.</w:t>
      </w:r>
    </w:p>
    <w:p w14:paraId="3F7C24E5" w14:textId="77777777" w:rsidR="00613499" w:rsidRDefault="00613499"/>
    <w:p w14:paraId="18A03F8F" w14:textId="77777777" w:rsidR="00613499" w:rsidRDefault="00000000">
      <w:pPr>
        <w:pStyle w:val="berschrift2"/>
      </w:pPr>
      <w:r>
        <w:t>Geltungsbereich:</w:t>
      </w:r>
    </w:p>
    <w:p w14:paraId="56B306AC" w14:textId="77777777" w:rsidR="00613499" w:rsidRDefault="00000000">
      <w:pPr>
        <w:rPr>
          <w:i/>
          <w:iCs/>
        </w:rPr>
      </w:pPr>
      <w:r>
        <w:rPr>
          <w:i/>
          <w:iCs/>
        </w:rPr>
        <w:t>Zu welchem System und/oder Projekt gehört der Anwendungsfall?</w:t>
      </w:r>
    </w:p>
    <w:p w14:paraId="2D13D764" w14:textId="77777777" w:rsidR="00613499" w:rsidRDefault="00613499"/>
    <w:p w14:paraId="6D3AE82C" w14:textId="002806E0" w:rsidR="00613499" w:rsidRPr="00335135" w:rsidRDefault="00800797">
      <w:pPr>
        <w:rPr>
          <w:sz w:val="28"/>
          <w:szCs w:val="32"/>
        </w:rPr>
      </w:pPr>
      <w:r w:rsidRPr="00335135">
        <w:rPr>
          <w:sz w:val="28"/>
          <w:szCs w:val="32"/>
        </w:rPr>
        <w:t>Webanwendung zur Analyse historischer Temperaturdaten auf Basis des GHCN-Datensatzes</w:t>
      </w:r>
    </w:p>
    <w:p w14:paraId="07E9DFD1" w14:textId="77777777" w:rsidR="00613499" w:rsidRDefault="00613499"/>
    <w:p w14:paraId="323C03E8" w14:textId="77777777" w:rsidR="00613499" w:rsidRDefault="00000000">
      <w:pPr>
        <w:pStyle w:val="berschrift2"/>
      </w:pPr>
      <w:r>
        <w:t xml:space="preserve">Anwendungsschicht: </w:t>
      </w:r>
    </w:p>
    <w:p w14:paraId="436EB0D9" w14:textId="77777777" w:rsidR="00613499" w:rsidRDefault="00000000">
      <w:pPr>
        <w:rPr>
          <w:i/>
          <w:iCs/>
        </w:rPr>
      </w:pPr>
      <w:r>
        <w:rPr>
          <w:i/>
          <w:iCs/>
        </w:rPr>
        <w:t>“Benutzer” oder “Systemfunktion”</w:t>
      </w:r>
    </w:p>
    <w:p w14:paraId="08835F4F" w14:textId="77777777" w:rsidR="00613499" w:rsidRDefault="00613499"/>
    <w:p w14:paraId="32EC1172" w14:textId="4108D6C3" w:rsidR="00613499" w:rsidRPr="00335135" w:rsidRDefault="00335135" w:rsidP="00335135">
      <w:pPr>
        <w:pStyle w:val="Listenabsatz"/>
        <w:numPr>
          <w:ilvl w:val="0"/>
          <w:numId w:val="4"/>
        </w:numPr>
        <w:rPr>
          <w:sz w:val="28"/>
          <w:szCs w:val="32"/>
        </w:rPr>
      </w:pPr>
      <w:r>
        <w:rPr>
          <w:sz w:val="28"/>
          <w:szCs w:val="32"/>
        </w:rPr>
        <w:t>Nutzer</w:t>
      </w:r>
    </w:p>
    <w:p w14:paraId="256621A6" w14:textId="77777777" w:rsidR="00613499" w:rsidRDefault="00613499"/>
    <w:p w14:paraId="5A25B1F9" w14:textId="77777777" w:rsidR="00613499" w:rsidRDefault="00000000">
      <w:pPr>
        <w:pStyle w:val="berschrift2"/>
      </w:pPr>
      <w:r>
        <w:t xml:space="preserve">Primärer Akteur: </w:t>
      </w:r>
    </w:p>
    <w:p w14:paraId="73298109" w14:textId="77777777" w:rsidR="00613499" w:rsidRDefault="00000000">
      <w:pPr>
        <w:rPr>
          <w:i/>
          <w:iCs/>
        </w:rPr>
      </w:pPr>
      <w:r>
        <w:rPr>
          <w:i/>
          <w:iCs/>
        </w:rPr>
        <w:t>Stößt den Use-Case an. Es kann sich auch um ein anderes System handeln.</w:t>
      </w:r>
    </w:p>
    <w:p w14:paraId="1A481F79" w14:textId="77777777" w:rsidR="00613499" w:rsidRDefault="00613499"/>
    <w:p w14:paraId="5BEC1955" w14:textId="1B47852F" w:rsidR="00613499" w:rsidRPr="00335135" w:rsidRDefault="00800797" w:rsidP="00335135">
      <w:pPr>
        <w:pStyle w:val="Listenabsatz"/>
        <w:numPr>
          <w:ilvl w:val="0"/>
          <w:numId w:val="4"/>
        </w:numPr>
        <w:rPr>
          <w:sz w:val="28"/>
          <w:szCs w:val="32"/>
        </w:rPr>
      </w:pPr>
      <w:r w:rsidRPr="00335135">
        <w:rPr>
          <w:sz w:val="28"/>
          <w:szCs w:val="32"/>
        </w:rPr>
        <w:t>Nutzer</w:t>
      </w:r>
    </w:p>
    <w:p w14:paraId="0B94AA73" w14:textId="77777777" w:rsidR="00613499" w:rsidRDefault="00613499"/>
    <w:p w14:paraId="615BA5B6" w14:textId="77777777" w:rsidR="00613499" w:rsidRDefault="00613499"/>
    <w:p w14:paraId="13F13034" w14:textId="77777777" w:rsidR="00613499" w:rsidRDefault="00000000">
      <w:pPr>
        <w:pStyle w:val="berschrift2"/>
      </w:pPr>
      <w:r>
        <w:t xml:space="preserve">Weitere Akteure: </w:t>
      </w:r>
    </w:p>
    <w:p w14:paraId="26D302C0" w14:textId="77777777" w:rsidR="00613499" w:rsidRDefault="00000000">
      <w:pPr>
        <w:rPr>
          <w:i/>
          <w:iCs/>
        </w:rPr>
      </w:pPr>
      <w:r>
        <w:rPr>
          <w:i/>
          <w:iCs/>
        </w:rPr>
        <w:t>Akteure, die den Use-Case nicht anstoßen, aber an ihm teilnehmen. Es kann sich auch um ein anderes System handeln.</w:t>
      </w:r>
    </w:p>
    <w:p w14:paraId="081D3AA6" w14:textId="77777777" w:rsidR="00613499" w:rsidRDefault="00613499">
      <w:pPr>
        <w:rPr>
          <w:i/>
          <w:iCs/>
        </w:rPr>
      </w:pPr>
    </w:p>
    <w:p w14:paraId="645F9CF0" w14:textId="4DE8B511" w:rsidR="00613499" w:rsidRPr="00335135" w:rsidRDefault="00800797" w:rsidP="00335135">
      <w:pPr>
        <w:pStyle w:val="Listenabsatz"/>
        <w:numPr>
          <w:ilvl w:val="0"/>
          <w:numId w:val="4"/>
        </w:numPr>
        <w:rPr>
          <w:sz w:val="28"/>
          <w:szCs w:val="32"/>
        </w:rPr>
      </w:pPr>
      <w:r w:rsidRPr="00335135">
        <w:rPr>
          <w:sz w:val="28"/>
          <w:szCs w:val="32"/>
        </w:rPr>
        <w:t>keine</w:t>
      </w:r>
    </w:p>
    <w:p w14:paraId="43148A97" w14:textId="77777777" w:rsidR="00613499" w:rsidRDefault="00613499">
      <w:pPr>
        <w:rPr>
          <w:i/>
          <w:iCs/>
        </w:rPr>
      </w:pPr>
    </w:p>
    <w:p w14:paraId="06158FD0" w14:textId="77777777" w:rsidR="00613499" w:rsidRDefault="00000000">
      <w:pPr>
        <w:pStyle w:val="berschrift2"/>
      </w:pPr>
      <w:r>
        <w:t xml:space="preserve">Stakeholder und ihre Belange: </w:t>
      </w:r>
    </w:p>
    <w:p w14:paraId="043AC095" w14:textId="77777777" w:rsidR="00613499" w:rsidRDefault="00000000">
      <w:pPr>
        <w:keepNext/>
        <w:keepLines/>
      </w:pPr>
      <w:r>
        <w:rPr>
          <w:i/>
          <w:iCs/>
        </w:rPr>
        <w:t>Wer interessiert sich für den Use-Case? Was wollen die Stakeholder erreichen</w:t>
      </w:r>
      <w:r>
        <w:t>?</w:t>
      </w:r>
    </w:p>
    <w:p w14:paraId="5CFAD970" w14:textId="77777777" w:rsidR="00613499" w:rsidRDefault="00613499"/>
    <w:p w14:paraId="1E747834" w14:textId="7A9FDE3D" w:rsidR="00613499" w:rsidRPr="00335135" w:rsidRDefault="00800797" w:rsidP="00335135">
      <w:pPr>
        <w:pStyle w:val="Listenabsatz"/>
        <w:numPr>
          <w:ilvl w:val="0"/>
          <w:numId w:val="4"/>
        </w:numPr>
        <w:rPr>
          <w:sz w:val="28"/>
          <w:szCs w:val="32"/>
        </w:rPr>
      </w:pPr>
      <w:r w:rsidRPr="00335135">
        <w:rPr>
          <w:sz w:val="28"/>
          <w:szCs w:val="32"/>
        </w:rPr>
        <w:t>Nutzer</w:t>
      </w:r>
    </w:p>
    <w:p w14:paraId="2BC6A516" w14:textId="287DD980" w:rsidR="00800797" w:rsidRPr="00335135" w:rsidRDefault="00800797" w:rsidP="00800797">
      <w:pPr>
        <w:pStyle w:val="Listenabsatz"/>
        <w:numPr>
          <w:ilvl w:val="0"/>
          <w:numId w:val="1"/>
        </w:numPr>
        <w:rPr>
          <w:sz w:val="28"/>
          <w:szCs w:val="32"/>
        </w:rPr>
      </w:pPr>
      <w:r w:rsidRPr="00335135">
        <w:rPr>
          <w:sz w:val="28"/>
          <w:szCs w:val="32"/>
        </w:rPr>
        <w:t xml:space="preserve">Möchte Temperaturverläufe und zugehörige Werte übersichtlich dargestellt </w:t>
      </w:r>
      <w:r w:rsidRPr="00335135">
        <w:rPr>
          <w:sz w:val="28"/>
          <w:szCs w:val="32"/>
        </w:rPr>
        <w:lastRenderedPageBreak/>
        <w:t>bekommen, um diese interpretieren zu können.</w:t>
      </w:r>
    </w:p>
    <w:p w14:paraId="7534268C" w14:textId="77777777" w:rsidR="00613499" w:rsidRDefault="00613499"/>
    <w:p w14:paraId="6CB7C9E2" w14:textId="77777777" w:rsidR="00613499" w:rsidRDefault="00000000">
      <w:pPr>
        <w:pStyle w:val="berschrift2"/>
      </w:pPr>
      <w:r>
        <w:t xml:space="preserve">Vorbedingungen: </w:t>
      </w:r>
    </w:p>
    <w:p w14:paraId="61C8DB36" w14:textId="77777777" w:rsidR="00613499" w:rsidRDefault="00000000">
      <w:pPr>
        <w:rPr>
          <w:i/>
          <w:iCs/>
        </w:rPr>
      </w:pPr>
      <w:r>
        <w:rPr>
          <w:i/>
          <w:iCs/>
        </w:rPr>
        <w:t>Wichtige Bedingungen, die vor dem Beginn des Use-Case erfüllt sein müssen. Oft ist die erfolgreiche Beendigung eines anderen Use-Case-Szenarios erforderlich. Die Vorbedingungen werden im Verlauf des Anwendungsfalls nicht abgeprüft. Triviale Vorbedingungen wie „das System ist hochgefahren” werden hier nicht aufgeführt.</w:t>
      </w:r>
    </w:p>
    <w:p w14:paraId="718E870C" w14:textId="77777777" w:rsidR="00613499" w:rsidRDefault="00613499"/>
    <w:p w14:paraId="03DFCECD" w14:textId="70A67317" w:rsidR="00613499" w:rsidRPr="00335135" w:rsidRDefault="00800797" w:rsidP="00800797">
      <w:pPr>
        <w:pStyle w:val="Listenabsatz"/>
        <w:numPr>
          <w:ilvl w:val="0"/>
          <w:numId w:val="1"/>
        </w:numPr>
        <w:rPr>
          <w:sz w:val="28"/>
          <w:szCs w:val="32"/>
        </w:rPr>
      </w:pPr>
      <w:r w:rsidRPr="00335135">
        <w:rPr>
          <w:sz w:val="28"/>
          <w:szCs w:val="32"/>
        </w:rPr>
        <w:t>Der Anwendungsfall UC2: Wetterstation auswählen wurde erfolgreich durchgeführt.</w:t>
      </w:r>
    </w:p>
    <w:p w14:paraId="032ED9AB" w14:textId="73FE517D" w:rsidR="00800797" w:rsidRPr="00335135" w:rsidRDefault="00800797" w:rsidP="00800797">
      <w:pPr>
        <w:pStyle w:val="Listenabsatz"/>
        <w:numPr>
          <w:ilvl w:val="0"/>
          <w:numId w:val="1"/>
        </w:numPr>
        <w:rPr>
          <w:sz w:val="28"/>
          <w:szCs w:val="32"/>
        </w:rPr>
      </w:pPr>
      <w:r w:rsidRPr="00335135">
        <w:rPr>
          <w:sz w:val="28"/>
          <w:szCs w:val="32"/>
        </w:rPr>
        <w:t>Für diese ausgewählte Wetterstation liegen Temperaturdaten vor.</w:t>
      </w:r>
    </w:p>
    <w:p w14:paraId="3C0D3044" w14:textId="77777777" w:rsidR="00613499" w:rsidRDefault="00613499"/>
    <w:p w14:paraId="61017778" w14:textId="77777777" w:rsidR="00613499" w:rsidRDefault="00000000">
      <w:pPr>
        <w:pStyle w:val="berschrift2"/>
      </w:pPr>
      <w:r>
        <w:t>Nachbedingungen:</w:t>
      </w:r>
    </w:p>
    <w:p w14:paraId="10511D79" w14:textId="77777777" w:rsidR="00613499" w:rsidRDefault="00000000">
      <w:pPr>
        <w:rPr>
          <w:i/>
          <w:iCs/>
        </w:rPr>
      </w:pPr>
      <w:r>
        <w:rPr>
          <w:i/>
          <w:iCs/>
        </w:rPr>
        <w:t>Bedingungen, die nach erfolgreicher Ausführung des Anwendungsfalls (Hauptzweig oder einer der alternativen Zweige) erfüllt sein müssen. Die Bedingungen sollen mit den Belangen der Stakeholder kompatibel sein.</w:t>
      </w:r>
    </w:p>
    <w:p w14:paraId="12E46D7F" w14:textId="77777777" w:rsidR="00613499" w:rsidRDefault="00613499"/>
    <w:p w14:paraId="60496000" w14:textId="56AD4CC3" w:rsidR="00613499" w:rsidRPr="00335135" w:rsidRDefault="00800797">
      <w:pPr>
        <w:rPr>
          <w:sz w:val="28"/>
          <w:szCs w:val="32"/>
        </w:rPr>
      </w:pPr>
      <w:r w:rsidRPr="00335135">
        <w:rPr>
          <w:sz w:val="28"/>
          <w:szCs w:val="32"/>
        </w:rPr>
        <w:t>Die Temperaturdaten der ausgewählten Wetterstation sind entsprechende der gewählten Analyseparameter visualisiert und tabellarisch dargestellt.</w:t>
      </w:r>
    </w:p>
    <w:p w14:paraId="79F4C90C" w14:textId="77777777" w:rsidR="00613499" w:rsidRDefault="00613499"/>
    <w:p w14:paraId="3ED1C486" w14:textId="77777777" w:rsidR="00613499" w:rsidRDefault="00000000">
      <w:pPr>
        <w:pStyle w:val="berschrift2"/>
      </w:pPr>
      <w:r>
        <w:t>Hauptzweig:</w:t>
      </w:r>
    </w:p>
    <w:p w14:paraId="106D2991" w14:textId="77777777" w:rsidR="00613499" w:rsidRDefault="00000000">
      <w:pPr>
        <w:keepNext/>
        <w:rPr>
          <w:i/>
          <w:iCs/>
        </w:rPr>
      </w:pPr>
      <w:r>
        <w:rPr>
          <w:i/>
          <w:iCs/>
        </w:rPr>
        <w:t>„Happy Path“: Der typische erfolgreiche Verlauf des Anwendungsfalls, der die Belange der Stakeholder berücksichtigt. Alle konditionalen oder verzweigenden Darstellungen sollten hier vermieden und stattdessen in den Abschnitt „Erweiterungen” verlegt werden. Falls im Hauptzweig Unter-Nummerierungen auftauchen, ist dies ein Indiz dafür, dass die entsprechenden Punkte eigentlich zum Abschnitt „Erweiterungen” gehören.</w:t>
      </w:r>
    </w:p>
    <w:p w14:paraId="46E04DD5" w14:textId="77777777" w:rsidR="00613499" w:rsidRDefault="00613499">
      <w:pPr>
        <w:keepNext/>
      </w:pPr>
    </w:p>
    <w:p w14:paraId="2616BA06" w14:textId="77777777" w:rsidR="00613499" w:rsidRDefault="00000000">
      <w:pPr>
        <w:keepNext/>
        <w:keepLines/>
        <w:rPr>
          <w:i/>
          <w:iCs/>
        </w:rPr>
      </w:pPr>
      <w:r>
        <w:rPr>
          <w:i/>
          <w:iCs/>
        </w:rPr>
        <w:t xml:space="preserve">Der Aufruf anderer Anwendungsfälle wird durch den </w:t>
      </w:r>
      <w:r>
        <w:rPr>
          <w:i/>
          <w:iCs/>
          <w:u w:val="single"/>
        </w:rPr>
        <w:t>unterstrichenen Namen</w:t>
      </w:r>
      <w:r>
        <w:rPr>
          <w:i/>
          <w:iCs/>
        </w:rPr>
        <w:t xml:space="preserve"> des aufgerufenen Anwendungsfalls gekennzeichnet.</w:t>
      </w:r>
    </w:p>
    <w:p w14:paraId="50EB4342" w14:textId="77777777" w:rsidR="00613499" w:rsidRDefault="00613499">
      <w:pPr>
        <w:keepNext/>
      </w:pPr>
    </w:p>
    <w:p w14:paraId="6C8014F7" w14:textId="77777777" w:rsidR="00613499" w:rsidRDefault="00000000">
      <w:pPr>
        <w:keepNext/>
        <w:rPr>
          <w:i/>
          <w:iCs/>
        </w:rPr>
      </w:pPr>
      <w:r>
        <w:rPr>
          <w:i/>
          <w:iCs/>
        </w:rPr>
        <w:t>Iterationen werden kursiv als nicht nummerierter und ausgerückter Zwischenschritt angezeigt.</w:t>
      </w:r>
    </w:p>
    <w:p w14:paraId="08B12758" w14:textId="77777777" w:rsidR="00613499" w:rsidRDefault="00613499"/>
    <w:p w14:paraId="0F3F05C2" w14:textId="77777777" w:rsidR="00613499" w:rsidRDefault="00613499"/>
    <w:p w14:paraId="7FCC8C16" w14:textId="0451FE68" w:rsidR="00613499" w:rsidRPr="00335135" w:rsidRDefault="00800797" w:rsidP="00800797">
      <w:pPr>
        <w:pStyle w:val="Listenabsatz"/>
        <w:numPr>
          <w:ilvl w:val="0"/>
          <w:numId w:val="2"/>
        </w:numPr>
        <w:rPr>
          <w:sz w:val="28"/>
          <w:szCs w:val="32"/>
        </w:rPr>
      </w:pPr>
      <w:r w:rsidRPr="00335135">
        <w:rPr>
          <w:sz w:val="28"/>
          <w:szCs w:val="32"/>
        </w:rPr>
        <w:t>Der Nutzer startet die Analyse der Temperaturdaten der ausgewählten Wetterstation</w:t>
      </w:r>
    </w:p>
    <w:p w14:paraId="140300B5" w14:textId="23A69D51" w:rsidR="00800797" w:rsidRPr="00335135" w:rsidRDefault="00800797" w:rsidP="00800797">
      <w:pPr>
        <w:pStyle w:val="Listenabsatz"/>
        <w:numPr>
          <w:ilvl w:val="0"/>
          <w:numId w:val="2"/>
        </w:numPr>
        <w:rPr>
          <w:sz w:val="28"/>
          <w:szCs w:val="32"/>
        </w:rPr>
      </w:pPr>
      <w:r w:rsidRPr="00335135">
        <w:rPr>
          <w:sz w:val="28"/>
          <w:szCs w:val="32"/>
        </w:rPr>
        <w:t>Der Nutzer legt fest, welche Temperaturwerte betrachtet werden sollen (</w:t>
      </w:r>
      <w:proofErr w:type="spellStart"/>
      <w:r w:rsidRPr="00335135">
        <w:rPr>
          <w:sz w:val="28"/>
          <w:szCs w:val="32"/>
        </w:rPr>
        <w:t>z.B</w:t>
      </w:r>
      <w:proofErr w:type="spellEnd"/>
      <w:r w:rsidRPr="00335135">
        <w:rPr>
          <w:sz w:val="28"/>
          <w:szCs w:val="32"/>
        </w:rPr>
        <w:t xml:space="preserve"> Minimal- und/ oder Maximaltemperatur)</w:t>
      </w:r>
    </w:p>
    <w:p w14:paraId="47D879E3" w14:textId="17FD2DDA" w:rsidR="00800797" w:rsidRPr="00335135" w:rsidRDefault="00800797" w:rsidP="00800797">
      <w:pPr>
        <w:pStyle w:val="Listenabsatz"/>
        <w:numPr>
          <w:ilvl w:val="0"/>
          <w:numId w:val="2"/>
        </w:numPr>
        <w:rPr>
          <w:sz w:val="28"/>
          <w:szCs w:val="32"/>
        </w:rPr>
      </w:pPr>
      <w:r w:rsidRPr="00335135">
        <w:rPr>
          <w:sz w:val="28"/>
          <w:szCs w:val="32"/>
        </w:rPr>
        <w:t>Der Nutzer wählt die zeitliche Betrachtung der Daten (</w:t>
      </w:r>
      <w:proofErr w:type="spellStart"/>
      <w:r w:rsidRPr="00335135">
        <w:rPr>
          <w:sz w:val="28"/>
          <w:szCs w:val="32"/>
        </w:rPr>
        <w:t>z.B</w:t>
      </w:r>
      <w:proofErr w:type="spellEnd"/>
      <w:r w:rsidRPr="00335135">
        <w:rPr>
          <w:sz w:val="28"/>
          <w:szCs w:val="32"/>
        </w:rPr>
        <w:t xml:space="preserve"> Jahreswerte oder meteorologische Jahreszeiten)</w:t>
      </w:r>
    </w:p>
    <w:p w14:paraId="09FBAEA2" w14:textId="0656431E" w:rsidR="00800797" w:rsidRPr="00335135" w:rsidRDefault="00800797" w:rsidP="00800797">
      <w:pPr>
        <w:pStyle w:val="Listenabsatz"/>
        <w:numPr>
          <w:ilvl w:val="0"/>
          <w:numId w:val="2"/>
        </w:numPr>
        <w:rPr>
          <w:sz w:val="28"/>
          <w:szCs w:val="32"/>
        </w:rPr>
      </w:pPr>
      <w:r w:rsidRPr="00335135">
        <w:rPr>
          <w:sz w:val="28"/>
          <w:szCs w:val="32"/>
        </w:rPr>
        <w:t>Das System ermittelt die entsprechende Temperaturdaten</w:t>
      </w:r>
    </w:p>
    <w:p w14:paraId="252E6B95" w14:textId="2B91CE8B" w:rsidR="00800797" w:rsidRPr="00335135" w:rsidRDefault="00800797" w:rsidP="00800797">
      <w:pPr>
        <w:pStyle w:val="Listenabsatz"/>
        <w:numPr>
          <w:ilvl w:val="0"/>
          <w:numId w:val="2"/>
        </w:numPr>
        <w:rPr>
          <w:sz w:val="28"/>
          <w:szCs w:val="32"/>
        </w:rPr>
      </w:pPr>
      <w:r w:rsidRPr="00335135">
        <w:rPr>
          <w:sz w:val="28"/>
          <w:szCs w:val="32"/>
        </w:rPr>
        <w:t>Das System stellt die Temperaturdaten grafisch dar.</w:t>
      </w:r>
    </w:p>
    <w:p w14:paraId="7F92ED40" w14:textId="61A93FB5" w:rsidR="00800797" w:rsidRPr="00335135" w:rsidRDefault="00800797" w:rsidP="00800797">
      <w:pPr>
        <w:pStyle w:val="Listenabsatz"/>
        <w:numPr>
          <w:ilvl w:val="0"/>
          <w:numId w:val="2"/>
        </w:numPr>
        <w:rPr>
          <w:sz w:val="28"/>
          <w:szCs w:val="32"/>
        </w:rPr>
      </w:pPr>
      <w:r w:rsidRPr="00335135">
        <w:rPr>
          <w:sz w:val="28"/>
          <w:szCs w:val="32"/>
        </w:rPr>
        <w:lastRenderedPageBreak/>
        <w:t>Das System stellt die zugehörigen numerischen Werte tabellarisch dar.</w:t>
      </w:r>
    </w:p>
    <w:p w14:paraId="65271310" w14:textId="77777777" w:rsidR="00613499" w:rsidRDefault="00613499"/>
    <w:p w14:paraId="27133C62" w14:textId="77777777" w:rsidR="00613499" w:rsidRDefault="00613499"/>
    <w:p w14:paraId="280040D6" w14:textId="77777777" w:rsidR="00613499" w:rsidRDefault="00613499"/>
    <w:p w14:paraId="2CC4254A" w14:textId="77777777" w:rsidR="00613499" w:rsidRDefault="00000000">
      <w:pPr>
        <w:pStyle w:val="berschrift2"/>
      </w:pPr>
      <w:r>
        <w:t>Erweiterungen:</w:t>
      </w:r>
    </w:p>
    <w:p w14:paraId="7BD74FA9" w14:textId="77777777" w:rsidR="00613499" w:rsidRDefault="00000000">
      <w:pPr>
        <w:keepNext/>
        <w:rPr>
          <w:i/>
          <w:iCs/>
        </w:rPr>
      </w:pPr>
      <w:r>
        <w:rPr>
          <w:i/>
          <w:iCs/>
        </w:rPr>
        <w:t>Beschreiben alle zum Hauptzweig alternativen Szenarien des Anwendungsfalls, darunter auch Fehlerfälle. Normalerweise ist dieser Abschnitt deutlich länger als der Hauptzweig. Eine Erweiterung besteht aus jeweils zwei Teilen, der Bedingung und ihrer Behandlung</w:t>
      </w:r>
    </w:p>
    <w:p w14:paraId="0E18070D" w14:textId="77777777" w:rsidR="00613499" w:rsidRDefault="00613499">
      <w:pPr>
        <w:keepNext/>
        <w:rPr>
          <w:i/>
          <w:iCs/>
        </w:rPr>
      </w:pPr>
    </w:p>
    <w:p w14:paraId="4AD32C8D" w14:textId="77777777" w:rsidR="00613499" w:rsidRDefault="00000000">
      <w:pPr>
        <w:keepNext/>
        <w:rPr>
          <w:i/>
          <w:iCs/>
        </w:rPr>
      </w:pPr>
      <w:r>
        <w:rPr>
          <w:i/>
          <w:iCs/>
        </w:rPr>
        <w:t>Erweiterungen, die während allen Schritten des Hauptzweigs auftreten können, werden mit einem Stern, gefolgt von einem Kleinbuchstaben zur Nummerierung gekennzeichnet.</w:t>
      </w:r>
    </w:p>
    <w:p w14:paraId="22610B38" w14:textId="77777777" w:rsidR="00613499" w:rsidRDefault="00613499">
      <w:pPr>
        <w:keepNext/>
        <w:rPr>
          <w:i/>
          <w:iCs/>
        </w:rPr>
      </w:pPr>
    </w:p>
    <w:p w14:paraId="7FF82FB1" w14:textId="77777777" w:rsidR="00613499" w:rsidRDefault="00000000">
      <w:pPr>
        <w:keepNext/>
        <w:rPr>
          <w:i/>
          <w:iCs/>
        </w:rPr>
      </w:pPr>
      <w:r>
        <w:rPr>
          <w:i/>
          <w:iCs/>
        </w:rPr>
        <w:t>Erweiterungen, die an einem bestimmten Schritt des Hauptzweigs auftreten können, werden mit der entsprechenden Nummer, gefolgt von einem Kleinbuchstaben, gekennzeichnet. Unterpunkte werden mit einfachen Nummern gekennzeichnet. Falls nicht ausdrücklich anders definiert, wird das Szenario nach der Erweiterung mit der folgenden Nummer des Hauptzweigs fortgeführt.</w:t>
      </w:r>
    </w:p>
    <w:p w14:paraId="6F4A9D06" w14:textId="77777777" w:rsidR="00613499" w:rsidRDefault="00613499">
      <w:pPr>
        <w:keepNext/>
      </w:pPr>
    </w:p>
    <w:p w14:paraId="1C76D59C" w14:textId="042C9066" w:rsidR="00613499" w:rsidRPr="00335135" w:rsidRDefault="00800797">
      <w:pPr>
        <w:keepNext/>
        <w:rPr>
          <w:sz w:val="28"/>
          <w:szCs w:val="32"/>
        </w:rPr>
      </w:pPr>
      <w:r w:rsidRPr="00335135">
        <w:rPr>
          <w:sz w:val="28"/>
          <w:szCs w:val="32"/>
        </w:rPr>
        <w:t>3a. Für die gewählte Betrachtung liegen keine Daten vor.</w:t>
      </w:r>
    </w:p>
    <w:p w14:paraId="3B39F579" w14:textId="43EFA081" w:rsidR="00800797" w:rsidRPr="00335135" w:rsidRDefault="00800797" w:rsidP="00800797">
      <w:pPr>
        <w:pStyle w:val="Listenabsatz"/>
        <w:keepNext/>
        <w:numPr>
          <w:ilvl w:val="0"/>
          <w:numId w:val="3"/>
        </w:numPr>
        <w:rPr>
          <w:sz w:val="28"/>
          <w:szCs w:val="32"/>
        </w:rPr>
      </w:pPr>
      <w:r w:rsidRPr="00335135">
        <w:rPr>
          <w:sz w:val="28"/>
          <w:szCs w:val="32"/>
        </w:rPr>
        <w:t xml:space="preserve">Das </w:t>
      </w:r>
      <w:r w:rsidR="00335135" w:rsidRPr="00335135">
        <w:rPr>
          <w:sz w:val="28"/>
          <w:szCs w:val="32"/>
        </w:rPr>
        <w:t>System</w:t>
      </w:r>
      <w:r w:rsidRPr="00335135">
        <w:rPr>
          <w:sz w:val="28"/>
          <w:szCs w:val="32"/>
        </w:rPr>
        <w:t xml:space="preserve"> informiert den Nutzer darüber und passt die Darstellung entsprechend an.</w:t>
      </w:r>
    </w:p>
    <w:p w14:paraId="15ED80D7" w14:textId="77777777" w:rsidR="00613499" w:rsidRDefault="00613499">
      <w:pPr>
        <w:keepNext/>
      </w:pPr>
    </w:p>
    <w:p w14:paraId="5374704D" w14:textId="77777777" w:rsidR="00613499" w:rsidRDefault="00613499">
      <w:pPr>
        <w:keepNext/>
      </w:pPr>
    </w:p>
    <w:p w14:paraId="35051CA7" w14:textId="77777777" w:rsidR="00613499" w:rsidRDefault="00000000">
      <w:pPr>
        <w:pStyle w:val="berschrift2"/>
      </w:pPr>
      <w:r>
        <w:t>Besondere Anforderungen:</w:t>
      </w:r>
    </w:p>
    <w:p w14:paraId="202914FA" w14:textId="77777777" w:rsidR="00613499" w:rsidRDefault="00000000">
      <w:pPr>
        <w:rPr>
          <w:i/>
          <w:iCs/>
        </w:rPr>
      </w:pPr>
      <w:r>
        <w:rPr>
          <w:i/>
          <w:iCs/>
        </w:rPr>
        <w:t xml:space="preserve">Nicht-funktionale Anforderungen und </w:t>
      </w:r>
      <w:proofErr w:type="gramStart"/>
      <w:r>
        <w:rPr>
          <w:i/>
          <w:iCs/>
        </w:rPr>
        <w:t>Randbedingungen  für</w:t>
      </w:r>
      <w:proofErr w:type="gramEnd"/>
      <w:r>
        <w:rPr>
          <w:i/>
          <w:iCs/>
        </w:rPr>
        <w:t xml:space="preserve"> diesen Anwendungsfall, beispielsweise Ablaufgeschwindigkeit, Benutzerfreundlichkeit, spezielle Ein- und Ausgabegeräte. Die besonderen Anforderungen, die allen Anwendungsfällen gemeinsam sind, können auch in einem zentralen Dokument („ergänzende Spezifikation”) oder in einer einfachen Liste gesammelt werden.</w:t>
      </w:r>
    </w:p>
    <w:p w14:paraId="63167A48" w14:textId="77777777" w:rsidR="00613499" w:rsidRDefault="00613499"/>
    <w:p w14:paraId="705E1696" w14:textId="3E45970D" w:rsidR="00613499" w:rsidRPr="00335135" w:rsidRDefault="00B3333D" w:rsidP="00800797">
      <w:pPr>
        <w:pStyle w:val="Listenabsatz"/>
        <w:numPr>
          <w:ilvl w:val="0"/>
          <w:numId w:val="3"/>
        </w:numPr>
        <w:rPr>
          <w:sz w:val="28"/>
          <w:szCs w:val="32"/>
        </w:rPr>
      </w:pPr>
      <w:r w:rsidRPr="00335135">
        <w:rPr>
          <w:sz w:val="28"/>
          <w:szCs w:val="32"/>
        </w:rPr>
        <w:t>Die Darstellung der Temperaturdaten soll übersichtlich und gut interpretierbar sein.</w:t>
      </w:r>
    </w:p>
    <w:p w14:paraId="10256E46" w14:textId="3A06AE06" w:rsidR="00B3333D" w:rsidRPr="00335135" w:rsidRDefault="00B3333D" w:rsidP="00800797">
      <w:pPr>
        <w:pStyle w:val="Listenabsatz"/>
        <w:numPr>
          <w:ilvl w:val="0"/>
          <w:numId w:val="3"/>
        </w:numPr>
        <w:rPr>
          <w:sz w:val="28"/>
          <w:szCs w:val="32"/>
        </w:rPr>
      </w:pPr>
      <w:r w:rsidRPr="00335135">
        <w:rPr>
          <w:sz w:val="28"/>
          <w:szCs w:val="32"/>
        </w:rPr>
        <w:t>Die numerischen Werte sollen exakt einsehbar sein.</w:t>
      </w:r>
    </w:p>
    <w:p w14:paraId="6495710D" w14:textId="77777777" w:rsidR="00613499" w:rsidRDefault="00613499"/>
    <w:p w14:paraId="541EE39A" w14:textId="77777777" w:rsidR="00613499" w:rsidRDefault="00000000">
      <w:pPr>
        <w:pStyle w:val="berschrift2"/>
      </w:pPr>
      <w:r>
        <w:t xml:space="preserve">Variationen in Bezug auf Technologie und Daten: </w:t>
      </w:r>
    </w:p>
    <w:p w14:paraId="400E69A8" w14:textId="77777777" w:rsidR="00613499" w:rsidRDefault="00000000">
      <w:pPr>
        <w:keepNext/>
        <w:keepLines/>
        <w:rPr>
          <w:i/>
          <w:iCs/>
        </w:rPr>
      </w:pPr>
      <w:r>
        <w:rPr>
          <w:i/>
          <w:iCs/>
        </w:rPr>
        <w:t>Verschiedene Möglichkeiten für die Realisierung, z. B. Verwendung einer normalen Maus oder eines 3D-Eingabegerät oder der Datendefinition, z. B. unterschiedliche Repräsentation von Barcodes.</w:t>
      </w:r>
    </w:p>
    <w:p w14:paraId="03F81C4A" w14:textId="77777777" w:rsidR="00613499" w:rsidRDefault="00613499"/>
    <w:p w14:paraId="6061F695" w14:textId="77777777" w:rsidR="00613499" w:rsidRDefault="00613499"/>
    <w:p w14:paraId="293D98B5" w14:textId="77777777" w:rsidR="00613499" w:rsidRDefault="00000000">
      <w:pPr>
        <w:pStyle w:val="berschrift2"/>
      </w:pPr>
      <w:r>
        <w:t xml:space="preserve">Häufigkeit des Auftretens: </w:t>
      </w:r>
    </w:p>
    <w:p w14:paraId="3B1824C8" w14:textId="77777777" w:rsidR="00613499" w:rsidRDefault="00000000">
      <w:pPr>
        <w:keepNext/>
        <w:rPr>
          <w:i/>
          <w:iCs/>
        </w:rPr>
      </w:pPr>
      <w:r>
        <w:rPr>
          <w:i/>
          <w:iCs/>
        </w:rPr>
        <w:t xml:space="preserve">Dient neben anderen Kriterien der Einstufung des Anwendungsfalls im Hinblick auf seine Priorität </w:t>
      </w:r>
      <w:r>
        <w:rPr>
          <w:i/>
          <w:iCs/>
        </w:rPr>
        <w:lastRenderedPageBreak/>
        <w:t>bei der Umsetzung in einer früheren oder späteren Iteration.</w:t>
      </w:r>
    </w:p>
    <w:p w14:paraId="2847DC02" w14:textId="77777777" w:rsidR="00613499" w:rsidRDefault="00613499"/>
    <w:p w14:paraId="67CFF9E9" w14:textId="4A2B86D2" w:rsidR="00613499" w:rsidRPr="00335135" w:rsidRDefault="00B3333D" w:rsidP="00335135">
      <w:pPr>
        <w:pStyle w:val="Listenabsatz"/>
        <w:keepNext/>
        <w:numPr>
          <w:ilvl w:val="0"/>
          <w:numId w:val="5"/>
        </w:numPr>
        <w:rPr>
          <w:sz w:val="28"/>
          <w:szCs w:val="32"/>
        </w:rPr>
      </w:pPr>
      <w:r w:rsidRPr="00335135">
        <w:rPr>
          <w:sz w:val="28"/>
          <w:szCs w:val="32"/>
        </w:rPr>
        <w:t>Häufig</w:t>
      </w:r>
    </w:p>
    <w:p w14:paraId="30B360E6" w14:textId="77777777" w:rsidR="00613499" w:rsidRDefault="00000000">
      <w:pPr>
        <w:pStyle w:val="berschrift2"/>
      </w:pPr>
      <w:r>
        <w:t>Sonstiges:</w:t>
      </w:r>
    </w:p>
    <w:p w14:paraId="6C9917B1" w14:textId="77777777" w:rsidR="00613499" w:rsidRDefault="00000000">
      <w:pPr>
        <w:keepNext/>
        <w:keepLines/>
      </w:pPr>
      <w:r>
        <w:rPr>
          <w:i/>
          <w:iCs/>
        </w:rPr>
        <w:t>Beispielsweise offene Fragen oder erste Ideen zur Umsetzung wie z. B. bereits existierende Bildschirmmasken (Abweichung von der „reinen Lehre“, aber manchmal hilfreich).</w:t>
      </w:r>
    </w:p>
    <w:p w14:paraId="482ECDB9" w14:textId="77777777" w:rsidR="00613499" w:rsidRDefault="00613499"/>
    <w:sectPr w:rsidR="00613499">
      <w:headerReference w:type="even" r:id="rId7"/>
      <w:headerReference w:type="default" r:id="rId8"/>
      <w:footerReference w:type="even" r:id="rId9"/>
      <w:footerReference w:type="default" r:id="rId10"/>
      <w:headerReference w:type="first" r:id="rId11"/>
      <w:footerReference w:type="first" r:id="rId12"/>
      <w:pgSz w:w="11906" w:h="16838"/>
      <w:pgMar w:top="1683" w:right="1134" w:bottom="1683" w:left="1134" w:header="1134" w:footer="1134" w:gutter="0"/>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54E00C" w14:textId="77777777" w:rsidR="00F20167" w:rsidRDefault="00F20167">
      <w:r>
        <w:separator/>
      </w:r>
    </w:p>
  </w:endnote>
  <w:endnote w:type="continuationSeparator" w:id="0">
    <w:p w14:paraId="54723A9D" w14:textId="77777777" w:rsidR="00F20167" w:rsidRDefault="00F201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horndale AMT">
    <w:altName w:val="Times New Roman"/>
    <w:charset w:val="00"/>
    <w:family w:val="roman"/>
    <w:pitch w:val="variable"/>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incho">
    <w:altName w:val="明朝"/>
    <w:panose1 w:val="02020609040305080305"/>
    <w:charset w:val="80"/>
    <w:family w:val="roman"/>
    <w:pitch w:val="fixed"/>
    <w:sig w:usb0="00000001" w:usb1="08070000" w:usb2="00000010" w:usb3="00000000" w:csb0="00020000" w:csb1="00000000"/>
  </w:font>
  <w:font w:name="StarSymbol">
    <w:altName w:val="Cambria"/>
    <w:charset w:val="00"/>
    <w:family w:val="roman"/>
    <w:pitch w:val="variable"/>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Arial Unicode MS">
    <w:panose1 w:val="020B0604020202020204"/>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038F09" w14:textId="77777777" w:rsidR="00613499" w:rsidRDefault="00613499">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FF8D55" w14:textId="77777777" w:rsidR="00613499" w:rsidRDefault="00000000">
    <w:pPr>
      <w:pStyle w:val="Fuzeile"/>
      <w:tabs>
        <w:tab w:val="clear" w:pos="4818"/>
        <w:tab w:val="center" w:pos="1212"/>
      </w:tabs>
      <w:jc w:val="right"/>
    </w:pPr>
    <w:r>
      <w:t xml:space="preserve">Seite </w:t>
    </w:r>
    <w:r>
      <w:fldChar w:fldCharType="begin"/>
    </w:r>
    <w:r>
      <w:instrText xml:space="preserve"> PAGE </w:instrText>
    </w:r>
    <w:r>
      <w:fldChar w:fldCharType="separate"/>
    </w:r>
    <w:r>
      <w:t>3</w:t>
    </w:r>
    <w:r>
      <w:fldChar w:fldCharType="end"/>
    </w:r>
    <w:r>
      <w:t xml:space="preserve"> von </w:t>
    </w:r>
    <w:fldSimple w:instr=" NUMPAGES ">
      <w:r w:rsidR="00613499">
        <w:t>3</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DA9409" w14:textId="77777777" w:rsidR="00613499" w:rsidRDefault="00000000">
    <w:pPr>
      <w:pStyle w:val="Fuzeile"/>
      <w:tabs>
        <w:tab w:val="clear" w:pos="4818"/>
        <w:tab w:val="center" w:pos="1212"/>
      </w:tabs>
      <w:jc w:val="right"/>
    </w:pPr>
    <w:r>
      <w:t xml:space="preserve">Seite </w:t>
    </w:r>
    <w:r>
      <w:fldChar w:fldCharType="begin"/>
    </w:r>
    <w:r>
      <w:instrText xml:space="preserve"> PAGE </w:instrText>
    </w:r>
    <w:r>
      <w:fldChar w:fldCharType="separate"/>
    </w:r>
    <w:r>
      <w:t>3</w:t>
    </w:r>
    <w:r>
      <w:fldChar w:fldCharType="end"/>
    </w:r>
    <w:r>
      <w:t xml:space="preserve"> von </w:t>
    </w:r>
    <w:fldSimple w:instr=" NUMPAGES ">
      <w:r w:rsidR="00613499">
        <w:t>3</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3CFCE7" w14:textId="77777777" w:rsidR="00F20167" w:rsidRDefault="00F20167">
      <w:r>
        <w:separator/>
      </w:r>
    </w:p>
  </w:footnote>
  <w:footnote w:type="continuationSeparator" w:id="0">
    <w:p w14:paraId="4957F22F" w14:textId="77777777" w:rsidR="00F20167" w:rsidRDefault="00F201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DC3B0A" w14:textId="77777777" w:rsidR="00613499" w:rsidRDefault="00613499">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FD2C97" w14:textId="77777777" w:rsidR="00613499" w:rsidRDefault="00000000">
    <w:pPr>
      <w:pStyle w:val="Kopfzeile"/>
      <w:tabs>
        <w:tab w:val="clear" w:pos="4818"/>
        <w:tab w:val="center" w:pos="1200"/>
      </w:tabs>
      <w:jc w:val="right"/>
      <w:rPr>
        <w:b/>
        <w:bCs/>
      </w:rPr>
    </w:pPr>
    <w:r>
      <w:rPr>
        <w:b/>
        <w:bCs/>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C6BCDF" w14:textId="77777777" w:rsidR="00613499" w:rsidRDefault="00000000">
    <w:pPr>
      <w:pStyle w:val="Kopfzeile"/>
      <w:tabs>
        <w:tab w:val="clear" w:pos="4818"/>
        <w:tab w:val="center" w:pos="1200"/>
      </w:tabs>
      <w:jc w:val="right"/>
      <w:rPr>
        <w:b/>
        <w:bCs/>
      </w:rPr>
    </w:pPr>
    <w:r>
      <w:rPr>
        <w:b/>
        <w:bCs/>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44D9D"/>
    <w:multiLevelType w:val="hybridMultilevel"/>
    <w:tmpl w:val="69987B62"/>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0CD758E4"/>
    <w:multiLevelType w:val="hybridMultilevel"/>
    <w:tmpl w:val="C510743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15185CC6"/>
    <w:multiLevelType w:val="hybridMultilevel"/>
    <w:tmpl w:val="200EFA1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286F5637"/>
    <w:multiLevelType w:val="hybridMultilevel"/>
    <w:tmpl w:val="0A14FD2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621A4F8D"/>
    <w:multiLevelType w:val="hybridMultilevel"/>
    <w:tmpl w:val="2BCEE49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326904998">
    <w:abstractNumId w:val="2"/>
  </w:num>
  <w:num w:numId="2" w16cid:durableId="355736303">
    <w:abstractNumId w:val="0"/>
  </w:num>
  <w:num w:numId="3" w16cid:durableId="1804081615">
    <w:abstractNumId w:val="4"/>
  </w:num>
  <w:num w:numId="4" w16cid:durableId="1632635027">
    <w:abstractNumId w:val="3"/>
  </w:num>
  <w:num w:numId="5" w16cid:durableId="14545214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proofState w:spelling="clean" w:grammar="clean"/>
  <w:defaultTabStop w:val="709"/>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3499"/>
    <w:rsid w:val="00061C56"/>
    <w:rsid w:val="00325FE8"/>
    <w:rsid w:val="00335135"/>
    <w:rsid w:val="00613499"/>
    <w:rsid w:val="00800797"/>
    <w:rsid w:val="00AE26CC"/>
    <w:rsid w:val="00B3333D"/>
    <w:rsid w:val="00F20167"/>
  </w:rsids>
  <m:mathPr>
    <m:mathFont m:val="Cambria Math"/>
    <m:brkBin m:val="before"/>
    <m:brkBinSub m:val="--"/>
    <m:smallFrac m:val="0"/>
    <m:dispDef/>
    <m:lMargin m:val="0"/>
    <m:rMargin m:val="0"/>
    <m:defJc m:val="centerGroup"/>
    <m:wrapIndent m:val="1440"/>
    <m:intLim m:val="subSup"/>
    <m:naryLim m:val="undOvr"/>
  </m:mathPr>
  <w:themeFontLang w:val="de-DE"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79FD08"/>
  <w15:docId w15:val="{ED83D714-F412-4586-B068-3355F4438B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DE" w:eastAsia="de-DE"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pPr>
      <w:widowControl w:val="0"/>
    </w:pPr>
    <w:rPr>
      <w:rFonts w:ascii="Thorndale AMT" w:eastAsia="Tahoma" w:hAnsi="Thorndale AMT"/>
      <w:kern w:val="2"/>
      <w:sz w:val="24"/>
      <w:szCs w:val="24"/>
    </w:rPr>
  </w:style>
  <w:style w:type="paragraph" w:styleId="berschrift1">
    <w:name w:val="heading 1"/>
    <w:basedOn w:val="berschriftuser"/>
    <w:next w:val="Textkrper"/>
    <w:qFormat/>
    <w:pPr>
      <w:tabs>
        <w:tab w:val="left" w:pos="0"/>
      </w:tabs>
      <w:outlineLvl w:val="0"/>
    </w:pPr>
    <w:rPr>
      <w:b/>
      <w:bCs/>
      <w:sz w:val="32"/>
      <w:szCs w:val="32"/>
    </w:rPr>
  </w:style>
  <w:style w:type="paragraph" w:styleId="berschrift2">
    <w:name w:val="heading 2"/>
    <w:basedOn w:val="berschriftuser"/>
    <w:next w:val="Textkrper"/>
    <w:qFormat/>
    <w:pPr>
      <w:tabs>
        <w:tab w:val="left" w:pos="0"/>
      </w:tabs>
      <w:outlineLvl w:val="1"/>
    </w:pPr>
    <w:rPr>
      <w:b/>
      <w:bCs/>
      <w:i/>
      <w:iCs/>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Nummerierungszeichenuser">
    <w:name w:val="Nummerierungszeichen (user)"/>
    <w:qFormat/>
  </w:style>
  <w:style w:type="character" w:customStyle="1" w:styleId="Aufzhlungszeichen1">
    <w:name w:val="Aufzählungszeichen1"/>
    <w:qFormat/>
    <w:rPr>
      <w:rFonts w:ascii="StarSymbol" w:eastAsia="StarSymbol" w:hAnsi="StarSymbol" w:cs="StarSymbol"/>
      <w:sz w:val="18"/>
      <w:szCs w:val="18"/>
    </w:rPr>
  </w:style>
  <w:style w:type="character" w:customStyle="1" w:styleId="Funotenzeichen1">
    <w:name w:val="Fußnotenzeichen1"/>
    <w:qFormat/>
  </w:style>
  <w:style w:type="paragraph" w:customStyle="1" w:styleId="berschrift">
    <w:name w:val="Überschrift"/>
    <w:basedOn w:val="Standard"/>
    <w:next w:val="Textkrper"/>
    <w:qFormat/>
    <w:pPr>
      <w:keepNext/>
      <w:spacing w:before="240" w:after="120"/>
    </w:pPr>
    <w:rPr>
      <w:rFonts w:ascii="Liberation Sans" w:eastAsia="Microsoft YaHei" w:hAnsi="Liberation Sans" w:cs="Arial"/>
      <w:sz w:val="28"/>
      <w:szCs w:val="28"/>
    </w:rPr>
  </w:style>
  <w:style w:type="paragraph" w:styleId="Textkrper">
    <w:name w:val="Body Text"/>
    <w:basedOn w:val="Standard"/>
    <w:pPr>
      <w:spacing w:after="120"/>
    </w:pPr>
  </w:style>
  <w:style w:type="paragraph" w:styleId="Liste">
    <w:name w:val="List"/>
    <w:basedOn w:val="Textkrper"/>
  </w:style>
  <w:style w:type="paragraph" w:styleId="Beschriftung">
    <w:name w:val="caption"/>
    <w:basedOn w:val="Standard"/>
    <w:qFormat/>
    <w:pPr>
      <w:suppressLineNumbers/>
      <w:spacing w:before="120" w:after="120"/>
    </w:pPr>
    <w:rPr>
      <w:rFonts w:cs="Arial Unicode MS"/>
      <w:i/>
      <w:iCs/>
    </w:rPr>
  </w:style>
  <w:style w:type="paragraph" w:customStyle="1" w:styleId="Verzeichnis">
    <w:name w:val="Verzeichnis"/>
    <w:basedOn w:val="Standard"/>
    <w:qFormat/>
    <w:pPr>
      <w:suppressLineNumbers/>
    </w:pPr>
    <w:rPr>
      <w:rFonts w:cs="Arial"/>
    </w:rPr>
  </w:style>
  <w:style w:type="paragraph" w:customStyle="1" w:styleId="berschriftuser">
    <w:name w:val="Überschrift (user)"/>
    <w:basedOn w:val="Standard"/>
    <w:next w:val="Textkrper"/>
    <w:qFormat/>
    <w:pPr>
      <w:keepNext/>
      <w:spacing w:before="240" w:after="120"/>
    </w:pPr>
    <w:rPr>
      <w:rFonts w:ascii="Arial" w:eastAsia="Mincho" w:hAnsi="Arial" w:cs="Tahoma"/>
      <w:sz w:val="28"/>
      <w:szCs w:val="28"/>
    </w:rPr>
  </w:style>
  <w:style w:type="paragraph" w:customStyle="1" w:styleId="Verzeichnisuser">
    <w:name w:val="Verzeichnis (user)"/>
    <w:basedOn w:val="Standard"/>
    <w:qFormat/>
    <w:pPr>
      <w:suppressLineNumbers/>
    </w:pPr>
  </w:style>
  <w:style w:type="paragraph" w:customStyle="1" w:styleId="Beschriftung1">
    <w:name w:val="Beschriftung1"/>
    <w:basedOn w:val="Standard"/>
    <w:qFormat/>
    <w:pPr>
      <w:suppressLineNumbers/>
      <w:spacing w:before="120" w:after="120"/>
    </w:pPr>
    <w:rPr>
      <w:i/>
      <w:iCs/>
    </w:rPr>
  </w:style>
  <w:style w:type="paragraph" w:customStyle="1" w:styleId="Kopf-undFuzeile">
    <w:name w:val="Kopf- und Fußzeile"/>
    <w:basedOn w:val="Standard"/>
    <w:qFormat/>
  </w:style>
  <w:style w:type="paragraph" w:customStyle="1" w:styleId="Kopf-Fuzeile">
    <w:name w:val="Kopf-/Fußzeile"/>
    <w:basedOn w:val="Standard"/>
    <w:qFormat/>
  </w:style>
  <w:style w:type="paragraph" w:styleId="Kopfzeile">
    <w:name w:val="header"/>
    <w:basedOn w:val="Standard"/>
    <w:pPr>
      <w:suppressLineNumbers/>
      <w:tabs>
        <w:tab w:val="center" w:pos="4818"/>
        <w:tab w:val="right" w:pos="9637"/>
      </w:tabs>
    </w:pPr>
  </w:style>
  <w:style w:type="paragraph" w:styleId="Fuzeile">
    <w:name w:val="footer"/>
    <w:basedOn w:val="Standard"/>
    <w:pPr>
      <w:suppressLineNumbers/>
      <w:tabs>
        <w:tab w:val="center" w:pos="4818"/>
        <w:tab w:val="right" w:pos="9637"/>
      </w:tabs>
    </w:pPr>
  </w:style>
  <w:style w:type="paragraph" w:styleId="Index1">
    <w:name w:val="index 1"/>
    <w:basedOn w:val="Verzeichnisuser"/>
    <w:qFormat/>
  </w:style>
  <w:style w:type="paragraph" w:styleId="Textkrper-Zeileneinzug">
    <w:name w:val="Body Text Indent"/>
    <w:basedOn w:val="Textkrper"/>
    <w:pPr>
      <w:ind w:left="283"/>
    </w:pPr>
  </w:style>
  <w:style w:type="paragraph" w:customStyle="1" w:styleId="TabellenInhalt">
    <w:name w:val="Tabellen Inhalt"/>
    <w:basedOn w:val="Standard"/>
    <w:qFormat/>
    <w:pPr>
      <w:suppressLineNumbers/>
    </w:pPr>
  </w:style>
  <w:style w:type="paragraph" w:customStyle="1" w:styleId="Tabellenberschrift">
    <w:name w:val="Tabellen Überschrift"/>
    <w:basedOn w:val="TabellenInhalt"/>
    <w:qFormat/>
    <w:pPr>
      <w:jc w:val="center"/>
    </w:pPr>
    <w:rPr>
      <w:b/>
      <w:bCs/>
    </w:rPr>
  </w:style>
  <w:style w:type="paragraph" w:styleId="Listenabsatz">
    <w:name w:val="List Paragraph"/>
    <w:basedOn w:val="Standard"/>
    <w:uiPriority w:val="34"/>
    <w:qFormat/>
    <w:rsid w:val="0080079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Larissa">
  <a:themeElements>
    <a:clrScheme name="Larissa">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706</Words>
  <Characters>4449</Characters>
  <Application>Microsoft Office Word</Application>
  <DocSecurity>0</DocSecurity>
  <Lines>37</Lines>
  <Paragraphs>10</Paragraphs>
  <ScaleCrop>false</ScaleCrop>
  <HeadingPairs>
    <vt:vector size="2" baseType="variant">
      <vt:variant>
        <vt:lpstr>Titel</vt:lpstr>
      </vt:variant>
      <vt:variant>
        <vt:i4>1</vt:i4>
      </vt:variant>
    </vt:vector>
  </HeadingPairs>
  <TitlesOfParts>
    <vt:vector size="1" baseType="lpstr">
      <vt:lpstr>Vorlage Use Case</vt:lpstr>
    </vt:vector>
  </TitlesOfParts>
  <Company/>
  <LinksUpToDate>false</LinksUpToDate>
  <CharactersWithSpaces>5145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Vorlage Use Case</dc:title>
  <dc:subject>Anforderungsanalyse</dc:subject>
  <dc:creator>Wolfgang Funk</dc:creator>
  <dc:description>Nach Larman, 3. Auflage</dc:description>
  <cp:lastModifiedBy>Jan Goliasch</cp:lastModifiedBy>
  <cp:revision>3</cp:revision>
  <cp:lastPrinted>1900-12-31T23:00:00Z</cp:lastPrinted>
  <dcterms:created xsi:type="dcterms:W3CDTF">2026-01-21T10:08:00Z</dcterms:created>
  <dcterms:modified xsi:type="dcterms:W3CDTF">2026-01-24T16:49:00Z</dcterms:modified>
  <dc:language>de-DE</dc:language>
</cp:coreProperties>
</file>