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52C1" w14:textId="03CEAC93" w:rsidR="003A2AE5" w:rsidRDefault="003A2AE5">
      <w:pPr>
        <w:rPr>
          <w:lang w:val="en-US"/>
        </w:rPr>
      </w:pPr>
      <w:r>
        <w:rPr>
          <w:lang w:val="en-US"/>
        </w:rPr>
        <w:t>Exercise L12 I/O and External storage</w:t>
      </w:r>
    </w:p>
    <w:p w14:paraId="05F3B88B" w14:textId="77777777" w:rsidR="003A2AE5" w:rsidRDefault="003A2AE5">
      <w:pPr>
        <w:rPr>
          <w:lang w:val="en-US"/>
        </w:rPr>
      </w:pPr>
    </w:p>
    <w:p w14:paraId="532058BA" w14:textId="4A10837D" w:rsidR="003A2AE5" w:rsidRDefault="003A2AE5" w:rsidP="003A2AE5">
      <w:pPr>
        <w:pStyle w:val="NormalWeb"/>
      </w:pPr>
      <w:r>
        <w:rPr>
          <w:rFonts w:ascii="TT195t00" w:hAnsi="TT195t00"/>
        </w:rPr>
        <w:t xml:space="preserve">1. Of programmed I/O, interrupt-driven I/O, DMA, or channel I/O, which is not suitable for processing the I/O of a: </w:t>
      </w:r>
    </w:p>
    <w:p w14:paraId="1AF8C797" w14:textId="3A01824F" w:rsidR="003A2AE5" w:rsidRDefault="003A2AE5" w:rsidP="003A2AE5">
      <w:pPr>
        <w:pStyle w:val="NormalWeb"/>
      </w:pPr>
      <w:r>
        <w:rPr>
          <w:rFonts w:ascii="TT195t00" w:hAnsi="TT195t00"/>
        </w:rPr>
        <w:t>a) Mouse</w:t>
      </w:r>
      <w:r>
        <w:rPr>
          <w:rFonts w:ascii="TT195t00" w:hAnsi="TT195t00"/>
        </w:rPr>
        <w:br/>
        <w:t>b) Game</w:t>
      </w:r>
      <w:r w:rsidR="00ED60F8">
        <w:rPr>
          <w:rFonts w:ascii="TT195t00" w:hAnsi="TT195t00"/>
          <w:lang w:val="en-US"/>
        </w:rPr>
        <w:t xml:space="preserve"> </w:t>
      </w:r>
      <w:r>
        <w:rPr>
          <w:rFonts w:ascii="TT195t00" w:hAnsi="TT195t00"/>
        </w:rPr>
        <w:t>controller</w:t>
      </w:r>
      <w:r>
        <w:rPr>
          <w:rFonts w:ascii="TT195t00" w:hAnsi="TT195t00"/>
        </w:rPr>
        <w:br/>
        <w:t>c) CD</w:t>
      </w:r>
      <w:r>
        <w:rPr>
          <w:rFonts w:ascii="TT195t00" w:hAnsi="TT195t00"/>
        </w:rPr>
        <w:br/>
        <w:t>d) Thumb</w:t>
      </w:r>
      <w:r w:rsidR="00ED60F8">
        <w:rPr>
          <w:rFonts w:ascii="TT195t00" w:hAnsi="TT195t00"/>
          <w:lang w:val="en-US"/>
        </w:rPr>
        <w:t xml:space="preserve"> </w:t>
      </w:r>
      <w:r>
        <w:rPr>
          <w:rFonts w:ascii="TT195t00" w:hAnsi="TT195t00"/>
        </w:rPr>
        <w:t>drive</w:t>
      </w:r>
      <w:r w:rsidR="00ED60F8">
        <w:rPr>
          <w:rFonts w:ascii="TT195t00" w:hAnsi="TT195t00"/>
          <w:lang w:val="en-US"/>
        </w:rPr>
        <w:t xml:space="preserve"> </w:t>
      </w:r>
      <w:r>
        <w:rPr>
          <w:rFonts w:ascii="TT195t00" w:hAnsi="TT195t00"/>
        </w:rPr>
        <w:t>or</w:t>
      </w:r>
      <w:r w:rsidR="00ED60F8">
        <w:rPr>
          <w:rFonts w:ascii="TT195t00" w:hAnsi="TT195t00"/>
          <w:lang w:val="en-US"/>
        </w:rPr>
        <w:t xml:space="preserve"> </w:t>
      </w:r>
      <w:r>
        <w:rPr>
          <w:rFonts w:ascii="TT195t00" w:hAnsi="TT195t00"/>
        </w:rPr>
        <w:t>memory</w:t>
      </w:r>
      <w:r w:rsidR="00ED60F8">
        <w:rPr>
          <w:rFonts w:ascii="TT195t00" w:hAnsi="TT195t00"/>
          <w:lang w:val="en-US"/>
        </w:rPr>
        <w:t xml:space="preserve"> </w:t>
      </w:r>
      <w:r>
        <w:rPr>
          <w:rFonts w:ascii="TT195t00" w:hAnsi="TT195t00"/>
        </w:rPr>
        <w:t xml:space="preserve">stick </w:t>
      </w:r>
    </w:p>
    <w:p w14:paraId="550DB489" w14:textId="77777777" w:rsidR="003A2AE5" w:rsidRDefault="003A2AE5" w:rsidP="003A2AE5">
      <w:pPr>
        <w:pStyle w:val="NormalWeb"/>
      </w:pPr>
      <w:r>
        <w:rPr>
          <w:rFonts w:ascii="TT195t00" w:hAnsi="TT195t00"/>
        </w:rPr>
        <w:t xml:space="preserve">Explain your answers. </w:t>
      </w:r>
    </w:p>
    <w:p w14:paraId="09D3CCF5" w14:textId="77777777" w:rsidR="003A2AE5" w:rsidRDefault="003A2AE5" w:rsidP="003A2AE5">
      <w:pPr>
        <w:pStyle w:val="NormalWeb"/>
      </w:pPr>
      <w:r>
        <w:rPr>
          <w:rFonts w:ascii="TT210t00" w:hAnsi="TT210t00"/>
        </w:rPr>
        <w:t xml:space="preserve">Ans. </w:t>
      </w:r>
    </w:p>
    <w:p w14:paraId="1D6A76AC" w14:textId="77777777" w:rsidR="003A2AE5" w:rsidRDefault="003A2AE5" w:rsidP="003A2AE5">
      <w:pPr>
        <w:pStyle w:val="NormalWeb"/>
      </w:pPr>
      <w:r>
        <w:rPr>
          <w:rFonts w:ascii="TT195t00" w:hAnsi="TT195t00"/>
        </w:rPr>
        <w:t xml:space="preserve">Mice and game controllers are character-based, sequential devices. Either programmed I/O or interrupt-driven I/O is best. CDs and thumb drives are block-oriented devices that lend themselves to DMA. Channel I/O is suitable, but excessive for the small amount of data involved. </w:t>
      </w:r>
    </w:p>
    <w:p w14:paraId="251C78E9" w14:textId="26B223E0" w:rsidR="003A2AE5" w:rsidRDefault="003A2AE5" w:rsidP="003A2AE5">
      <w:pPr>
        <w:pStyle w:val="NormalWeb"/>
      </w:pPr>
      <w:r>
        <w:rPr>
          <w:rFonts w:ascii="TT195t00" w:hAnsi="TT195t00"/>
          <w:lang w:val="en-US"/>
        </w:rPr>
        <w:t>2</w:t>
      </w:r>
      <w:r>
        <w:rPr>
          <w:rFonts w:ascii="TT195t00" w:hAnsi="TT195t00"/>
        </w:rPr>
        <w:t xml:space="preserve">. If an address bus needs to be able to address eight devices, how many conductors will be required? What if each of those devices also needs to be able to talk back to the I/O control device? </w:t>
      </w:r>
    </w:p>
    <w:p w14:paraId="50573957" w14:textId="77777777" w:rsidR="003A2AE5" w:rsidRDefault="003A2AE5" w:rsidP="003A2AE5">
      <w:pPr>
        <w:pStyle w:val="NormalWeb"/>
      </w:pPr>
      <w:r>
        <w:rPr>
          <w:rFonts w:ascii="TT210t00" w:hAnsi="TT210t00"/>
        </w:rPr>
        <w:t xml:space="preserve">Ans. </w:t>
      </w:r>
    </w:p>
    <w:p w14:paraId="3D3FAF5F" w14:textId="72888D87" w:rsidR="003A2AE5" w:rsidRDefault="003A2AE5" w:rsidP="003A2AE5">
      <w:pPr>
        <w:pStyle w:val="NormalWeb"/>
      </w:pPr>
      <w:r>
        <w:rPr>
          <w:rFonts w:ascii="TT195t00" w:hAnsi="TT195t00"/>
        </w:rPr>
        <w:t>Three conductors will be needed. To provide bidirectionality</w:t>
      </w:r>
      <w:r w:rsidR="001117A5">
        <w:rPr>
          <w:rFonts w:ascii="TT195t00" w:hAnsi="TT195t00"/>
          <w:lang w:val="en-US"/>
        </w:rPr>
        <w:t>,</w:t>
      </w:r>
      <w:r>
        <w:rPr>
          <w:rFonts w:ascii="TT195t00" w:hAnsi="TT195t00"/>
        </w:rPr>
        <w:t xml:space="preserve"> add a single control line that indicated the “direction” of the signal on the other three. </w:t>
      </w:r>
    </w:p>
    <w:p w14:paraId="008BF223" w14:textId="427C6BB9" w:rsidR="005C6875" w:rsidRDefault="005C6875" w:rsidP="005C6875">
      <w:pPr>
        <w:pStyle w:val="NormalWeb"/>
      </w:pPr>
      <w:r>
        <w:rPr>
          <w:rFonts w:ascii="TT195t00" w:hAnsi="TT195t00"/>
          <w:lang w:val="en-US"/>
        </w:rPr>
        <w:t>3</w:t>
      </w:r>
      <w:r>
        <w:rPr>
          <w:rFonts w:ascii="TT195t00" w:hAnsi="TT195t00"/>
        </w:rPr>
        <w:t xml:space="preserve">. Suppose a disk drive has the following characteristics: </w:t>
      </w:r>
    </w:p>
    <w:p w14:paraId="13D4DCCB" w14:textId="77777777" w:rsidR="005C6875" w:rsidRDefault="005C6875" w:rsidP="005C6875">
      <w:pPr>
        <w:pStyle w:val="NormalWeb"/>
        <w:numPr>
          <w:ilvl w:val="0"/>
          <w:numId w:val="1"/>
        </w:numPr>
        <w:rPr>
          <w:rFonts w:ascii="Symbol" w:hAnsi="Symbol"/>
        </w:rPr>
      </w:pPr>
      <w:r>
        <w:rPr>
          <w:rFonts w:ascii="TT195t00" w:hAnsi="TT195t00"/>
        </w:rPr>
        <w:t xml:space="preserve">4 surfaces </w:t>
      </w:r>
    </w:p>
    <w:p w14:paraId="68271470" w14:textId="77777777" w:rsidR="005C6875" w:rsidRDefault="005C6875" w:rsidP="005C6875">
      <w:pPr>
        <w:pStyle w:val="NormalWeb"/>
        <w:numPr>
          <w:ilvl w:val="0"/>
          <w:numId w:val="1"/>
        </w:numPr>
        <w:rPr>
          <w:rFonts w:ascii="Symbol" w:hAnsi="Symbol"/>
        </w:rPr>
      </w:pPr>
      <w:r>
        <w:rPr>
          <w:rFonts w:ascii="TT195t00" w:hAnsi="TT195t00"/>
        </w:rPr>
        <w:t xml:space="preserve">1024 tracks per surface </w:t>
      </w:r>
    </w:p>
    <w:p w14:paraId="3E47F6F9" w14:textId="77777777" w:rsidR="005C6875" w:rsidRDefault="005C6875" w:rsidP="005C6875">
      <w:pPr>
        <w:pStyle w:val="NormalWeb"/>
        <w:numPr>
          <w:ilvl w:val="0"/>
          <w:numId w:val="1"/>
        </w:numPr>
        <w:rPr>
          <w:rFonts w:ascii="Symbol" w:hAnsi="Symbol"/>
        </w:rPr>
      </w:pPr>
      <w:r>
        <w:rPr>
          <w:rFonts w:ascii="TT195t00" w:hAnsi="TT195t00"/>
        </w:rPr>
        <w:t xml:space="preserve">128 sectors per track </w:t>
      </w:r>
    </w:p>
    <w:p w14:paraId="69DA8E5D" w14:textId="77777777" w:rsidR="005C6875" w:rsidRDefault="005C6875" w:rsidP="005C6875">
      <w:pPr>
        <w:pStyle w:val="NormalWeb"/>
        <w:numPr>
          <w:ilvl w:val="0"/>
          <w:numId w:val="1"/>
        </w:numPr>
        <w:rPr>
          <w:rFonts w:ascii="Symbol" w:hAnsi="Symbol"/>
        </w:rPr>
      </w:pPr>
      <w:r>
        <w:rPr>
          <w:rFonts w:ascii="TT195t00" w:hAnsi="TT195t00"/>
        </w:rPr>
        <w:t xml:space="preserve">512 bytes/sector </w:t>
      </w:r>
    </w:p>
    <w:p w14:paraId="009472CF" w14:textId="77777777" w:rsidR="005C6875" w:rsidRDefault="005C6875" w:rsidP="005C6875">
      <w:pPr>
        <w:pStyle w:val="NormalWeb"/>
        <w:numPr>
          <w:ilvl w:val="0"/>
          <w:numId w:val="1"/>
        </w:numPr>
        <w:rPr>
          <w:rFonts w:ascii="Symbol" w:hAnsi="Symbol"/>
        </w:rPr>
      </w:pPr>
      <w:r>
        <w:rPr>
          <w:rFonts w:ascii="TT195t00" w:hAnsi="TT195t00"/>
        </w:rPr>
        <w:t xml:space="preserve">Track-to-track seek time of 5 milliseconds </w:t>
      </w:r>
    </w:p>
    <w:p w14:paraId="5A052DB0" w14:textId="77777777" w:rsidR="005C6875" w:rsidRDefault="005C6875" w:rsidP="005C6875">
      <w:pPr>
        <w:pStyle w:val="NormalWeb"/>
        <w:numPr>
          <w:ilvl w:val="0"/>
          <w:numId w:val="1"/>
        </w:numPr>
        <w:rPr>
          <w:rFonts w:ascii="Symbol" w:hAnsi="Symbol"/>
        </w:rPr>
      </w:pPr>
      <w:r>
        <w:rPr>
          <w:rFonts w:ascii="TT195t00" w:hAnsi="TT195t00"/>
        </w:rPr>
        <w:t xml:space="preserve">Rotational speed of 5000 RPM. </w:t>
      </w:r>
    </w:p>
    <w:p w14:paraId="13B6A583" w14:textId="77777777" w:rsidR="005C6875" w:rsidRDefault="005C6875" w:rsidP="005C6875">
      <w:pPr>
        <w:pStyle w:val="NormalWeb"/>
        <w:numPr>
          <w:ilvl w:val="0"/>
          <w:numId w:val="2"/>
        </w:numPr>
      </w:pPr>
      <w:r>
        <w:rPr>
          <w:rFonts w:ascii="TT195t00" w:hAnsi="TT195t00"/>
        </w:rPr>
        <w:t xml:space="preserve">a)  What is the capacity of the drive? </w:t>
      </w:r>
    </w:p>
    <w:p w14:paraId="60F85918" w14:textId="58988C5F" w:rsidR="005C6875" w:rsidRDefault="005C6875" w:rsidP="005C6875">
      <w:pPr>
        <w:pStyle w:val="NormalWeb"/>
        <w:numPr>
          <w:ilvl w:val="0"/>
          <w:numId w:val="2"/>
        </w:numPr>
      </w:pPr>
      <w:r>
        <w:rPr>
          <w:rFonts w:ascii="TT195t00" w:hAnsi="TT195t00"/>
        </w:rPr>
        <w:t>b)  What</w:t>
      </w:r>
      <w:r w:rsidR="006417DD">
        <w:rPr>
          <w:rFonts w:ascii="TT195t00" w:hAnsi="TT195t00"/>
          <w:lang w:val="en-US"/>
        </w:rPr>
        <w:t xml:space="preserve"> </w:t>
      </w:r>
      <w:r>
        <w:rPr>
          <w:rFonts w:ascii="TT195t00" w:hAnsi="TT195t00"/>
        </w:rPr>
        <w:t>is</w:t>
      </w:r>
      <w:r w:rsidR="006417DD">
        <w:rPr>
          <w:rFonts w:ascii="TT195t00" w:hAnsi="TT195t00"/>
          <w:lang w:val="en-US"/>
        </w:rPr>
        <w:t xml:space="preserve"> </w:t>
      </w:r>
      <w:r>
        <w:rPr>
          <w:rFonts w:ascii="TT195t00" w:hAnsi="TT195t00"/>
        </w:rPr>
        <w:t>the</w:t>
      </w:r>
      <w:r w:rsidR="006417DD">
        <w:rPr>
          <w:rFonts w:ascii="TT195t00" w:hAnsi="TT195t00"/>
          <w:lang w:val="en-US"/>
        </w:rPr>
        <w:t xml:space="preserve"> </w:t>
      </w:r>
      <w:r>
        <w:rPr>
          <w:rFonts w:ascii="TT195t00" w:hAnsi="TT195t00"/>
        </w:rPr>
        <w:t>access</w:t>
      </w:r>
      <w:r w:rsidR="006417DD">
        <w:rPr>
          <w:rFonts w:ascii="TT195t00" w:hAnsi="TT195t00"/>
          <w:lang w:val="en-US"/>
        </w:rPr>
        <w:t xml:space="preserve"> </w:t>
      </w:r>
      <w:r>
        <w:rPr>
          <w:rFonts w:ascii="TT195t00" w:hAnsi="TT195t00"/>
        </w:rPr>
        <w:t xml:space="preserve">time? </w:t>
      </w:r>
    </w:p>
    <w:p w14:paraId="327EEB00" w14:textId="77777777" w:rsidR="005C6875" w:rsidRDefault="005C6875" w:rsidP="005C6875">
      <w:pPr>
        <w:pStyle w:val="NormalWeb"/>
      </w:pPr>
      <w:r>
        <w:rPr>
          <w:rFonts w:ascii="TT210t00" w:hAnsi="TT210t00"/>
        </w:rPr>
        <w:t xml:space="preserve">Ans. </w:t>
      </w:r>
    </w:p>
    <w:p w14:paraId="4A0A2D73" w14:textId="6F2EBF1A" w:rsidR="005C6875" w:rsidRDefault="005C6875" w:rsidP="005C6875">
      <w:pPr>
        <w:pStyle w:val="NormalWeb"/>
      </w:pPr>
      <w:r>
        <w:rPr>
          <w:rFonts w:ascii="TT195t00" w:hAnsi="TT195t00"/>
        </w:rPr>
        <w:t xml:space="preserve">a) 4 surfaces x 1,024 tracks per surface </w:t>
      </w:r>
      <w:r w:rsidR="004911A8">
        <w:rPr>
          <w:rFonts w:ascii="TT195t00" w:hAnsi="TT195t00"/>
        </w:rPr>
        <w:t>x</w:t>
      </w:r>
      <w:r w:rsidR="004911A8">
        <w:rPr>
          <w:rFonts w:ascii="Symbol" w:hAnsi="Symbol"/>
        </w:rPr>
        <w:t xml:space="preserve"> </w:t>
      </w:r>
      <w:r>
        <w:rPr>
          <w:rFonts w:ascii="Symbol" w:hAnsi="Symbol"/>
        </w:rPr>
        <w:t xml:space="preserve"> </w:t>
      </w:r>
      <w:r>
        <w:rPr>
          <w:rFonts w:ascii="TT195t00" w:hAnsi="TT195t00"/>
        </w:rPr>
        <w:t xml:space="preserve">128 sectors per track </w:t>
      </w:r>
      <w:r w:rsidR="004911A8">
        <w:rPr>
          <w:rFonts w:ascii="TT195t00" w:hAnsi="TT195t00"/>
        </w:rPr>
        <w:t>x</w:t>
      </w:r>
      <w:r w:rsidR="004911A8">
        <w:rPr>
          <w:rFonts w:ascii="Symbol" w:hAnsi="Symbol"/>
        </w:rPr>
        <w:t xml:space="preserve"> </w:t>
      </w:r>
      <w:r>
        <w:rPr>
          <w:rFonts w:ascii="Symbol" w:hAnsi="Symbol"/>
        </w:rPr>
        <w:t xml:space="preserve"> </w:t>
      </w:r>
      <w:r>
        <w:rPr>
          <w:rFonts w:ascii="TT195t00" w:hAnsi="TT195t00"/>
        </w:rPr>
        <w:t xml:space="preserve">512 bytes/sector = </w:t>
      </w:r>
    </w:p>
    <w:p w14:paraId="037E7570" w14:textId="1C3AFD2B" w:rsidR="005C6875" w:rsidRDefault="00B84BCF" w:rsidP="005C6875">
      <w:pPr>
        <w:pStyle w:val="NormalWeb"/>
      </w:pPr>
      <w:r>
        <w:rPr>
          <w:rFonts w:ascii="TT195t00" w:hAnsi="TT195t00"/>
          <w:lang w:val="en-US"/>
        </w:rPr>
        <w:lastRenderedPageBreak/>
        <w:t>(</w:t>
      </w:r>
      <w:r w:rsidR="005C6875">
        <w:rPr>
          <w:rFonts w:ascii="TT195t00" w:hAnsi="TT195t00"/>
        </w:rPr>
        <w:t>4</w:t>
      </w:r>
      <w:r w:rsidRPr="00B84BCF">
        <w:rPr>
          <w:rFonts w:ascii="TT195t00" w:hAnsi="TT195t00"/>
        </w:rPr>
        <w:t xml:space="preserve"> </w:t>
      </w:r>
      <w:r>
        <w:rPr>
          <w:rFonts w:ascii="TT195t00" w:hAnsi="TT195t00"/>
        </w:rPr>
        <w:t xml:space="preserve">x </w:t>
      </w:r>
      <w:r w:rsidR="005C6875">
        <w:rPr>
          <w:rFonts w:ascii="TT195t00" w:hAnsi="TT195t00"/>
        </w:rPr>
        <w:t>1024</w:t>
      </w:r>
      <w:r w:rsidRPr="00B84BCF">
        <w:rPr>
          <w:rFonts w:ascii="TT195t00" w:hAnsi="TT195t00"/>
        </w:rPr>
        <w:t xml:space="preserve"> </w:t>
      </w:r>
      <w:r>
        <w:rPr>
          <w:rFonts w:ascii="TT195t00" w:hAnsi="TT195t00"/>
        </w:rPr>
        <w:t xml:space="preserve">x </w:t>
      </w:r>
      <w:r w:rsidR="005C6875">
        <w:rPr>
          <w:rFonts w:ascii="TT195t00" w:hAnsi="TT195t00"/>
        </w:rPr>
        <w:t>12</w:t>
      </w:r>
      <w:r>
        <w:rPr>
          <w:rFonts w:ascii="TT195t00" w:hAnsi="TT195t00"/>
          <w:lang w:val="en-US"/>
        </w:rPr>
        <w:t xml:space="preserve">8 </w:t>
      </w:r>
      <w:r>
        <w:rPr>
          <w:rFonts w:ascii="TT195t00" w:hAnsi="TT195t00"/>
        </w:rPr>
        <w:t xml:space="preserve">x </w:t>
      </w:r>
      <w:r w:rsidR="005C6875">
        <w:rPr>
          <w:rFonts w:ascii="TT195t00" w:hAnsi="TT195t00"/>
        </w:rPr>
        <w:t>512</w:t>
      </w:r>
      <w:r>
        <w:rPr>
          <w:rFonts w:ascii="TT195t00" w:hAnsi="TT195t00"/>
          <w:lang w:val="en-US"/>
        </w:rPr>
        <w:t>)</w:t>
      </w:r>
      <w:proofErr w:type="gramStart"/>
      <w:r w:rsidR="005C6875">
        <w:rPr>
          <w:rFonts w:ascii="TT195t00" w:hAnsi="TT195t00"/>
        </w:rPr>
        <w:t>/(</w:t>
      </w:r>
      <w:proofErr w:type="gramEnd"/>
      <w:r w:rsidR="005C6875">
        <w:rPr>
          <w:rFonts w:ascii="TT195t00" w:hAnsi="TT195t00"/>
        </w:rPr>
        <w:t xml:space="preserve">2^20 bytes/MB) = 256MB. </w:t>
      </w:r>
    </w:p>
    <w:p w14:paraId="71BEF30A" w14:textId="77777777" w:rsidR="000B111E" w:rsidRDefault="005C6875" w:rsidP="005C6875">
      <w:pPr>
        <w:pStyle w:val="NormalWeb"/>
        <w:rPr>
          <w:rFonts w:ascii="TT195t00" w:hAnsi="TT195t00"/>
        </w:rPr>
      </w:pPr>
      <w:r>
        <w:rPr>
          <w:rFonts w:ascii="TT195t00" w:hAnsi="TT195t00"/>
        </w:rPr>
        <w:t>b) Rotational</w:t>
      </w:r>
      <w:r w:rsidR="00381DE1">
        <w:rPr>
          <w:rFonts w:ascii="TT195t00" w:hAnsi="TT195t00"/>
          <w:lang w:val="en-US"/>
        </w:rPr>
        <w:t xml:space="preserve"> </w:t>
      </w:r>
      <w:r>
        <w:rPr>
          <w:rFonts w:ascii="TT195t00" w:hAnsi="TT195t00"/>
        </w:rPr>
        <w:t>delay=(60seconds/5000rpm)</w:t>
      </w:r>
      <w:r w:rsidR="00381DE1" w:rsidRPr="00381DE1">
        <w:rPr>
          <w:rFonts w:ascii="TT195t00" w:hAnsi="TT195t00"/>
        </w:rPr>
        <w:t xml:space="preserve"> </w:t>
      </w:r>
      <w:r w:rsidR="00381DE1">
        <w:rPr>
          <w:rFonts w:ascii="TT195t00" w:hAnsi="TT195t00"/>
        </w:rPr>
        <w:t>x</w:t>
      </w:r>
      <w:r w:rsidR="00381DE1">
        <w:rPr>
          <w:rFonts w:ascii="Symbol" w:hAnsi="Symbol"/>
          <w:lang w:val="en-US"/>
        </w:rPr>
        <w:t xml:space="preserve"> </w:t>
      </w:r>
      <w:r>
        <w:rPr>
          <w:rFonts w:ascii="TT195t00" w:hAnsi="TT195t00"/>
        </w:rPr>
        <w:t>(1000ms/second)]/2</w:t>
      </w:r>
      <w:r w:rsidR="00381DE1">
        <w:rPr>
          <w:rFonts w:ascii="TT195t00" w:hAnsi="TT195t00"/>
          <w:lang w:val="en-US"/>
        </w:rPr>
        <w:t xml:space="preserve"> </w:t>
      </w:r>
      <w:r>
        <w:rPr>
          <w:rFonts w:ascii="TT195t00" w:hAnsi="TT195t00"/>
        </w:rPr>
        <w:t>=</w:t>
      </w:r>
      <w:r w:rsidR="00381DE1">
        <w:rPr>
          <w:rFonts w:ascii="TT195t00" w:hAnsi="TT195t00"/>
          <w:lang w:val="en-US"/>
        </w:rPr>
        <w:t xml:space="preserve"> </w:t>
      </w:r>
      <w:r>
        <w:rPr>
          <w:rFonts w:ascii="TT195t00" w:hAnsi="TT195t00"/>
        </w:rPr>
        <w:t>6ms</w:t>
      </w:r>
    </w:p>
    <w:p w14:paraId="49E2B53C" w14:textId="3071BA82" w:rsidR="00BA4E25" w:rsidRDefault="00C720F4" w:rsidP="00C720F4">
      <w:pPr>
        <w:pStyle w:val="NormalWeb"/>
        <w:rPr>
          <w:rFonts w:ascii="TT195t00" w:hAnsi="TT195t00"/>
          <w:lang w:val="en-US"/>
        </w:rPr>
      </w:pPr>
      <w:r>
        <w:rPr>
          <w:rFonts w:ascii="TT195t00" w:hAnsi="TT195t00"/>
          <w:lang w:val="en-US"/>
        </w:rPr>
        <w:t xml:space="preserve">      Seek time = </w:t>
      </w:r>
      <w:r w:rsidR="005C6875">
        <w:rPr>
          <w:rFonts w:ascii="TT195t00" w:hAnsi="TT195t00"/>
        </w:rPr>
        <w:t>5ms</w:t>
      </w:r>
      <w:r w:rsidR="00BA4E25">
        <w:rPr>
          <w:rFonts w:ascii="TT195t00" w:hAnsi="TT195t00"/>
          <w:lang w:val="en-US"/>
        </w:rPr>
        <w:t xml:space="preserve">  </w:t>
      </w:r>
    </w:p>
    <w:p w14:paraId="58504EF0" w14:textId="475A8A13" w:rsidR="005C6875" w:rsidRDefault="00C720F4" w:rsidP="00C720F4">
      <w:pPr>
        <w:pStyle w:val="NormalWeb"/>
        <w:rPr>
          <w:rFonts w:ascii="TT195t00" w:hAnsi="TT195t00"/>
        </w:rPr>
      </w:pPr>
      <w:r>
        <w:rPr>
          <w:rFonts w:ascii="TT195t00" w:hAnsi="TT195t00"/>
          <w:lang w:val="en-US"/>
        </w:rPr>
        <w:t xml:space="preserve">     Access time </w:t>
      </w:r>
      <w:r w:rsidR="005C6875">
        <w:rPr>
          <w:rFonts w:ascii="TT195t00" w:hAnsi="TT195t00"/>
        </w:rPr>
        <w:t>=</w:t>
      </w:r>
      <w:r>
        <w:rPr>
          <w:rFonts w:ascii="TT195t00" w:hAnsi="TT195t00"/>
          <w:lang w:val="en-US"/>
        </w:rPr>
        <w:t xml:space="preserve"> 6ms + 5ms = </w:t>
      </w:r>
      <w:r w:rsidR="005C6875">
        <w:rPr>
          <w:rFonts w:ascii="TT195t00" w:hAnsi="TT195t00"/>
        </w:rPr>
        <w:t xml:space="preserve">11ms. </w:t>
      </w:r>
    </w:p>
    <w:p w14:paraId="1A93083B" w14:textId="77777777" w:rsidR="00042428" w:rsidRPr="00BA4E25" w:rsidRDefault="00042428" w:rsidP="00C720F4">
      <w:pPr>
        <w:pStyle w:val="NormalWeb"/>
        <w:rPr>
          <w:rFonts w:ascii="TT195t00" w:hAnsi="TT195t00"/>
        </w:rPr>
      </w:pPr>
    </w:p>
    <w:p w14:paraId="3A8EB569" w14:textId="398A049F" w:rsidR="005C6875" w:rsidRDefault="005C6875" w:rsidP="005C6875">
      <w:pPr>
        <w:pStyle w:val="NormalWeb"/>
      </w:pPr>
      <w:r>
        <w:rPr>
          <w:rFonts w:ascii="TT195t00" w:hAnsi="TT195t00"/>
          <w:lang w:val="en-US"/>
        </w:rPr>
        <w:t>4</w:t>
      </w:r>
      <w:r>
        <w:rPr>
          <w:rFonts w:ascii="TT195t00" w:hAnsi="TT195t00"/>
        </w:rPr>
        <w:t xml:space="preserve">. How does the organization of an SSD differ from a magnetic disc? How are they similar to a disk? </w:t>
      </w:r>
    </w:p>
    <w:p w14:paraId="0FD23F9C" w14:textId="77777777" w:rsidR="005C6875" w:rsidRDefault="005C6875" w:rsidP="005C6875">
      <w:pPr>
        <w:pStyle w:val="NormalWeb"/>
      </w:pPr>
      <w:r>
        <w:rPr>
          <w:rFonts w:ascii="TT210t00" w:hAnsi="TT210t00"/>
        </w:rPr>
        <w:t xml:space="preserve">Ans. </w:t>
      </w:r>
    </w:p>
    <w:p w14:paraId="0FDEFB92" w14:textId="77777777" w:rsidR="005C6875" w:rsidRDefault="005C6875" w:rsidP="005C6875">
      <w:pPr>
        <w:pStyle w:val="NormalWeb"/>
        <w:rPr>
          <w:rFonts w:ascii="TT195t00" w:hAnsi="TT195t00"/>
        </w:rPr>
      </w:pPr>
      <w:r>
        <w:rPr>
          <w:rFonts w:ascii="TT195t00" w:hAnsi="TT195t00"/>
        </w:rPr>
        <w:t xml:space="preserve">An SSD consists of memory, thus, data is access via address lines, just like memory instead of via a read-write head mounted on a disk arm. SSDs, particularly the NAND variety, are similar to magnetic disks because they are accessed in chunks: pages and sectors, respectively. </w:t>
      </w:r>
    </w:p>
    <w:p w14:paraId="073441B4" w14:textId="7D91174D" w:rsidR="00080425" w:rsidRPr="00080425" w:rsidRDefault="00080425" w:rsidP="00080425">
      <w:pPr>
        <w:pStyle w:val="NormalWeb"/>
        <w:rPr>
          <w:lang w:val="en-US"/>
        </w:rPr>
      </w:pPr>
    </w:p>
    <w:p w14:paraId="7AC9575A" w14:textId="29612231" w:rsidR="00080425" w:rsidRDefault="00080425" w:rsidP="00080425">
      <w:pPr>
        <w:pStyle w:val="NormalWeb"/>
      </w:pPr>
      <w:r>
        <w:rPr>
          <w:rFonts w:ascii="TT195t00" w:hAnsi="TT195t00"/>
          <w:lang w:val="en-US"/>
        </w:rPr>
        <w:t xml:space="preserve">5. a) </w:t>
      </w:r>
      <w:r>
        <w:rPr>
          <w:rFonts w:ascii="TT195t00" w:hAnsi="TT195t00"/>
        </w:rPr>
        <w:t>Which of the RAID systems described in this chapter cannot tolerate a single disk failure?</w:t>
      </w:r>
      <w:r>
        <w:rPr>
          <w:rFonts w:ascii="TT195t00" w:hAnsi="TT195t00"/>
        </w:rPr>
        <w:br/>
      </w:r>
      <w:r>
        <w:rPr>
          <w:rFonts w:ascii="TT195t00" w:hAnsi="TT195t00"/>
          <w:lang w:val="en-US"/>
        </w:rPr>
        <w:t xml:space="preserve">    b) </w:t>
      </w:r>
      <w:r>
        <w:rPr>
          <w:rFonts w:ascii="TT195t00" w:hAnsi="TT195t00"/>
        </w:rPr>
        <w:t>Which</w:t>
      </w:r>
      <w:r>
        <w:rPr>
          <w:rFonts w:ascii="TT195t00" w:hAnsi="TT195t00"/>
          <w:lang w:val="en-US"/>
        </w:rPr>
        <w:t xml:space="preserve"> </w:t>
      </w:r>
      <w:r>
        <w:rPr>
          <w:rFonts w:ascii="TT195t00" w:hAnsi="TT195t00"/>
        </w:rPr>
        <w:t>can</w:t>
      </w:r>
      <w:r>
        <w:rPr>
          <w:rFonts w:ascii="TT195t00" w:hAnsi="TT195t00"/>
          <w:lang w:val="en-US"/>
        </w:rPr>
        <w:t xml:space="preserve"> </w:t>
      </w:r>
      <w:r>
        <w:rPr>
          <w:rFonts w:ascii="TT195t00" w:hAnsi="TT195t00"/>
        </w:rPr>
        <w:t>tolerate</w:t>
      </w:r>
      <w:r>
        <w:rPr>
          <w:rFonts w:ascii="TT195t00" w:hAnsi="TT195t00"/>
          <w:lang w:val="en-US"/>
        </w:rPr>
        <w:t xml:space="preserve"> </w:t>
      </w:r>
      <w:r>
        <w:rPr>
          <w:rFonts w:ascii="TT195t00" w:hAnsi="TT195t00"/>
        </w:rPr>
        <w:t>more</w:t>
      </w:r>
      <w:r>
        <w:rPr>
          <w:rFonts w:ascii="TT195t00" w:hAnsi="TT195t00"/>
          <w:lang w:val="en-US"/>
        </w:rPr>
        <w:t xml:space="preserve"> </w:t>
      </w:r>
      <w:r>
        <w:rPr>
          <w:rFonts w:ascii="TT195t00" w:hAnsi="TT195t00"/>
        </w:rPr>
        <w:t>than</w:t>
      </w:r>
      <w:r>
        <w:rPr>
          <w:rFonts w:ascii="TT195t00" w:hAnsi="TT195t00"/>
          <w:lang w:val="en-US"/>
        </w:rPr>
        <w:t xml:space="preserve"> </w:t>
      </w:r>
      <w:r>
        <w:rPr>
          <w:rFonts w:ascii="TT195t00" w:hAnsi="TT195t00"/>
        </w:rPr>
        <w:t>one</w:t>
      </w:r>
      <w:r>
        <w:rPr>
          <w:rFonts w:ascii="TT195t00" w:hAnsi="TT195t00"/>
          <w:lang w:val="en-US"/>
        </w:rPr>
        <w:t xml:space="preserve"> </w:t>
      </w:r>
      <w:r>
        <w:rPr>
          <w:rFonts w:ascii="TT195t00" w:hAnsi="TT195t00"/>
        </w:rPr>
        <w:t>simultaneous</w:t>
      </w:r>
      <w:r>
        <w:rPr>
          <w:rFonts w:ascii="TT195t00" w:hAnsi="TT195t00"/>
          <w:lang w:val="en-US"/>
        </w:rPr>
        <w:t xml:space="preserve"> </w:t>
      </w:r>
      <w:r>
        <w:rPr>
          <w:rFonts w:ascii="TT195t00" w:hAnsi="TT195t00"/>
        </w:rPr>
        <w:t>disk</w:t>
      </w:r>
      <w:r>
        <w:rPr>
          <w:rFonts w:ascii="TT195t00" w:hAnsi="TT195t00"/>
          <w:lang w:val="en-US"/>
        </w:rPr>
        <w:t xml:space="preserve"> </w:t>
      </w:r>
      <w:r>
        <w:rPr>
          <w:rFonts w:ascii="TT195t00" w:hAnsi="TT195t00"/>
        </w:rPr>
        <w:t xml:space="preserve">failure? </w:t>
      </w:r>
    </w:p>
    <w:p w14:paraId="6769DEE8" w14:textId="77777777" w:rsidR="00080425" w:rsidRDefault="00080425" w:rsidP="00080425">
      <w:pPr>
        <w:pStyle w:val="NormalWeb"/>
      </w:pPr>
      <w:r>
        <w:rPr>
          <w:rFonts w:ascii="TT210t00" w:hAnsi="TT210t00"/>
        </w:rPr>
        <w:t xml:space="preserve">Ans. </w:t>
      </w:r>
    </w:p>
    <w:p w14:paraId="769B4939" w14:textId="4EDBBC9F" w:rsidR="00080425" w:rsidRDefault="00080425" w:rsidP="00080425">
      <w:pPr>
        <w:pStyle w:val="NormalWeb"/>
        <w:numPr>
          <w:ilvl w:val="1"/>
          <w:numId w:val="1"/>
        </w:numPr>
        <w:ind w:left="284" w:hanging="284"/>
      </w:pPr>
      <w:r>
        <w:rPr>
          <w:rFonts w:ascii="TT195t00" w:hAnsi="TT195t00"/>
        </w:rPr>
        <w:t xml:space="preserve">RAID-0. </w:t>
      </w:r>
    </w:p>
    <w:p w14:paraId="3E550917" w14:textId="67FA61C4" w:rsidR="00080425" w:rsidRDefault="00080425" w:rsidP="00080425">
      <w:pPr>
        <w:pStyle w:val="NormalWeb"/>
      </w:pPr>
      <w:r>
        <w:rPr>
          <w:rFonts w:ascii="TT195t00" w:hAnsi="TT195t00"/>
          <w:lang w:val="en-US"/>
        </w:rPr>
        <w:t xml:space="preserve">b) </w:t>
      </w:r>
      <w:r>
        <w:rPr>
          <w:rFonts w:ascii="TT195t00" w:hAnsi="TT195t00"/>
        </w:rPr>
        <w:t xml:space="preserve">RAID-1 and RAID-6. RAID-1 can tolerate multiple disk failures only if the failure </w:t>
      </w:r>
    </w:p>
    <w:p w14:paraId="5F4A9B15" w14:textId="77777777" w:rsidR="00080425" w:rsidRDefault="00080425" w:rsidP="00080425">
      <w:pPr>
        <w:pStyle w:val="NormalWeb"/>
      </w:pPr>
      <w:r>
        <w:rPr>
          <w:rFonts w:ascii="TT195t00" w:hAnsi="TT195t00"/>
        </w:rPr>
        <w:t xml:space="preserve">does not involve a disk and its mirror image. </w:t>
      </w:r>
    </w:p>
    <w:p w14:paraId="0B2160E0" w14:textId="77777777" w:rsidR="00080425" w:rsidRDefault="00080425" w:rsidP="005C6875">
      <w:pPr>
        <w:pStyle w:val="NormalWeb"/>
        <w:rPr>
          <w:rFonts w:ascii="TT195t00" w:hAnsi="TT195t00"/>
        </w:rPr>
      </w:pPr>
    </w:p>
    <w:p w14:paraId="5D618BC0" w14:textId="77777777" w:rsidR="00080425" w:rsidRDefault="00080425" w:rsidP="005C6875">
      <w:pPr>
        <w:pStyle w:val="NormalWeb"/>
      </w:pPr>
    </w:p>
    <w:p w14:paraId="51841D50" w14:textId="77777777" w:rsidR="003A2AE5" w:rsidRDefault="003A2AE5"/>
    <w:p w14:paraId="0CCFD2C8" w14:textId="77777777" w:rsidR="005C6875" w:rsidRPr="003A2AE5" w:rsidRDefault="005C6875"/>
    <w:sectPr w:rsidR="005C6875" w:rsidRPr="003A2A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T195t00">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T210t0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20B9D"/>
    <w:multiLevelType w:val="multilevel"/>
    <w:tmpl w:val="50EE3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D15E67"/>
    <w:multiLevelType w:val="multilevel"/>
    <w:tmpl w:val="036E095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T195t00" w:hAnsi="TT195t00"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7784877">
    <w:abstractNumId w:val="1"/>
  </w:num>
  <w:num w:numId="2" w16cid:durableId="1852450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E5"/>
    <w:rsid w:val="00042428"/>
    <w:rsid w:val="00080425"/>
    <w:rsid w:val="000B111E"/>
    <w:rsid w:val="001117A5"/>
    <w:rsid w:val="00381DE1"/>
    <w:rsid w:val="003A2AE5"/>
    <w:rsid w:val="004911A8"/>
    <w:rsid w:val="005C6875"/>
    <w:rsid w:val="006417DD"/>
    <w:rsid w:val="00B84BCF"/>
    <w:rsid w:val="00BA4E25"/>
    <w:rsid w:val="00C720F4"/>
    <w:rsid w:val="00CE5AD7"/>
    <w:rsid w:val="00E34CAC"/>
    <w:rsid w:val="00ED60F8"/>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6C722ECE"/>
  <w15:chartTrackingRefBased/>
  <w15:docId w15:val="{DF1B34C0-B3DC-FD43-A799-1A7207C6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AE5"/>
    <w:pPr>
      <w:spacing w:before="100" w:beforeAutospacing="1" w:after="100" w:afterAutospacing="1"/>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7635">
      <w:bodyDiv w:val="1"/>
      <w:marLeft w:val="0"/>
      <w:marRight w:val="0"/>
      <w:marTop w:val="0"/>
      <w:marBottom w:val="0"/>
      <w:divBdr>
        <w:top w:val="none" w:sz="0" w:space="0" w:color="auto"/>
        <w:left w:val="none" w:sz="0" w:space="0" w:color="auto"/>
        <w:bottom w:val="none" w:sz="0" w:space="0" w:color="auto"/>
        <w:right w:val="none" w:sz="0" w:space="0" w:color="auto"/>
      </w:divBdr>
      <w:divsChild>
        <w:div w:id="2030980659">
          <w:marLeft w:val="0"/>
          <w:marRight w:val="0"/>
          <w:marTop w:val="0"/>
          <w:marBottom w:val="0"/>
          <w:divBdr>
            <w:top w:val="none" w:sz="0" w:space="0" w:color="auto"/>
            <w:left w:val="none" w:sz="0" w:space="0" w:color="auto"/>
            <w:bottom w:val="none" w:sz="0" w:space="0" w:color="auto"/>
            <w:right w:val="none" w:sz="0" w:space="0" w:color="auto"/>
          </w:divBdr>
          <w:divsChild>
            <w:div w:id="1498499587">
              <w:marLeft w:val="0"/>
              <w:marRight w:val="0"/>
              <w:marTop w:val="0"/>
              <w:marBottom w:val="0"/>
              <w:divBdr>
                <w:top w:val="none" w:sz="0" w:space="0" w:color="auto"/>
                <w:left w:val="none" w:sz="0" w:space="0" w:color="auto"/>
                <w:bottom w:val="none" w:sz="0" w:space="0" w:color="auto"/>
                <w:right w:val="none" w:sz="0" w:space="0" w:color="auto"/>
              </w:divBdr>
              <w:divsChild>
                <w:div w:id="17334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4320">
      <w:bodyDiv w:val="1"/>
      <w:marLeft w:val="0"/>
      <w:marRight w:val="0"/>
      <w:marTop w:val="0"/>
      <w:marBottom w:val="0"/>
      <w:divBdr>
        <w:top w:val="none" w:sz="0" w:space="0" w:color="auto"/>
        <w:left w:val="none" w:sz="0" w:space="0" w:color="auto"/>
        <w:bottom w:val="none" w:sz="0" w:space="0" w:color="auto"/>
        <w:right w:val="none" w:sz="0" w:space="0" w:color="auto"/>
      </w:divBdr>
      <w:divsChild>
        <w:div w:id="399526674">
          <w:marLeft w:val="0"/>
          <w:marRight w:val="0"/>
          <w:marTop w:val="0"/>
          <w:marBottom w:val="0"/>
          <w:divBdr>
            <w:top w:val="none" w:sz="0" w:space="0" w:color="auto"/>
            <w:left w:val="none" w:sz="0" w:space="0" w:color="auto"/>
            <w:bottom w:val="none" w:sz="0" w:space="0" w:color="auto"/>
            <w:right w:val="none" w:sz="0" w:space="0" w:color="auto"/>
          </w:divBdr>
          <w:divsChild>
            <w:div w:id="1101802643">
              <w:marLeft w:val="0"/>
              <w:marRight w:val="0"/>
              <w:marTop w:val="0"/>
              <w:marBottom w:val="0"/>
              <w:divBdr>
                <w:top w:val="none" w:sz="0" w:space="0" w:color="auto"/>
                <w:left w:val="none" w:sz="0" w:space="0" w:color="auto"/>
                <w:bottom w:val="none" w:sz="0" w:space="0" w:color="auto"/>
                <w:right w:val="none" w:sz="0" w:space="0" w:color="auto"/>
              </w:divBdr>
              <w:divsChild>
                <w:div w:id="10637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9284">
      <w:bodyDiv w:val="1"/>
      <w:marLeft w:val="0"/>
      <w:marRight w:val="0"/>
      <w:marTop w:val="0"/>
      <w:marBottom w:val="0"/>
      <w:divBdr>
        <w:top w:val="none" w:sz="0" w:space="0" w:color="auto"/>
        <w:left w:val="none" w:sz="0" w:space="0" w:color="auto"/>
        <w:bottom w:val="none" w:sz="0" w:space="0" w:color="auto"/>
        <w:right w:val="none" w:sz="0" w:space="0" w:color="auto"/>
      </w:divBdr>
      <w:divsChild>
        <w:div w:id="847476205">
          <w:marLeft w:val="0"/>
          <w:marRight w:val="0"/>
          <w:marTop w:val="0"/>
          <w:marBottom w:val="0"/>
          <w:divBdr>
            <w:top w:val="none" w:sz="0" w:space="0" w:color="auto"/>
            <w:left w:val="none" w:sz="0" w:space="0" w:color="auto"/>
            <w:bottom w:val="none" w:sz="0" w:space="0" w:color="auto"/>
            <w:right w:val="none" w:sz="0" w:space="0" w:color="auto"/>
          </w:divBdr>
          <w:divsChild>
            <w:div w:id="1058670273">
              <w:marLeft w:val="0"/>
              <w:marRight w:val="0"/>
              <w:marTop w:val="0"/>
              <w:marBottom w:val="0"/>
              <w:divBdr>
                <w:top w:val="none" w:sz="0" w:space="0" w:color="auto"/>
                <w:left w:val="none" w:sz="0" w:space="0" w:color="auto"/>
                <w:bottom w:val="none" w:sz="0" w:space="0" w:color="auto"/>
                <w:right w:val="none" w:sz="0" w:space="0" w:color="auto"/>
              </w:divBdr>
              <w:divsChild>
                <w:div w:id="345987625">
                  <w:marLeft w:val="0"/>
                  <w:marRight w:val="0"/>
                  <w:marTop w:val="0"/>
                  <w:marBottom w:val="0"/>
                  <w:divBdr>
                    <w:top w:val="none" w:sz="0" w:space="0" w:color="auto"/>
                    <w:left w:val="none" w:sz="0" w:space="0" w:color="auto"/>
                    <w:bottom w:val="none" w:sz="0" w:space="0" w:color="auto"/>
                    <w:right w:val="none" w:sz="0" w:space="0" w:color="auto"/>
                  </w:divBdr>
                </w:div>
                <w:div w:id="1475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50220">
      <w:bodyDiv w:val="1"/>
      <w:marLeft w:val="0"/>
      <w:marRight w:val="0"/>
      <w:marTop w:val="0"/>
      <w:marBottom w:val="0"/>
      <w:divBdr>
        <w:top w:val="none" w:sz="0" w:space="0" w:color="auto"/>
        <w:left w:val="none" w:sz="0" w:space="0" w:color="auto"/>
        <w:bottom w:val="none" w:sz="0" w:space="0" w:color="auto"/>
        <w:right w:val="none" w:sz="0" w:space="0" w:color="auto"/>
      </w:divBdr>
      <w:divsChild>
        <w:div w:id="2140880658">
          <w:marLeft w:val="0"/>
          <w:marRight w:val="0"/>
          <w:marTop w:val="0"/>
          <w:marBottom w:val="0"/>
          <w:divBdr>
            <w:top w:val="none" w:sz="0" w:space="0" w:color="auto"/>
            <w:left w:val="none" w:sz="0" w:space="0" w:color="auto"/>
            <w:bottom w:val="none" w:sz="0" w:space="0" w:color="auto"/>
            <w:right w:val="none" w:sz="0" w:space="0" w:color="auto"/>
          </w:divBdr>
          <w:divsChild>
            <w:div w:id="274144825">
              <w:marLeft w:val="0"/>
              <w:marRight w:val="0"/>
              <w:marTop w:val="0"/>
              <w:marBottom w:val="0"/>
              <w:divBdr>
                <w:top w:val="none" w:sz="0" w:space="0" w:color="auto"/>
                <w:left w:val="none" w:sz="0" w:space="0" w:color="auto"/>
                <w:bottom w:val="none" w:sz="0" w:space="0" w:color="auto"/>
                <w:right w:val="none" w:sz="0" w:space="0" w:color="auto"/>
              </w:divBdr>
              <w:divsChild>
                <w:div w:id="17421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75565">
      <w:bodyDiv w:val="1"/>
      <w:marLeft w:val="0"/>
      <w:marRight w:val="0"/>
      <w:marTop w:val="0"/>
      <w:marBottom w:val="0"/>
      <w:divBdr>
        <w:top w:val="none" w:sz="0" w:space="0" w:color="auto"/>
        <w:left w:val="none" w:sz="0" w:space="0" w:color="auto"/>
        <w:bottom w:val="none" w:sz="0" w:space="0" w:color="auto"/>
        <w:right w:val="none" w:sz="0" w:space="0" w:color="auto"/>
      </w:divBdr>
      <w:divsChild>
        <w:div w:id="501897691">
          <w:marLeft w:val="0"/>
          <w:marRight w:val="0"/>
          <w:marTop w:val="0"/>
          <w:marBottom w:val="0"/>
          <w:divBdr>
            <w:top w:val="none" w:sz="0" w:space="0" w:color="auto"/>
            <w:left w:val="none" w:sz="0" w:space="0" w:color="auto"/>
            <w:bottom w:val="none" w:sz="0" w:space="0" w:color="auto"/>
            <w:right w:val="none" w:sz="0" w:space="0" w:color="auto"/>
          </w:divBdr>
          <w:divsChild>
            <w:div w:id="1431512511">
              <w:marLeft w:val="0"/>
              <w:marRight w:val="0"/>
              <w:marTop w:val="0"/>
              <w:marBottom w:val="0"/>
              <w:divBdr>
                <w:top w:val="none" w:sz="0" w:space="0" w:color="auto"/>
                <w:left w:val="none" w:sz="0" w:space="0" w:color="auto"/>
                <w:bottom w:val="none" w:sz="0" w:space="0" w:color="auto"/>
                <w:right w:val="none" w:sz="0" w:space="0" w:color="auto"/>
              </w:divBdr>
              <w:divsChild>
                <w:div w:id="104347892">
                  <w:marLeft w:val="0"/>
                  <w:marRight w:val="0"/>
                  <w:marTop w:val="0"/>
                  <w:marBottom w:val="0"/>
                  <w:divBdr>
                    <w:top w:val="none" w:sz="0" w:space="0" w:color="auto"/>
                    <w:left w:val="none" w:sz="0" w:space="0" w:color="auto"/>
                    <w:bottom w:val="none" w:sz="0" w:space="0" w:color="auto"/>
                    <w:right w:val="none" w:sz="0" w:space="0" w:color="auto"/>
                  </w:divBdr>
                </w:div>
                <w:div w:id="20718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5026">
      <w:bodyDiv w:val="1"/>
      <w:marLeft w:val="0"/>
      <w:marRight w:val="0"/>
      <w:marTop w:val="0"/>
      <w:marBottom w:val="0"/>
      <w:divBdr>
        <w:top w:val="none" w:sz="0" w:space="0" w:color="auto"/>
        <w:left w:val="none" w:sz="0" w:space="0" w:color="auto"/>
        <w:bottom w:val="none" w:sz="0" w:space="0" w:color="auto"/>
        <w:right w:val="none" w:sz="0" w:space="0" w:color="auto"/>
      </w:divBdr>
      <w:divsChild>
        <w:div w:id="319425322">
          <w:marLeft w:val="0"/>
          <w:marRight w:val="0"/>
          <w:marTop w:val="0"/>
          <w:marBottom w:val="0"/>
          <w:divBdr>
            <w:top w:val="none" w:sz="0" w:space="0" w:color="auto"/>
            <w:left w:val="none" w:sz="0" w:space="0" w:color="auto"/>
            <w:bottom w:val="none" w:sz="0" w:space="0" w:color="auto"/>
            <w:right w:val="none" w:sz="0" w:space="0" w:color="auto"/>
          </w:divBdr>
          <w:divsChild>
            <w:div w:id="139885013">
              <w:marLeft w:val="0"/>
              <w:marRight w:val="0"/>
              <w:marTop w:val="0"/>
              <w:marBottom w:val="0"/>
              <w:divBdr>
                <w:top w:val="none" w:sz="0" w:space="0" w:color="auto"/>
                <w:left w:val="none" w:sz="0" w:space="0" w:color="auto"/>
                <w:bottom w:val="none" w:sz="0" w:space="0" w:color="auto"/>
                <w:right w:val="none" w:sz="0" w:space="0" w:color="auto"/>
              </w:divBdr>
              <w:divsChild>
                <w:div w:id="20958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7465">
      <w:bodyDiv w:val="1"/>
      <w:marLeft w:val="0"/>
      <w:marRight w:val="0"/>
      <w:marTop w:val="0"/>
      <w:marBottom w:val="0"/>
      <w:divBdr>
        <w:top w:val="none" w:sz="0" w:space="0" w:color="auto"/>
        <w:left w:val="none" w:sz="0" w:space="0" w:color="auto"/>
        <w:bottom w:val="none" w:sz="0" w:space="0" w:color="auto"/>
        <w:right w:val="none" w:sz="0" w:space="0" w:color="auto"/>
      </w:divBdr>
      <w:divsChild>
        <w:div w:id="713962065">
          <w:marLeft w:val="0"/>
          <w:marRight w:val="0"/>
          <w:marTop w:val="0"/>
          <w:marBottom w:val="0"/>
          <w:divBdr>
            <w:top w:val="none" w:sz="0" w:space="0" w:color="auto"/>
            <w:left w:val="none" w:sz="0" w:space="0" w:color="auto"/>
            <w:bottom w:val="none" w:sz="0" w:space="0" w:color="auto"/>
            <w:right w:val="none" w:sz="0" w:space="0" w:color="auto"/>
          </w:divBdr>
          <w:divsChild>
            <w:div w:id="184251538">
              <w:marLeft w:val="0"/>
              <w:marRight w:val="0"/>
              <w:marTop w:val="0"/>
              <w:marBottom w:val="0"/>
              <w:divBdr>
                <w:top w:val="none" w:sz="0" w:space="0" w:color="auto"/>
                <w:left w:val="none" w:sz="0" w:space="0" w:color="auto"/>
                <w:bottom w:val="none" w:sz="0" w:space="0" w:color="auto"/>
                <w:right w:val="none" w:sz="0" w:space="0" w:color="auto"/>
              </w:divBdr>
              <w:divsChild>
                <w:div w:id="1707370197">
                  <w:marLeft w:val="0"/>
                  <w:marRight w:val="0"/>
                  <w:marTop w:val="0"/>
                  <w:marBottom w:val="0"/>
                  <w:divBdr>
                    <w:top w:val="none" w:sz="0" w:space="0" w:color="auto"/>
                    <w:left w:val="none" w:sz="0" w:space="0" w:color="auto"/>
                    <w:bottom w:val="none" w:sz="0" w:space="0" w:color="auto"/>
                    <w:right w:val="none" w:sz="0" w:space="0" w:color="auto"/>
                  </w:divBdr>
                </w:div>
                <w:div w:id="5136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4955">
      <w:bodyDiv w:val="1"/>
      <w:marLeft w:val="0"/>
      <w:marRight w:val="0"/>
      <w:marTop w:val="0"/>
      <w:marBottom w:val="0"/>
      <w:divBdr>
        <w:top w:val="none" w:sz="0" w:space="0" w:color="auto"/>
        <w:left w:val="none" w:sz="0" w:space="0" w:color="auto"/>
        <w:bottom w:val="none" w:sz="0" w:space="0" w:color="auto"/>
        <w:right w:val="none" w:sz="0" w:space="0" w:color="auto"/>
      </w:divBdr>
      <w:divsChild>
        <w:div w:id="102117549">
          <w:marLeft w:val="0"/>
          <w:marRight w:val="0"/>
          <w:marTop w:val="0"/>
          <w:marBottom w:val="0"/>
          <w:divBdr>
            <w:top w:val="none" w:sz="0" w:space="0" w:color="auto"/>
            <w:left w:val="none" w:sz="0" w:space="0" w:color="auto"/>
            <w:bottom w:val="none" w:sz="0" w:space="0" w:color="auto"/>
            <w:right w:val="none" w:sz="0" w:space="0" w:color="auto"/>
          </w:divBdr>
          <w:divsChild>
            <w:div w:id="1776630738">
              <w:marLeft w:val="0"/>
              <w:marRight w:val="0"/>
              <w:marTop w:val="0"/>
              <w:marBottom w:val="0"/>
              <w:divBdr>
                <w:top w:val="none" w:sz="0" w:space="0" w:color="auto"/>
                <w:left w:val="none" w:sz="0" w:space="0" w:color="auto"/>
                <w:bottom w:val="none" w:sz="0" w:space="0" w:color="auto"/>
                <w:right w:val="none" w:sz="0" w:space="0" w:color="auto"/>
              </w:divBdr>
              <w:divsChild>
                <w:div w:id="19156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74799">
      <w:bodyDiv w:val="1"/>
      <w:marLeft w:val="0"/>
      <w:marRight w:val="0"/>
      <w:marTop w:val="0"/>
      <w:marBottom w:val="0"/>
      <w:divBdr>
        <w:top w:val="none" w:sz="0" w:space="0" w:color="auto"/>
        <w:left w:val="none" w:sz="0" w:space="0" w:color="auto"/>
        <w:bottom w:val="none" w:sz="0" w:space="0" w:color="auto"/>
        <w:right w:val="none" w:sz="0" w:space="0" w:color="auto"/>
      </w:divBdr>
      <w:divsChild>
        <w:div w:id="1470518915">
          <w:marLeft w:val="0"/>
          <w:marRight w:val="0"/>
          <w:marTop w:val="0"/>
          <w:marBottom w:val="0"/>
          <w:divBdr>
            <w:top w:val="none" w:sz="0" w:space="0" w:color="auto"/>
            <w:left w:val="none" w:sz="0" w:space="0" w:color="auto"/>
            <w:bottom w:val="none" w:sz="0" w:space="0" w:color="auto"/>
            <w:right w:val="none" w:sz="0" w:space="0" w:color="auto"/>
          </w:divBdr>
          <w:divsChild>
            <w:div w:id="2116560651">
              <w:marLeft w:val="0"/>
              <w:marRight w:val="0"/>
              <w:marTop w:val="0"/>
              <w:marBottom w:val="0"/>
              <w:divBdr>
                <w:top w:val="none" w:sz="0" w:space="0" w:color="auto"/>
                <w:left w:val="none" w:sz="0" w:space="0" w:color="auto"/>
                <w:bottom w:val="none" w:sz="0" w:space="0" w:color="auto"/>
                <w:right w:val="none" w:sz="0" w:space="0" w:color="auto"/>
              </w:divBdr>
              <w:divsChild>
                <w:div w:id="20122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BUNTHIT WATANAPA</dc:creator>
  <cp:keywords/>
  <dc:description/>
  <cp:lastModifiedBy>BUNTHIT WATANAPA</cp:lastModifiedBy>
  <cp:revision>12</cp:revision>
  <dcterms:created xsi:type="dcterms:W3CDTF">2023-04-21T16:50:00Z</dcterms:created>
  <dcterms:modified xsi:type="dcterms:W3CDTF">2023-04-25T02:33:00Z</dcterms:modified>
</cp:coreProperties>
</file>