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7E35" w14:textId="6BD81388" w:rsidR="002B7DC4" w:rsidRDefault="00A3256B" w:rsidP="002B7DC4">
      <w:pPr>
        <w:pStyle w:val="NormalWeb"/>
      </w:pPr>
      <w:r>
        <w:rPr>
          <w:rFonts w:ascii="TT195t00" w:hAnsi="TT195t00"/>
          <w:lang w:val="en-US"/>
        </w:rPr>
        <w:t>1</w:t>
      </w:r>
      <w:r w:rsidR="002B7DC4">
        <w:rPr>
          <w:rFonts w:ascii="TT195t00" w:hAnsi="TT195t00"/>
        </w:rPr>
        <w:t xml:space="preserve">. Indicate whether each of the following applies to </w:t>
      </w:r>
      <w:r w:rsidR="002B7DC4">
        <w:rPr>
          <w:rFonts w:ascii="TT20Ft00" w:hAnsi="TT20Ft00"/>
        </w:rPr>
        <w:t xml:space="preserve">CISC </w:t>
      </w:r>
      <w:r w:rsidR="002B7DC4">
        <w:rPr>
          <w:rFonts w:ascii="TT195t00" w:hAnsi="TT195t00"/>
        </w:rPr>
        <w:t xml:space="preserve">or </w:t>
      </w:r>
      <w:r w:rsidR="002B7DC4">
        <w:rPr>
          <w:rFonts w:ascii="TT20Ft00" w:hAnsi="TT20Ft00"/>
        </w:rPr>
        <w:t xml:space="preserve">RISC </w:t>
      </w:r>
      <w:r w:rsidR="002B7DC4">
        <w:rPr>
          <w:rFonts w:ascii="TT195t00" w:hAnsi="TT195t00"/>
        </w:rPr>
        <w:t xml:space="preserve">by placing either a </w:t>
      </w:r>
      <w:r w:rsidR="002B7DC4">
        <w:rPr>
          <w:rFonts w:ascii="TT20Ft00" w:hAnsi="TT20Ft00"/>
        </w:rPr>
        <w:t xml:space="preserve">C </w:t>
      </w:r>
      <w:r w:rsidR="002B7DC4">
        <w:rPr>
          <w:rFonts w:ascii="TT195t00" w:hAnsi="TT195t00"/>
        </w:rPr>
        <w:t xml:space="preserve">(for CISC) or an </w:t>
      </w:r>
      <w:r w:rsidR="002B7DC4">
        <w:rPr>
          <w:rFonts w:ascii="TT20Ft00" w:hAnsi="TT20Ft00"/>
        </w:rPr>
        <w:t xml:space="preserve">R </w:t>
      </w:r>
      <w:r w:rsidR="002B7DC4">
        <w:rPr>
          <w:rFonts w:ascii="TT195t00" w:hAnsi="TT195t00"/>
        </w:rPr>
        <w:t xml:space="preserve">(for RISC) in the blank. </w:t>
      </w:r>
    </w:p>
    <w:p w14:paraId="3E0143E3" w14:textId="77777777" w:rsidR="00BD6B0D" w:rsidRDefault="002B7DC4" w:rsidP="00A3256B">
      <w:pPr>
        <w:pStyle w:val="NormalWeb"/>
        <w:spacing w:before="0" w:beforeAutospacing="0" w:after="0" w:afterAutospacing="0"/>
        <w:rPr>
          <w:rFonts w:ascii="TT195t00" w:hAnsi="TT195t00"/>
        </w:rPr>
      </w:pPr>
      <w:r>
        <w:rPr>
          <w:rFonts w:ascii="TT195t00" w:hAnsi="TT195t00"/>
        </w:rPr>
        <w:t xml:space="preserve">_____ 1. Simple instructions averaging 1 clock cycle to execute </w:t>
      </w:r>
    </w:p>
    <w:p w14:paraId="4C5BC133" w14:textId="0805A8B1" w:rsidR="00A3256B" w:rsidRDefault="002B7DC4" w:rsidP="00A3256B">
      <w:pPr>
        <w:pStyle w:val="NormalWeb"/>
        <w:spacing w:before="0" w:beforeAutospacing="0" w:after="0" w:afterAutospacing="0"/>
        <w:rPr>
          <w:rFonts w:ascii="TT195t00" w:hAnsi="TT195t00"/>
        </w:rPr>
      </w:pPr>
      <w:r>
        <w:rPr>
          <w:rFonts w:ascii="TT195t00" w:hAnsi="TT195t00"/>
        </w:rPr>
        <w:t>_____ 2. Single</w:t>
      </w:r>
      <w:r w:rsidR="00994ABD">
        <w:rPr>
          <w:rFonts w:ascii="TT195t00" w:hAnsi="TT195t00"/>
          <w:lang w:val="en-US"/>
        </w:rPr>
        <w:t xml:space="preserve"> </w:t>
      </w:r>
      <w:r>
        <w:rPr>
          <w:rFonts w:ascii="TT195t00" w:hAnsi="TT195t00"/>
        </w:rPr>
        <w:t>register</w:t>
      </w:r>
      <w:r w:rsidR="00994ABD">
        <w:rPr>
          <w:rFonts w:ascii="TT195t00" w:hAnsi="TT195t00"/>
          <w:lang w:val="en-US"/>
        </w:rPr>
        <w:t xml:space="preserve"> </w:t>
      </w:r>
      <w:r>
        <w:rPr>
          <w:rFonts w:ascii="TT195t00" w:hAnsi="TT195t00"/>
        </w:rPr>
        <w:t>set</w:t>
      </w:r>
    </w:p>
    <w:p w14:paraId="7A4C8CD4" w14:textId="145FC095" w:rsidR="00A3256B" w:rsidRDefault="002B7DC4" w:rsidP="00A3256B">
      <w:pPr>
        <w:pStyle w:val="NormalWeb"/>
        <w:spacing w:before="0" w:beforeAutospacing="0" w:after="0" w:afterAutospacing="0"/>
        <w:rPr>
          <w:rFonts w:ascii="TT195t00" w:hAnsi="TT195t00"/>
        </w:rPr>
      </w:pPr>
      <w:r>
        <w:rPr>
          <w:rFonts w:ascii="TT195t00" w:hAnsi="TT195t00"/>
        </w:rPr>
        <w:t>_____ 3. Complexity</w:t>
      </w:r>
      <w:r w:rsidR="00994ABD">
        <w:rPr>
          <w:rFonts w:ascii="TT195t00" w:hAnsi="TT195t00"/>
          <w:lang w:val="en-US"/>
        </w:rPr>
        <w:t xml:space="preserve"> </w:t>
      </w:r>
      <w:r>
        <w:rPr>
          <w:rFonts w:ascii="TT195t00" w:hAnsi="TT195t00"/>
        </w:rPr>
        <w:t>is</w:t>
      </w:r>
      <w:r w:rsidR="00994ABD">
        <w:rPr>
          <w:rFonts w:ascii="TT195t00" w:hAnsi="TT195t00"/>
          <w:lang w:val="en-US"/>
        </w:rPr>
        <w:t xml:space="preserve"> </w:t>
      </w:r>
      <w:r>
        <w:rPr>
          <w:rFonts w:ascii="TT195t00" w:hAnsi="TT195t00"/>
        </w:rPr>
        <w:t>in</w:t>
      </w:r>
      <w:r w:rsidR="00994ABD">
        <w:rPr>
          <w:rFonts w:ascii="TT195t00" w:hAnsi="TT195t00"/>
          <w:lang w:val="en-US"/>
        </w:rPr>
        <w:t xml:space="preserve"> </w:t>
      </w:r>
      <w:r>
        <w:rPr>
          <w:rFonts w:ascii="TT195t00" w:hAnsi="TT195t00"/>
        </w:rPr>
        <w:t>the</w:t>
      </w:r>
      <w:r w:rsidR="00994ABD">
        <w:rPr>
          <w:rFonts w:ascii="TT195t00" w:hAnsi="TT195t00"/>
          <w:lang w:val="en-US"/>
        </w:rPr>
        <w:t xml:space="preserve"> </w:t>
      </w:r>
      <w:r>
        <w:rPr>
          <w:rFonts w:ascii="TT195t00" w:hAnsi="TT195t00"/>
        </w:rPr>
        <w:t>compiler</w:t>
      </w:r>
    </w:p>
    <w:p w14:paraId="40F59E6E" w14:textId="16370D8E" w:rsidR="002B7DC4" w:rsidRPr="00BD6B0D" w:rsidRDefault="002B7DC4" w:rsidP="00A3256B">
      <w:pPr>
        <w:pStyle w:val="NormalWeb"/>
        <w:spacing w:before="0" w:beforeAutospacing="0" w:after="0" w:afterAutospacing="0"/>
        <w:rPr>
          <w:rFonts w:ascii="TT195t00" w:hAnsi="TT195t00"/>
        </w:rPr>
      </w:pPr>
      <w:r>
        <w:rPr>
          <w:rFonts w:ascii="TT195t00" w:hAnsi="TT195t00"/>
        </w:rPr>
        <w:t>_____ 4. Highly</w:t>
      </w:r>
      <w:r w:rsidR="00B85BB0">
        <w:rPr>
          <w:rFonts w:ascii="TT195t00" w:hAnsi="TT195t00"/>
          <w:lang w:val="en-US"/>
        </w:rPr>
        <w:t xml:space="preserve"> </w:t>
      </w:r>
      <w:r>
        <w:rPr>
          <w:rFonts w:ascii="TT195t00" w:hAnsi="TT195t00"/>
        </w:rPr>
        <w:t xml:space="preserve">pipelined </w:t>
      </w:r>
    </w:p>
    <w:p w14:paraId="09C317B8" w14:textId="77777777" w:rsidR="00BD6B0D" w:rsidRDefault="00BD6B0D" w:rsidP="00BD6B0D">
      <w:pPr>
        <w:pStyle w:val="NormalWeb"/>
      </w:pPr>
      <w:r>
        <w:rPr>
          <w:rFonts w:ascii="Bookman Old Style" w:hAnsi="Bookman Old Style" w:cs="Angsana New"/>
          <w:sz w:val="20"/>
          <w:szCs w:val="25"/>
        </w:rPr>
        <w:t xml:space="preserve">Ans </w:t>
      </w:r>
      <w:r>
        <w:rPr>
          <w:rFonts w:ascii="TT195t00" w:hAnsi="TT195t00"/>
        </w:rPr>
        <w:t xml:space="preserve">R,C,R,R </w:t>
      </w:r>
    </w:p>
    <w:p w14:paraId="492C0AF6" w14:textId="1C719A34" w:rsidR="002B7DC4" w:rsidRPr="00BD6B0D" w:rsidRDefault="002B7DC4" w:rsidP="00ED505D">
      <w:pPr>
        <w:autoSpaceDE w:val="0"/>
        <w:autoSpaceDN w:val="0"/>
        <w:adjustRightInd w:val="0"/>
        <w:spacing w:after="0" w:line="240" w:lineRule="auto"/>
        <w:rPr>
          <w:rFonts w:ascii="Bookman Old Style" w:hAnsi="Bookman Old Style" w:cs="Angsana New"/>
          <w:sz w:val="20"/>
          <w:szCs w:val="25"/>
          <w:lang w:val="en-TH"/>
        </w:rPr>
      </w:pPr>
    </w:p>
    <w:p w14:paraId="4869CD44" w14:textId="77777777" w:rsidR="002B7DC4" w:rsidRDefault="002B7DC4" w:rsidP="00ED505D">
      <w:pPr>
        <w:autoSpaceDE w:val="0"/>
        <w:autoSpaceDN w:val="0"/>
        <w:adjustRightInd w:val="0"/>
        <w:spacing w:after="0" w:line="240" w:lineRule="auto"/>
        <w:rPr>
          <w:rFonts w:ascii="Bookman Old Style" w:hAnsi="Bookman Old Style" w:cs="Bookman Old Style"/>
          <w:sz w:val="20"/>
          <w:szCs w:val="20"/>
        </w:rPr>
      </w:pPr>
    </w:p>
    <w:p w14:paraId="09096D89" w14:textId="4A91D7D5" w:rsidR="00ED505D" w:rsidRDefault="00A3256B" w:rsidP="00ED505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2</w:t>
      </w:r>
      <w:r w:rsidR="00ED505D">
        <w:rPr>
          <w:rFonts w:ascii="Bookman Old Style" w:hAnsi="Bookman Old Style" w:cs="Bookman Old Style"/>
          <w:sz w:val="20"/>
          <w:szCs w:val="20"/>
        </w:rPr>
        <w:t>. A RISC processor has 8 global registers and 10 register windows. Each window has 4 input</w:t>
      </w:r>
      <w:r w:rsidR="00206FAF">
        <w:rPr>
          <w:rFonts w:ascii="Bookman Old Style" w:hAnsi="Bookman Old Style" w:cs="Bookman Old Style"/>
          <w:sz w:val="20"/>
          <w:szCs w:val="20"/>
        </w:rPr>
        <w:t xml:space="preserve"> </w:t>
      </w:r>
      <w:r w:rsidR="00ED505D">
        <w:rPr>
          <w:rFonts w:ascii="Bookman Old Style" w:hAnsi="Bookman Old Style" w:cs="Bookman Old Style"/>
          <w:sz w:val="20"/>
          <w:szCs w:val="20"/>
        </w:rPr>
        <w:t>registers, 8 local and 4 output. How many total registers are in this CPU? (HINT:</w:t>
      </w:r>
    </w:p>
    <w:p w14:paraId="09096D8A" w14:textId="77777777" w:rsidR="00ED505D" w:rsidRDefault="00ED505D" w:rsidP="00ED505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Remember, due to the circular nature of the windows, the output registers of the last</w:t>
      </w:r>
    </w:p>
    <w:p w14:paraId="09096D8B" w14:textId="77777777" w:rsidR="00ED505D" w:rsidRDefault="00ED505D" w:rsidP="00ED505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 xml:space="preserve">window </w:t>
      </w:r>
      <w:proofErr w:type="gramStart"/>
      <w:r>
        <w:rPr>
          <w:rFonts w:ascii="Bookman Old Style" w:hAnsi="Bookman Old Style" w:cs="Bookman Old Style"/>
          <w:sz w:val="20"/>
          <w:szCs w:val="20"/>
        </w:rPr>
        <w:t>are</w:t>
      </w:r>
      <w:proofErr w:type="gramEnd"/>
      <w:r>
        <w:rPr>
          <w:rFonts w:ascii="Bookman Old Style" w:hAnsi="Bookman Old Style" w:cs="Bookman Old Style"/>
          <w:sz w:val="20"/>
          <w:szCs w:val="20"/>
        </w:rPr>
        <w:t xml:space="preserve"> shared as the input registers of the first window.)</w:t>
      </w:r>
    </w:p>
    <w:p w14:paraId="09096D8C" w14:textId="77777777" w:rsidR="00ED505D" w:rsidRDefault="00ED505D" w:rsidP="00ED505D">
      <w:pPr>
        <w:autoSpaceDE w:val="0"/>
        <w:autoSpaceDN w:val="0"/>
        <w:adjustRightInd w:val="0"/>
        <w:spacing w:after="0" w:line="240" w:lineRule="auto"/>
        <w:rPr>
          <w:rFonts w:ascii="Bookman Old Style" w:hAnsi="Bookman Old Style" w:cs="Bookman Old Style"/>
          <w:i/>
          <w:iCs/>
          <w:sz w:val="20"/>
          <w:szCs w:val="20"/>
        </w:rPr>
      </w:pPr>
      <w:r>
        <w:rPr>
          <w:rFonts w:ascii="Bookman Old Style" w:hAnsi="Bookman Old Style" w:cs="Bookman Old Style"/>
          <w:i/>
          <w:iCs/>
          <w:sz w:val="20"/>
          <w:szCs w:val="20"/>
        </w:rPr>
        <w:t>Ans.</w:t>
      </w:r>
    </w:p>
    <w:p w14:paraId="09096D8D" w14:textId="77777777" w:rsidR="00ED505D" w:rsidRDefault="00ED505D" w:rsidP="00ED505D">
      <w:pPr>
        <w:autoSpaceDE w:val="0"/>
        <w:autoSpaceDN w:val="0"/>
        <w:adjustRightInd w:val="0"/>
        <w:spacing w:after="0" w:line="240" w:lineRule="auto"/>
        <w:rPr>
          <w:rFonts w:ascii="Bookman Old Style" w:hAnsi="Bookman Old Style" w:cs="Bookman Old Style"/>
          <w:sz w:val="20"/>
          <w:szCs w:val="20"/>
          <w:cs/>
        </w:rPr>
      </w:pPr>
      <w:r>
        <w:rPr>
          <w:rFonts w:ascii="Bookman Old Style" w:hAnsi="Bookman Old Style" w:cs="Bookman Old Style"/>
          <w:sz w:val="20"/>
          <w:szCs w:val="20"/>
        </w:rPr>
        <w:t>(8 + 4) * 10 = 120 + 8 = 128</w:t>
      </w:r>
    </w:p>
    <w:p w14:paraId="09096D8E" w14:textId="77777777" w:rsidR="00ED505D" w:rsidRDefault="00ED505D" w:rsidP="00ED505D">
      <w:pPr>
        <w:autoSpaceDE w:val="0"/>
        <w:autoSpaceDN w:val="0"/>
        <w:adjustRightInd w:val="0"/>
        <w:spacing w:after="0" w:line="240" w:lineRule="auto"/>
        <w:rPr>
          <w:rFonts w:ascii="Bookman Old Style" w:hAnsi="Bookman Old Style" w:cs="Bookman Old Style"/>
          <w:sz w:val="20"/>
          <w:szCs w:val="20"/>
        </w:rPr>
      </w:pPr>
    </w:p>
    <w:p w14:paraId="153275FF" w14:textId="40F33498" w:rsidR="00171F13" w:rsidRDefault="00A3256B" w:rsidP="00171F13">
      <w:pPr>
        <w:pStyle w:val="NormalWeb"/>
      </w:pPr>
      <w:r>
        <w:rPr>
          <w:rFonts w:ascii="TT195t00" w:hAnsi="TT195t00"/>
          <w:lang w:val="en-US"/>
        </w:rPr>
        <w:t>3</w:t>
      </w:r>
      <w:r w:rsidR="00171F13">
        <w:rPr>
          <w:rFonts w:ascii="TT195t00" w:hAnsi="TT195t00"/>
        </w:rPr>
        <w:t xml:space="preserve">. A RISC processor has 152 total registers, with 12 designated as global registers. The 10 register windows each have 6 input registers and 6 output registers. How many local registers are in each register window set? </w:t>
      </w:r>
    </w:p>
    <w:p w14:paraId="4BE57D78" w14:textId="77777777" w:rsidR="00171F13" w:rsidRDefault="00171F13" w:rsidP="00171F13">
      <w:pPr>
        <w:pStyle w:val="NormalWeb"/>
      </w:pPr>
      <w:r>
        <w:rPr>
          <w:rFonts w:ascii="TT210t00" w:hAnsi="TT210t00"/>
        </w:rPr>
        <w:t xml:space="preserve">Ans. </w:t>
      </w:r>
    </w:p>
    <w:p w14:paraId="3E0B4986" w14:textId="77777777" w:rsidR="00171F13" w:rsidRDefault="00171F13" w:rsidP="00171F13">
      <w:pPr>
        <w:pStyle w:val="NormalWeb"/>
      </w:pPr>
      <w:r>
        <w:rPr>
          <w:rFonts w:ascii="TT195t00" w:hAnsi="TT195t00"/>
        </w:rPr>
        <w:t xml:space="preserve">8 </w:t>
      </w:r>
    </w:p>
    <w:p w14:paraId="09096D8F" w14:textId="77777777" w:rsidR="00ED505D" w:rsidRDefault="00ED505D" w:rsidP="00ED505D">
      <w:pPr>
        <w:autoSpaceDE w:val="0"/>
        <w:autoSpaceDN w:val="0"/>
        <w:adjustRightInd w:val="0"/>
        <w:spacing w:after="0" w:line="240" w:lineRule="auto"/>
        <w:rPr>
          <w:rFonts w:ascii="Bookman Old Style" w:hAnsi="Bookman Old Style" w:cs="Bookman Old Style"/>
          <w:sz w:val="18"/>
          <w:szCs w:val="18"/>
        </w:rPr>
      </w:pPr>
    </w:p>
    <w:p w14:paraId="09096D90" w14:textId="640C2579" w:rsidR="00ED505D" w:rsidRDefault="00A3256B" w:rsidP="00ED505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4</w:t>
      </w:r>
      <w:r w:rsidR="00ED505D">
        <w:rPr>
          <w:rFonts w:ascii="Bookman Old Style" w:hAnsi="Bookman Old Style" w:cs="Bookman Old Style"/>
          <w:sz w:val="20"/>
          <w:szCs w:val="20"/>
        </w:rPr>
        <w:t>. How are SIMD and MIMD similar? How are they different? Note, you are not to define the</w:t>
      </w:r>
      <w:r w:rsidR="00206FAF">
        <w:rPr>
          <w:rFonts w:ascii="Bookman Old Style" w:hAnsi="Bookman Old Style" w:cs="Bookman Old Style"/>
          <w:sz w:val="20"/>
          <w:szCs w:val="20"/>
        </w:rPr>
        <w:t xml:space="preserve"> </w:t>
      </w:r>
      <w:r w:rsidR="00ED505D">
        <w:rPr>
          <w:rFonts w:ascii="Bookman Old Style" w:hAnsi="Bookman Old Style" w:cs="Bookman Old Style"/>
          <w:sz w:val="20"/>
          <w:szCs w:val="20"/>
        </w:rPr>
        <w:t>terms, but instead compare the models.</w:t>
      </w:r>
    </w:p>
    <w:p w14:paraId="32BBAF6A" w14:textId="77777777" w:rsidR="00A3256B" w:rsidRDefault="00A3256B" w:rsidP="00ED505D">
      <w:pPr>
        <w:autoSpaceDE w:val="0"/>
        <w:autoSpaceDN w:val="0"/>
        <w:adjustRightInd w:val="0"/>
        <w:spacing w:after="0" w:line="240" w:lineRule="auto"/>
        <w:rPr>
          <w:rFonts w:ascii="Bookman Old Style" w:hAnsi="Bookman Old Style" w:cs="Bookman Old Style"/>
          <w:sz w:val="20"/>
          <w:szCs w:val="20"/>
        </w:rPr>
      </w:pPr>
    </w:p>
    <w:p w14:paraId="09096D91" w14:textId="77777777" w:rsidR="00ED505D" w:rsidRDefault="00ED505D" w:rsidP="00ED505D">
      <w:pPr>
        <w:autoSpaceDE w:val="0"/>
        <w:autoSpaceDN w:val="0"/>
        <w:adjustRightInd w:val="0"/>
        <w:spacing w:after="0" w:line="240" w:lineRule="auto"/>
        <w:rPr>
          <w:rFonts w:ascii="Bookman Old Style" w:hAnsi="Bookman Old Style" w:cs="Bookman Old Style"/>
          <w:i/>
          <w:iCs/>
          <w:sz w:val="20"/>
          <w:szCs w:val="20"/>
        </w:rPr>
      </w:pPr>
      <w:r>
        <w:rPr>
          <w:rFonts w:ascii="Bookman Old Style" w:hAnsi="Bookman Old Style" w:cs="Bookman Old Style"/>
          <w:i/>
          <w:iCs/>
          <w:sz w:val="20"/>
          <w:szCs w:val="20"/>
        </w:rPr>
        <w:t>Ans.</w:t>
      </w:r>
    </w:p>
    <w:p w14:paraId="09096D92" w14:textId="77777777" w:rsidR="00ED505D" w:rsidRDefault="00ED505D" w:rsidP="00ED505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Both SIMD and MIMD machines have multiple processors and can operate on different</w:t>
      </w:r>
    </w:p>
    <w:p w14:paraId="09096D93" w14:textId="77777777" w:rsidR="00ED505D" w:rsidRDefault="00ED505D" w:rsidP="00ED505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pieces of data in parallel. However, in SIMD, all processors must execute the same</w:t>
      </w:r>
    </w:p>
    <w:p w14:paraId="09096D94" w14:textId="77777777" w:rsidR="00ED505D" w:rsidRDefault="00ED505D" w:rsidP="00ED505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instruction at the same time, while in MIMD, each processor can execute a different</w:t>
      </w:r>
    </w:p>
    <w:p w14:paraId="09096D95" w14:textId="77777777" w:rsidR="00ED505D" w:rsidRDefault="00ED505D" w:rsidP="00ED505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instruction.</w:t>
      </w:r>
    </w:p>
    <w:p w14:paraId="4419A894" w14:textId="77777777" w:rsidR="0038378F" w:rsidRDefault="0038378F" w:rsidP="00ED505D">
      <w:pPr>
        <w:autoSpaceDE w:val="0"/>
        <w:autoSpaceDN w:val="0"/>
        <w:adjustRightInd w:val="0"/>
        <w:spacing w:after="0" w:line="240" w:lineRule="auto"/>
        <w:rPr>
          <w:rFonts w:ascii="Bookman Old Style" w:hAnsi="Bookman Old Style" w:cs="Bookman Old Style"/>
          <w:sz w:val="20"/>
          <w:szCs w:val="20"/>
        </w:rPr>
      </w:pPr>
    </w:p>
    <w:p w14:paraId="68799CFB" w14:textId="7BAAA224" w:rsidR="0038378F" w:rsidRDefault="0038378F" w:rsidP="00ED505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5. Given the following Omega network, which allows 8 CPUs (P0 through P7) to access 8 memory modules (M0 through M7):</w:t>
      </w:r>
    </w:p>
    <w:p w14:paraId="09096D96" w14:textId="77777777" w:rsidR="00ED505D" w:rsidRDefault="00ED505D" w:rsidP="00ED505D">
      <w:pPr>
        <w:autoSpaceDE w:val="0"/>
        <w:autoSpaceDN w:val="0"/>
        <w:adjustRightInd w:val="0"/>
        <w:spacing w:after="0" w:line="240" w:lineRule="auto"/>
        <w:rPr>
          <w:rFonts w:ascii="Bookman Old Style" w:hAnsi="Bookman Old Style" w:cs="Bookman Old Style"/>
          <w:sz w:val="20"/>
          <w:szCs w:val="20"/>
        </w:rPr>
      </w:pPr>
    </w:p>
    <w:p w14:paraId="266C4DDC" w14:textId="5BEEB70B" w:rsidR="0038378F" w:rsidRDefault="0038378F" w:rsidP="0038378F">
      <w:pPr>
        <w:rPr>
          <w:rFonts w:ascii="BookmanOldStyle" w:hAnsi="BookmanOldStyle" w:cs="BookmanOldStyle"/>
          <w:sz w:val="20"/>
          <w:szCs w:val="20"/>
        </w:rPr>
      </w:pPr>
    </w:p>
    <w:p w14:paraId="23F3C272" w14:textId="77777777" w:rsidR="0038378F" w:rsidRDefault="0038378F" w:rsidP="0038378F">
      <w:pPr>
        <w:rPr>
          <w:rFonts w:ascii="BookmanOldStyle" w:hAnsi="BookmanOldStyle" w:cs="BookmanOldStyle"/>
          <w:sz w:val="20"/>
          <w:szCs w:val="20"/>
        </w:rPr>
      </w:pPr>
      <w:r>
        <w:rPr>
          <w:noProof/>
        </w:rPr>
        <w:lastRenderedPageBreak/>
        <mc:AlternateContent>
          <mc:Choice Requires="wpi">
            <w:drawing>
              <wp:anchor distT="0" distB="0" distL="114300" distR="114300" simplePos="0" relativeHeight="251659264" behindDoc="0" locked="0" layoutInCell="1" allowOverlap="1" wp14:anchorId="0643964C" wp14:editId="69E9856C">
                <wp:simplePos x="0" y="0"/>
                <wp:positionH relativeFrom="column">
                  <wp:posOffset>1843200</wp:posOffset>
                </wp:positionH>
                <wp:positionV relativeFrom="paragraph">
                  <wp:posOffset>2945765</wp:posOffset>
                </wp:positionV>
                <wp:extent cx="3240" cy="360"/>
                <wp:effectExtent l="38100" t="38100" r="22225" b="25400"/>
                <wp:wrapNone/>
                <wp:docPr id="2126537203"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4">
                      <w14:nvContentPartPr>
                        <w14:cNvContentPartPr>
                          <a14:cpLocks xmlns:a14="http://schemas.microsoft.com/office/drawing/2010/main" noRot="1"/>
                        </w14:cNvContentPartPr>
                      </w14:nvContentPartPr>
                      <w14:xfrm>
                        <a:off x="0" y="0"/>
                        <a:ext cx="3240" cy="360"/>
                      </w14:xfrm>
                    </w14:contentPart>
                  </a:graphicData>
                </a:graphic>
              </wp:anchor>
            </w:drawing>
          </mc:Choice>
          <mc:Fallback>
            <w:pict>
              <v:shapetype w14:anchorId="2D6619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44.35pt;margin-top:231.25pt;width:1.8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">
                <v:imagedata r:id="rId5" o:title=""/>
                <o:lock v:ext="edit" rotation="t" aspectratio="f"/>
              </v:shape>
            </w:pict>
          </mc:Fallback>
        </mc:AlternateContent>
      </w:r>
      <w:r w:rsidRPr="000D4FDD">
        <w:rPr>
          <w:noProof/>
        </w:rPr>
        <w:drawing>
          <wp:inline distT="0" distB="0" distL="0" distR="0" wp14:anchorId="3EB079B2" wp14:editId="660DAAAC">
            <wp:extent cx="2999414" cy="21768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3809" cy="2194522"/>
                    </a:xfrm>
                    <a:prstGeom prst="rect">
                      <a:avLst/>
                    </a:prstGeom>
                  </pic:spPr>
                </pic:pic>
              </a:graphicData>
            </a:graphic>
          </wp:inline>
        </w:drawing>
      </w:r>
    </w:p>
    <w:p w14:paraId="59775ADE" w14:textId="77777777" w:rsidR="0038378F" w:rsidRDefault="0038378F" w:rsidP="0038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rPr>
      </w:pPr>
      <w:r>
        <w:rPr>
          <w:rFonts w:ascii="BookmanOldStyle" w:hAnsi="BookmanOldStyle" w:cs="BookmanOldStyle"/>
          <w:color w:val="000000"/>
          <w:sz w:val="20"/>
          <w:szCs w:val="20"/>
        </w:rPr>
        <w:t xml:space="preserve">a. Show the following connections through the network: </w:t>
      </w:r>
    </w:p>
    <w:p w14:paraId="52E5CD1D" w14:textId="77777777" w:rsidR="0038378F" w:rsidRDefault="0038378F" w:rsidP="0038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rPr>
      </w:pPr>
      <w:proofErr w:type="spellStart"/>
      <w:r>
        <w:rPr>
          <w:rFonts w:ascii="BookmanOldStyle" w:hAnsi="BookmanOldStyle" w:cs="BookmanOldStyle"/>
          <w:color w:val="000000"/>
          <w:sz w:val="20"/>
          <w:szCs w:val="20"/>
        </w:rPr>
        <w:t>i</w:t>
      </w:r>
      <w:proofErr w:type="spellEnd"/>
      <w:r>
        <w:rPr>
          <w:rFonts w:ascii="BookmanOldStyle" w:hAnsi="BookmanOldStyle" w:cs="BookmanOldStyle"/>
          <w:color w:val="000000"/>
          <w:sz w:val="20"/>
          <w:szCs w:val="20"/>
        </w:rPr>
        <w:t xml:space="preserve">) P0 </w:t>
      </w:r>
      <w:r w:rsidRPr="003D7E11">
        <w:rPr>
          <w:rFonts w:ascii="BookmanOldStyle" w:hAnsi="BookmanOldStyle" w:cs="BookmanOldStyle"/>
          <w:color w:val="000000"/>
          <w:sz w:val="20"/>
          <w:szCs w:val="20"/>
        </w:rPr>
        <w:sym w:font="Wingdings" w:char="F0E0"/>
      </w:r>
      <w:r>
        <w:rPr>
          <w:rFonts w:ascii="BookmanOldStyle" w:hAnsi="BookmanOldStyle" w:cs="BookmanOldStyle"/>
          <w:color w:val="000000"/>
          <w:sz w:val="20"/>
          <w:szCs w:val="20"/>
        </w:rPr>
        <w:t xml:space="preserve"> M2</w:t>
      </w:r>
    </w:p>
    <w:p w14:paraId="54FAC2E7" w14:textId="77777777" w:rsidR="0038378F" w:rsidRDefault="0038378F" w:rsidP="0038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rPr>
      </w:pPr>
      <w:r>
        <w:rPr>
          <w:rFonts w:ascii="BookmanOldStyle" w:hAnsi="BookmanOldStyle" w:cs="BookmanOldStyle"/>
          <w:color w:val="000000"/>
          <w:sz w:val="20"/>
          <w:szCs w:val="20"/>
        </w:rPr>
        <w:t xml:space="preserve">ii) P4 </w:t>
      </w:r>
      <w:r w:rsidRPr="003D7E11">
        <w:rPr>
          <w:rFonts w:ascii="BookmanOldStyle" w:hAnsi="BookmanOldStyle" w:cs="BookmanOldStyle"/>
          <w:color w:val="000000"/>
          <w:sz w:val="20"/>
          <w:szCs w:val="20"/>
        </w:rPr>
        <w:sym w:font="Wingdings" w:char="F0E0"/>
      </w:r>
      <w:r>
        <w:rPr>
          <w:rFonts w:ascii="BookmanOldStyle" w:hAnsi="BookmanOldStyle" w:cs="BookmanOldStyle"/>
          <w:color w:val="000000"/>
          <w:sz w:val="20"/>
          <w:szCs w:val="20"/>
        </w:rPr>
        <w:t xml:space="preserve"> M4 </w:t>
      </w:r>
    </w:p>
    <w:p w14:paraId="3313EAF1" w14:textId="77777777" w:rsidR="0038378F" w:rsidRDefault="0038378F" w:rsidP="0038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rPr>
      </w:pPr>
      <w:r>
        <w:rPr>
          <w:rFonts w:ascii="BookmanOldStyle" w:hAnsi="BookmanOldStyle" w:cs="BookmanOldStyle"/>
          <w:color w:val="000000"/>
          <w:sz w:val="20"/>
          <w:szCs w:val="20"/>
        </w:rPr>
        <w:t xml:space="preserve">iii) P6 </w:t>
      </w:r>
      <w:r w:rsidRPr="003D7E11">
        <w:rPr>
          <w:rFonts w:ascii="BookmanOldStyle" w:hAnsi="BookmanOldStyle" w:cs="BookmanOldStyle"/>
          <w:color w:val="000000"/>
          <w:sz w:val="20"/>
          <w:szCs w:val="20"/>
        </w:rPr>
        <w:sym w:font="Wingdings" w:char="F0E0"/>
      </w:r>
      <w:r>
        <w:rPr>
          <w:rFonts w:ascii="BookmanOldStyle" w:hAnsi="BookmanOldStyle" w:cs="BookmanOldStyle"/>
          <w:color w:val="000000"/>
          <w:sz w:val="20"/>
          <w:szCs w:val="20"/>
        </w:rPr>
        <w:t xml:space="preserve"> M3</w:t>
      </w:r>
    </w:p>
    <w:p w14:paraId="1E28DCEB" w14:textId="77777777" w:rsidR="0038378F" w:rsidRDefault="0038378F" w:rsidP="0038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rPr>
      </w:pPr>
    </w:p>
    <w:p w14:paraId="20AFF425" w14:textId="77777777" w:rsidR="0038378F" w:rsidRDefault="0038378F" w:rsidP="0038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rPr>
      </w:pPr>
      <w:r>
        <w:rPr>
          <w:rFonts w:ascii="BookmanOldStyle" w:hAnsi="BookmanOldStyle" w:cs="BookmanOldStyle"/>
          <w:color w:val="000000"/>
          <w:sz w:val="20"/>
          <w:szCs w:val="20"/>
        </w:rPr>
        <w:t xml:space="preserve">b. Can these connections occur </w:t>
      </w:r>
      <w:proofErr w:type="gramStart"/>
      <w:r>
        <w:rPr>
          <w:rFonts w:ascii="BookmanOldStyle" w:hAnsi="BookmanOldStyle" w:cs="BookmanOldStyle"/>
          <w:color w:val="000000"/>
          <w:sz w:val="20"/>
          <w:szCs w:val="20"/>
        </w:rPr>
        <w:t>simultaneously</w:t>
      </w:r>
      <w:proofErr w:type="gramEnd"/>
      <w:r>
        <w:rPr>
          <w:rFonts w:ascii="BookmanOldStyle" w:hAnsi="BookmanOldStyle" w:cs="BookmanOldStyle"/>
          <w:color w:val="000000"/>
          <w:sz w:val="20"/>
          <w:szCs w:val="20"/>
        </w:rPr>
        <w:t xml:space="preserve"> or do they conflict? Explain.</w:t>
      </w:r>
    </w:p>
    <w:p w14:paraId="193601F1" w14:textId="77777777" w:rsidR="0038378F" w:rsidRDefault="0038378F" w:rsidP="0038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rPr>
      </w:pPr>
    </w:p>
    <w:p w14:paraId="47F52D80" w14:textId="77777777" w:rsidR="0038378F" w:rsidRDefault="0038378F" w:rsidP="0038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rPr>
      </w:pPr>
      <w:r>
        <w:rPr>
          <w:rFonts w:ascii="BookmanOldStyle" w:hAnsi="BookmanOldStyle" w:cs="BookmanOldStyle"/>
          <w:color w:val="000000"/>
          <w:sz w:val="20"/>
          <w:szCs w:val="20"/>
        </w:rPr>
        <w:t>c. List a processor-to-memory access that conflicts (is blocked) by the access P0 M2 that is not listed in part (a).</w:t>
      </w:r>
    </w:p>
    <w:p w14:paraId="23DF751F" w14:textId="77777777" w:rsidR="0038378F" w:rsidRDefault="0038378F" w:rsidP="0038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rPr>
      </w:pPr>
    </w:p>
    <w:p w14:paraId="4E9CF622" w14:textId="77777777" w:rsidR="0038378F" w:rsidRDefault="0038378F" w:rsidP="0038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rPr>
      </w:pPr>
      <w:r>
        <w:rPr>
          <w:rFonts w:ascii="BookmanOldStyle" w:hAnsi="BookmanOldStyle" w:cs="BookmanOldStyle"/>
          <w:color w:val="000000"/>
          <w:sz w:val="20"/>
          <w:szCs w:val="20"/>
        </w:rPr>
        <w:t>d. List a processor-to-memory access that is not blocked by the access P0 M2 and is not listed in part (a).</w:t>
      </w:r>
    </w:p>
    <w:p w14:paraId="769B6851" w14:textId="77777777" w:rsidR="0038378F" w:rsidRDefault="0038378F" w:rsidP="0038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i/>
          <w:iCs/>
          <w:color w:val="000000"/>
          <w:sz w:val="20"/>
          <w:szCs w:val="20"/>
        </w:rPr>
      </w:pPr>
    </w:p>
    <w:p w14:paraId="42FDCFD4" w14:textId="77777777" w:rsidR="0038378F" w:rsidRDefault="0038378F" w:rsidP="0038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i/>
          <w:iCs/>
          <w:color w:val="000000"/>
          <w:sz w:val="20"/>
          <w:szCs w:val="20"/>
        </w:rPr>
      </w:pPr>
      <w:r>
        <w:rPr>
          <w:rFonts w:ascii="BookmanOldStyle" w:hAnsi="BookmanOldStyle" w:cs="BookmanOldStyle"/>
          <w:i/>
          <w:iCs/>
          <w:color w:val="000000"/>
          <w:sz w:val="20"/>
          <w:szCs w:val="20"/>
        </w:rPr>
        <w:t>Ans.</w:t>
      </w:r>
    </w:p>
    <w:p w14:paraId="1E1AE124" w14:textId="77777777" w:rsidR="0038378F" w:rsidRPr="00837C70" w:rsidRDefault="0038378F" w:rsidP="0038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Angsana New"/>
          <w:color w:val="000000"/>
          <w:sz w:val="20"/>
          <w:szCs w:val="25"/>
        </w:rPr>
      </w:pPr>
      <w:r>
        <w:rPr>
          <w:rFonts w:ascii="BookmanOldStyle" w:hAnsi="BookmanOldStyle" w:cs="BookmanOldStyle"/>
          <w:color w:val="000000"/>
          <w:sz w:val="20"/>
          <w:szCs w:val="20"/>
        </w:rPr>
        <w:t xml:space="preserve">a. for P0 </w:t>
      </w:r>
      <w:r w:rsidRPr="000B569E">
        <w:rPr>
          <w:rFonts w:ascii="BookmanOldStyle" w:hAnsi="BookmanOldStyle" w:cs="BookmanOldStyle"/>
          <w:color w:val="000000"/>
          <w:sz w:val="20"/>
          <w:szCs w:val="20"/>
        </w:rPr>
        <w:sym w:font="Wingdings" w:char="F0E0"/>
      </w:r>
      <w:r>
        <w:rPr>
          <w:rFonts w:ascii="BookmanOldStyle" w:hAnsi="BookmanOldStyle" w:cs="BookmanOldStyle"/>
          <w:color w:val="000000"/>
          <w:sz w:val="20"/>
          <w:szCs w:val="20"/>
        </w:rPr>
        <w:t xml:space="preserve"> M2 </w:t>
      </w:r>
      <w:r>
        <w:rPr>
          <w:rFonts w:ascii="BookmanOldStyle" w:hAnsi="BookmanOldStyle" w:cs="Angsana New"/>
          <w:color w:val="000000"/>
          <w:sz w:val="20"/>
          <w:szCs w:val="25"/>
        </w:rPr>
        <w:t xml:space="preserve">beginning p0 (0 00) (path no. switch no.) </w:t>
      </w:r>
      <w:r w:rsidRPr="00837C70">
        <w:rPr>
          <w:rFonts w:ascii="BookmanOldStyle" w:hAnsi="BookmanOldStyle" w:cs="Angsana New"/>
          <w:color w:val="000000"/>
          <w:sz w:val="20"/>
          <w:szCs w:val="25"/>
        </w:rPr>
        <w:sym w:font="Wingdings" w:char="F0E0"/>
      </w:r>
      <w:r>
        <w:rPr>
          <w:rFonts w:ascii="BookmanOldStyle" w:hAnsi="BookmanOldStyle" w:cs="Angsana New"/>
          <w:color w:val="000000"/>
          <w:sz w:val="20"/>
          <w:szCs w:val="25"/>
        </w:rPr>
        <w:t xml:space="preserve"> M2 (010) switch 1 out at 0 switch 2 out at 1 and switch 3 out at 0)</w:t>
      </w:r>
    </w:p>
    <w:p w14:paraId="083BF5DA" w14:textId="77777777" w:rsidR="0038378F" w:rsidRDefault="0038378F" w:rsidP="0038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rPr>
      </w:pPr>
      <w:r>
        <w:rPr>
          <w:rFonts w:ascii="BookmanOldStyle" w:hAnsi="BookmanOldStyle" w:cs="BookmanOldStyle"/>
          <w:color w:val="000000"/>
          <w:sz w:val="20"/>
          <w:szCs w:val="20"/>
        </w:rPr>
        <w:t>b. No, there is a conflict between P0 M2 and P6 M3 in switch 3B.</w:t>
      </w:r>
    </w:p>
    <w:p w14:paraId="7F536284" w14:textId="77777777" w:rsidR="0038378F" w:rsidRDefault="0038378F" w:rsidP="0038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BookmanOldStyle" w:hAnsi="BookmanOldStyle" w:cs="BookmanOldStyle"/>
          <w:color w:val="000000"/>
          <w:sz w:val="20"/>
          <w:szCs w:val="20"/>
        </w:rPr>
      </w:pPr>
      <w:r>
        <w:rPr>
          <w:rFonts w:ascii="BookmanOldStyle" w:hAnsi="BookmanOldStyle" w:cs="BookmanOldStyle"/>
          <w:noProof/>
          <w:color w:val="000000"/>
          <w:sz w:val="20"/>
          <w:szCs w:val="20"/>
        </w:rPr>
        <mc:AlternateContent>
          <mc:Choice Requires="wpi">
            <w:drawing>
              <wp:anchor distT="0" distB="0" distL="114300" distR="114300" simplePos="0" relativeHeight="251661312" behindDoc="0" locked="0" layoutInCell="1" allowOverlap="1" wp14:anchorId="1C0ADAA7" wp14:editId="67730B89">
                <wp:simplePos x="0" y="0"/>
                <wp:positionH relativeFrom="column">
                  <wp:posOffset>924657</wp:posOffset>
                </wp:positionH>
                <wp:positionV relativeFrom="paragraph">
                  <wp:posOffset>68179</wp:posOffset>
                </wp:positionV>
                <wp:extent cx="360" cy="360"/>
                <wp:effectExtent l="38100" t="38100" r="25400" b="25400"/>
                <wp:wrapNone/>
                <wp:docPr id="1042599843" name="Ink 11"/>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69D2B746" id="Ink 11" o:spid="_x0000_s1026" type="#_x0000_t75" style="position:absolute;margin-left:72.1pt;margin-top:4.6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">
                <v:imagedata r:id="rId8" o:title=""/>
                <o:lock v:ext="edit" rotation="t" aspectratio="f"/>
              </v:shape>
            </w:pict>
          </mc:Fallback>
        </mc:AlternateContent>
      </w:r>
      <w:r>
        <w:rPr>
          <w:rFonts w:ascii="BookmanOldStyle" w:hAnsi="BookmanOldStyle" w:cs="BookmanOldStyle"/>
          <w:noProof/>
          <w:color w:val="000000"/>
          <w:sz w:val="20"/>
          <w:szCs w:val="20"/>
        </w:rPr>
        <mc:AlternateContent>
          <mc:Choice Requires="wpi">
            <w:drawing>
              <wp:anchor distT="0" distB="0" distL="114300" distR="114300" simplePos="0" relativeHeight="251660288" behindDoc="0" locked="0" layoutInCell="1" allowOverlap="1" wp14:anchorId="438E82ED" wp14:editId="4D41971D">
                <wp:simplePos x="0" y="0"/>
                <wp:positionH relativeFrom="column">
                  <wp:posOffset>1141377</wp:posOffset>
                </wp:positionH>
                <wp:positionV relativeFrom="paragraph">
                  <wp:posOffset>128299</wp:posOffset>
                </wp:positionV>
                <wp:extent cx="360" cy="360"/>
                <wp:effectExtent l="38100" t="38100" r="25400" b="25400"/>
                <wp:wrapNone/>
                <wp:docPr id="976283894"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3AF0E7CD" id="Ink 10" o:spid="_x0000_s1026" type="#_x0000_t75" style="position:absolute;margin-left:89.15pt;margin-top:9.4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">
                <v:imagedata r:id="rId8" o:title=""/>
                <o:lock v:ext="edit" rotation="t" aspectratio="f"/>
              </v:shape>
            </w:pict>
          </mc:Fallback>
        </mc:AlternateContent>
      </w:r>
      <w:r>
        <w:rPr>
          <w:rFonts w:ascii="BookmanOldStyle" w:hAnsi="BookmanOldStyle" w:cs="BookmanOldStyle"/>
          <w:color w:val="000000"/>
          <w:sz w:val="20"/>
          <w:szCs w:val="20"/>
        </w:rPr>
        <w:t>c. Any access requiring switch 1A to be cross, 2A to be through, or 3B to be cross.</w:t>
      </w:r>
    </w:p>
    <w:p w14:paraId="5FA4D133" w14:textId="79EF08E6" w:rsidR="002C564E" w:rsidRPr="002A7F8D" w:rsidRDefault="0038378F" w:rsidP="002A7F8D">
      <w:pPr>
        <w:autoSpaceDE w:val="0"/>
        <w:autoSpaceDN w:val="0"/>
        <w:adjustRightInd w:val="0"/>
        <w:rPr>
          <w:rFonts w:cs="Times New Roman"/>
        </w:rPr>
      </w:pPr>
      <w:r>
        <w:rPr>
          <w:rFonts w:ascii="BookmanOldStyle" w:hAnsi="BookmanOldStyle" w:cs="BookmanOldStyle"/>
          <w:color w:val="000000"/>
          <w:sz w:val="20"/>
          <w:szCs w:val="20"/>
        </w:rPr>
        <w:t>d. Any access NOT requiring 1A, 2A, or 3B, or those utilizing 1A through, 2A cross, or 3B through.</w:t>
      </w:r>
    </w:p>
    <w:p w14:paraId="06024771" w14:textId="426B4CD3" w:rsidR="007C207A" w:rsidRDefault="00F00A66" w:rsidP="007C207A">
      <w:pPr>
        <w:pStyle w:val="NormalWeb"/>
      </w:pPr>
      <w:r>
        <w:rPr>
          <w:rFonts w:ascii="TT195t00" w:hAnsi="TT195t00"/>
          <w:lang w:val="en-US"/>
        </w:rPr>
        <w:t>6</w:t>
      </w:r>
      <w:r w:rsidR="007C207A">
        <w:rPr>
          <w:rFonts w:ascii="TT195t00" w:hAnsi="TT195t00"/>
        </w:rPr>
        <w:t xml:space="preserve">. For what type of program-level parallelism (data or control) is SIMD best suited? For what type of program-level parallelism is MIMD best suited? </w:t>
      </w:r>
    </w:p>
    <w:p w14:paraId="207B64E9" w14:textId="77777777" w:rsidR="007C207A" w:rsidRDefault="007C207A" w:rsidP="007C207A">
      <w:pPr>
        <w:pStyle w:val="NormalWeb"/>
      </w:pPr>
      <w:r>
        <w:rPr>
          <w:rFonts w:ascii="TT210t00" w:hAnsi="TT210t00"/>
        </w:rPr>
        <w:t xml:space="preserve">Ans. </w:t>
      </w:r>
    </w:p>
    <w:p w14:paraId="38DB1497" w14:textId="77777777" w:rsidR="007C207A" w:rsidRDefault="007C207A" w:rsidP="007C207A">
      <w:pPr>
        <w:pStyle w:val="NormalWeb"/>
      </w:pPr>
      <w:r>
        <w:rPr>
          <w:rFonts w:ascii="TT195t00" w:hAnsi="TT195t00"/>
        </w:rPr>
        <w:t xml:space="preserve">SIMD is best suited for data parallelism; MIMD is best suited for control or task parallelism. </w:t>
      </w:r>
    </w:p>
    <w:p w14:paraId="4512E87C" w14:textId="22BA56BF" w:rsidR="00D1573B" w:rsidRDefault="00F00A66" w:rsidP="00D1573B">
      <w:pPr>
        <w:pStyle w:val="NormalWeb"/>
      </w:pPr>
      <w:r>
        <w:rPr>
          <w:rFonts w:ascii="TT195t00" w:hAnsi="TT195t00"/>
          <w:lang w:val="en-US"/>
        </w:rPr>
        <w:t>7</w:t>
      </w:r>
      <w:r w:rsidR="00D1573B">
        <w:rPr>
          <w:rFonts w:ascii="TT195t00" w:hAnsi="TT195t00"/>
        </w:rPr>
        <w:t xml:space="preserve">. Why are distributed systems desirable? </w:t>
      </w:r>
    </w:p>
    <w:p w14:paraId="016DC1D4" w14:textId="77777777" w:rsidR="00D1573B" w:rsidRDefault="00D1573B" w:rsidP="00D1573B">
      <w:pPr>
        <w:pStyle w:val="NormalWeb"/>
      </w:pPr>
      <w:r>
        <w:rPr>
          <w:rFonts w:ascii="TT210t00" w:hAnsi="TT210t00"/>
        </w:rPr>
        <w:t xml:space="preserve">Ans. </w:t>
      </w:r>
    </w:p>
    <w:p w14:paraId="6AB1A141" w14:textId="77777777" w:rsidR="00D1573B" w:rsidRDefault="00D1573B" w:rsidP="00D1573B">
      <w:pPr>
        <w:pStyle w:val="NormalWeb"/>
      </w:pPr>
      <w:r>
        <w:rPr>
          <w:rFonts w:ascii="TT195t00" w:hAnsi="TT195t00"/>
        </w:rPr>
        <w:t xml:space="preserve">Distributed systems allow for resource sharing (such as sharing of printers and files), and thus can reduce system cost. They also allow for redundancy, which increases reliability (if one site fails, the remaining sites can still function). These systems also speed up computation, as jobs can be distributed and run concurrently at many sites. Lastly, distributed systems run programs that, due to the nature of the system, can share data with other systems more easily via the communications network and communicate with remote sites. </w:t>
      </w:r>
    </w:p>
    <w:p w14:paraId="111A1371" w14:textId="77777777" w:rsidR="007C207A" w:rsidRPr="00D1573B" w:rsidRDefault="007C207A" w:rsidP="00ED505D">
      <w:pPr>
        <w:autoSpaceDE w:val="0"/>
        <w:autoSpaceDN w:val="0"/>
        <w:adjustRightInd w:val="0"/>
        <w:spacing w:after="0" w:line="240" w:lineRule="auto"/>
        <w:rPr>
          <w:rFonts w:ascii="Bookman Old Style" w:hAnsi="Bookman Old Style" w:cs="Bookman Old Style"/>
          <w:sz w:val="20"/>
          <w:szCs w:val="20"/>
          <w:lang w:val="en-TH"/>
        </w:rPr>
      </w:pPr>
    </w:p>
    <w:p w14:paraId="09096D9B" w14:textId="1B1140FF" w:rsidR="00ED505D" w:rsidRDefault="00F00A66" w:rsidP="00ED505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lastRenderedPageBreak/>
        <w:t>8</w:t>
      </w:r>
      <w:r w:rsidR="00ED505D">
        <w:rPr>
          <w:rFonts w:ascii="Bookman Old Style" w:hAnsi="Bookman Old Style" w:cs="Bookman Old Style"/>
          <w:sz w:val="20"/>
          <w:szCs w:val="20"/>
        </w:rPr>
        <w:t>. Flynn's taxonomy consists of four primary models of computation. Briefly describe each of</w:t>
      </w:r>
      <w:r w:rsidR="00206FAF">
        <w:rPr>
          <w:rFonts w:ascii="Bookman Old Style" w:hAnsi="Bookman Old Style" w:cs="Bookman Old Style"/>
          <w:sz w:val="20"/>
          <w:szCs w:val="20"/>
        </w:rPr>
        <w:t xml:space="preserve"> </w:t>
      </w:r>
      <w:r w:rsidR="00ED505D">
        <w:rPr>
          <w:rFonts w:ascii="Bookman Old Style" w:hAnsi="Bookman Old Style" w:cs="Bookman Old Style"/>
          <w:sz w:val="20"/>
          <w:szCs w:val="20"/>
        </w:rPr>
        <w:t>the categories and give an example of a high-level problem for which each of these models</w:t>
      </w:r>
    </w:p>
    <w:p w14:paraId="09096D9C" w14:textId="77777777" w:rsidR="00ED505D" w:rsidRDefault="00ED505D" w:rsidP="00ED505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might be used.</w:t>
      </w:r>
    </w:p>
    <w:p w14:paraId="136A67A7" w14:textId="77777777" w:rsidR="00F84138" w:rsidRDefault="00F84138" w:rsidP="00ED505D">
      <w:pPr>
        <w:autoSpaceDE w:val="0"/>
        <w:autoSpaceDN w:val="0"/>
        <w:adjustRightInd w:val="0"/>
        <w:spacing w:after="0" w:line="240" w:lineRule="auto"/>
        <w:rPr>
          <w:rFonts w:ascii="Bookman Old Style" w:hAnsi="Bookman Old Style" w:cs="Bookman Old Style"/>
          <w:sz w:val="20"/>
          <w:szCs w:val="20"/>
        </w:rPr>
      </w:pPr>
    </w:p>
    <w:p w14:paraId="09096D9D" w14:textId="77777777" w:rsidR="00ED505D" w:rsidRDefault="00ED505D" w:rsidP="00ED505D">
      <w:pPr>
        <w:autoSpaceDE w:val="0"/>
        <w:autoSpaceDN w:val="0"/>
        <w:adjustRightInd w:val="0"/>
        <w:spacing w:after="0" w:line="240" w:lineRule="auto"/>
        <w:rPr>
          <w:rFonts w:ascii="Bookman Old Style" w:hAnsi="Bookman Old Style" w:cs="Bookman Old Style"/>
          <w:i/>
          <w:iCs/>
          <w:sz w:val="20"/>
          <w:szCs w:val="20"/>
        </w:rPr>
      </w:pPr>
      <w:r>
        <w:rPr>
          <w:rFonts w:ascii="Bookman Old Style" w:hAnsi="Bookman Old Style" w:cs="Bookman Old Style"/>
          <w:i/>
          <w:iCs/>
          <w:sz w:val="20"/>
          <w:szCs w:val="20"/>
        </w:rPr>
        <w:t>Ans.</w:t>
      </w:r>
    </w:p>
    <w:p w14:paraId="09096D9E" w14:textId="77777777" w:rsidR="00ED505D" w:rsidRDefault="00ED505D" w:rsidP="00ED505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SISD, or single instruction, single data stream, is the typical von Neumann architecture.</w:t>
      </w:r>
    </w:p>
    <w:p w14:paraId="09096D9F" w14:textId="77777777" w:rsidR="00ED505D" w:rsidRDefault="00ED505D" w:rsidP="00ED505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Standard uniprocessors are examples of SISD machines. Word processing and normal,</w:t>
      </w:r>
    </w:p>
    <w:p w14:paraId="09096DA0" w14:textId="77777777" w:rsidR="00ED505D" w:rsidRDefault="00ED505D" w:rsidP="00ED505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everyday activities for most users would be well suited to this model. SIMD, or single</w:t>
      </w:r>
    </w:p>
    <w:p w14:paraId="09096DA1" w14:textId="77777777" w:rsidR="00ED505D" w:rsidRDefault="00ED505D" w:rsidP="00ED505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instruction, multiple data steam, executes one specific instruction on many pieces of data.</w:t>
      </w:r>
    </w:p>
    <w:p w14:paraId="09096DA2" w14:textId="77777777" w:rsidR="00ED505D" w:rsidRDefault="00ED505D" w:rsidP="00ED505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This model is very useful in matrix operations. MISD, multiple</w:t>
      </w:r>
    </w:p>
    <w:p w14:paraId="09096DA3" w14:textId="77777777" w:rsidR="00ED505D" w:rsidRDefault="00ED505D" w:rsidP="00ED505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instructions, single data, is not very useful, so no examples will be given. MIMD, multiple</w:t>
      </w:r>
    </w:p>
    <w:p w14:paraId="09096DA4" w14:textId="77777777" w:rsidR="00ED505D" w:rsidRDefault="00ED505D" w:rsidP="00ED505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instructions, multiple data, consists of multiprocessors and most current parallel systems.</w:t>
      </w:r>
    </w:p>
    <w:p w14:paraId="09096DA5" w14:textId="77777777" w:rsidR="00ED505D" w:rsidRDefault="00ED505D" w:rsidP="00ED505D">
      <w:pPr>
        <w:autoSpaceDE w:val="0"/>
        <w:autoSpaceDN w:val="0"/>
        <w:adjustRightInd w:val="0"/>
        <w:spacing w:after="0" w:line="240" w:lineRule="auto"/>
        <w:rPr>
          <w:rFonts w:ascii="Bookman Old Style" w:hAnsi="Bookman Old Style" w:cs="Bookman Old Style"/>
          <w:sz w:val="20"/>
          <w:szCs w:val="20"/>
        </w:rPr>
      </w:pPr>
    </w:p>
    <w:sectPr w:rsidR="00ED5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TT195t00">
    <w:altName w:val="Cambria"/>
    <w:panose1 w:val="020B0604020202020204"/>
    <w:charset w:val="00"/>
    <w:family w:val="roman"/>
    <w:notTrueType/>
    <w:pitch w:val="default"/>
  </w:font>
  <w:font w:name="TT20Ft00">
    <w:altName w:val="Cambria"/>
    <w:panose1 w:val="020B060402020202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TT210t00">
    <w:altName w:val="Cambria"/>
    <w:panose1 w:val="020B0604020202020204"/>
    <w:charset w:val="00"/>
    <w:family w:val="roman"/>
    <w:notTrueType/>
    <w:pitch w:val="default"/>
  </w:font>
  <w:font w:name="BookmanOldStyle">
    <w:altName w:val="Times New Roman"/>
    <w:panose1 w:val="020B0604020202020204"/>
    <w:charset w:val="00"/>
    <w:family w:val="roman"/>
    <w:notTrueType/>
    <w:pitch w:val="default"/>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505D"/>
    <w:rsid w:val="00171F13"/>
    <w:rsid w:val="00206FAF"/>
    <w:rsid w:val="002A7F8D"/>
    <w:rsid w:val="002B7DC4"/>
    <w:rsid w:val="002C564E"/>
    <w:rsid w:val="0038378F"/>
    <w:rsid w:val="006B1C9B"/>
    <w:rsid w:val="007C207A"/>
    <w:rsid w:val="00821CFC"/>
    <w:rsid w:val="00994ABD"/>
    <w:rsid w:val="00A3256B"/>
    <w:rsid w:val="00B85BB0"/>
    <w:rsid w:val="00BD6B0D"/>
    <w:rsid w:val="00CE308F"/>
    <w:rsid w:val="00D1573B"/>
    <w:rsid w:val="00ED505D"/>
    <w:rsid w:val="00F00A66"/>
    <w:rsid w:val="00F8413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6D89"/>
  <w15:docId w15:val="{7A1DE874-86DA-024A-8345-3AB957DEA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05D"/>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D505D"/>
    <w:rPr>
      <w:rFonts w:ascii="Tahoma" w:hAnsi="Tahoma" w:cs="Angsana New"/>
      <w:sz w:val="16"/>
      <w:szCs w:val="20"/>
    </w:rPr>
  </w:style>
  <w:style w:type="paragraph" w:styleId="NormalWeb">
    <w:name w:val="Normal (Web)"/>
    <w:basedOn w:val="Normal"/>
    <w:uiPriority w:val="99"/>
    <w:semiHidden/>
    <w:unhideWhenUsed/>
    <w:rsid w:val="00171F13"/>
    <w:pPr>
      <w:spacing w:before="100" w:beforeAutospacing="1" w:after="100" w:afterAutospacing="1" w:line="240" w:lineRule="auto"/>
    </w:pPr>
    <w:rPr>
      <w:rFonts w:ascii="Times New Roman" w:eastAsia="Times New Roman" w:hAnsi="Times New Roman" w:cs="Times New Roman"/>
      <w:sz w:val="24"/>
      <w:szCs w:val="24"/>
      <w:lang w:val="en-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918377">
      <w:bodyDiv w:val="1"/>
      <w:marLeft w:val="0"/>
      <w:marRight w:val="0"/>
      <w:marTop w:val="0"/>
      <w:marBottom w:val="0"/>
      <w:divBdr>
        <w:top w:val="none" w:sz="0" w:space="0" w:color="auto"/>
        <w:left w:val="none" w:sz="0" w:space="0" w:color="auto"/>
        <w:bottom w:val="none" w:sz="0" w:space="0" w:color="auto"/>
        <w:right w:val="none" w:sz="0" w:space="0" w:color="auto"/>
      </w:divBdr>
      <w:divsChild>
        <w:div w:id="669481396">
          <w:marLeft w:val="0"/>
          <w:marRight w:val="0"/>
          <w:marTop w:val="0"/>
          <w:marBottom w:val="0"/>
          <w:divBdr>
            <w:top w:val="none" w:sz="0" w:space="0" w:color="auto"/>
            <w:left w:val="none" w:sz="0" w:space="0" w:color="auto"/>
            <w:bottom w:val="none" w:sz="0" w:space="0" w:color="auto"/>
            <w:right w:val="none" w:sz="0" w:space="0" w:color="auto"/>
          </w:divBdr>
          <w:divsChild>
            <w:div w:id="1394621555">
              <w:marLeft w:val="0"/>
              <w:marRight w:val="0"/>
              <w:marTop w:val="0"/>
              <w:marBottom w:val="0"/>
              <w:divBdr>
                <w:top w:val="none" w:sz="0" w:space="0" w:color="auto"/>
                <w:left w:val="none" w:sz="0" w:space="0" w:color="auto"/>
                <w:bottom w:val="none" w:sz="0" w:space="0" w:color="auto"/>
                <w:right w:val="none" w:sz="0" w:space="0" w:color="auto"/>
              </w:divBdr>
              <w:divsChild>
                <w:div w:id="4844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87879">
      <w:bodyDiv w:val="1"/>
      <w:marLeft w:val="0"/>
      <w:marRight w:val="0"/>
      <w:marTop w:val="0"/>
      <w:marBottom w:val="0"/>
      <w:divBdr>
        <w:top w:val="none" w:sz="0" w:space="0" w:color="auto"/>
        <w:left w:val="none" w:sz="0" w:space="0" w:color="auto"/>
        <w:bottom w:val="none" w:sz="0" w:space="0" w:color="auto"/>
        <w:right w:val="none" w:sz="0" w:space="0" w:color="auto"/>
      </w:divBdr>
      <w:divsChild>
        <w:div w:id="326060652">
          <w:marLeft w:val="0"/>
          <w:marRight w:val="0"/>
          <w:marTop w:val="0"/>
          <w:marBottom w:val="0"/>
          <w:divBdr>
            <w:top w:val="none" w:sz="0" w:space="0" w:color="auto"/>
            <w:left w:val="none" w:sz="0" w:space="0" w:color="auto"/>
            <w:bottom w:val="none" w:sz="0" w:space="0" w:color="auto"/>
            <w:right w:val="none" w:sz="0" w:space="0" w:color="auto"/>
          </w:divBdr>
          <w:divsChild>
            <w:div w:id="21707944">
              <w:marLeft w:val="0"/>
              <w:marRight w:val="0"/>
              <w:marTop w:val="0"/>
              <w:marBottom w:val="0"/>
              <w:divBdr>
                <w:top w:val="none" w:sz="0" w:space="0" w:color="auto"/>
                <w:left w:val="none" w:sz="0" w:space="0" w:color="auto"/>
                <w:bottom w:val="none" w:sz="0" w:space="0" w:color="auto"/>
                <w:right w:val="none" w:sz="0" w:space="0" w:color="auto"/>
              </w:divBdr>
              <w:divsChild>
                <w:div w:id="19058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17088">
      <w:bodyDiv w:val="1"/>
      <w:marLeft w:val="0"/>
      <w:marRight w:val="0"/>
      <w:marTop w:val="0"/>
      <w:marBottom w:val="0"/>
      <w:divBdr>
        <w:top w:val="none" w:sz="0" w:space="0" w:color="auto"/>
        <w:left w:val="none" w:sz="0" w:space="0" w:color="auto"/>
        <w:bottom w:val="none" w:sz="0" w:space="0" w:color="auto"/>
        <w:right w:val="none" w:sz="0" w:space="0" w:color="auto"/>
      </w:divBdr>
      <w:divsChild>
        <w:div w:id="836842007">
          <w:marLeft w:val="0"/>
          <w:marRight w:val="0"/>
          <w:marTop w:val="0"/>
          <w:marBottom w:val="0"/>
          <w:divBdr>
            <w:top w:val="none" w:sz="0" w:space="0" w:color="auto"/>
            <w:left w:val="none" w:sz="0" w:space="0" w:color="auto"/>
            <w:bottom w:val="none" w:sz="0" w:space="0" w:color="auto"/>
            <w:right w:val="none" w:sz="0" w:space="0" w:color="auto"/>
          </w:divBdr>
          <w:divsChild>
            <w:div w:id="1717848597">
              <w:marLeft w:val="0"/>
              <w:marRight w:val="0"/>
              <w:marTop w:val="0"/>
              <w:marBottom w:val="0"/>
              <w:divBdr>
                <w:top w:val="none" w:sz="0" w:space="0" w:color="auto"/>
                <w:left w:val="none" w:sz="0" w:space="0" w:color="auto"/>
                <w:bottom w:val="none" w:sz="0" w:space="0" w:color="auto"/>
                <w:right w:val="none" w:sz="0" w:space="0" w:color="auto"/>
              </w:divBdr>
              <w:divsChild>
                <w:div w:id="17649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39067">
      <w:bodyDiv w:val="1"/>
      <w:marLeft w:val="0"/>
      <w:marRight w:val="0"/>
      <w:marTop w:val="0"/>
      <w:marBottom w:val="0"/>
      <w:divBdr>
        <w:top w:val="none" w:sz="0" w:space="0" w:color="auto"/>
        <w:left w:val="none" w:sz="0" w:space="0" w:color="auto"/>
        <w:bottom w:val="none" w:sz="0" w:space="0" w:color="auto"/>
        <w:right w:val="none" w:sz="0" w:space="0" w:color="auto"/>
      </w:divBdr>
      <w:divsChild>
        <w:div w:id="907570663">
          <w:marLeft w:val="0"/>
          <w:marRight w:val="0"/>
          <w:marTop w:val="0"/>
          <w:marBottom w:val="0"/>
          <w:divBdr>
            <w:top w:val="none" w:sz="0" w:space="0" w:color="auto"/>
            <w:left w:val="none" w:sz="0" w:space="0" w:color="auto"/>
            <w:bottom w:val="none" w:sz="0" w:space="0" w:color="auto"/>
            <w:right w:val="none" w:sz="0" w:space="0" w:color="auto"/>
          </w:divBdr>
          <w:divsChild>
            <w:div w:id="1679112965">
              <w:marLeft w:val="0"/>
              <w:marRight w:val="0"/>
              <w:marTop w:val="0"/>
              <w:marBottom w:val="0"/>
              <w:divBdr>
                <w:top w:val="none" w:sz="0" w:space="0" w:color="auto"/>
                <w:left w:val="none" w:sz="0" w:space="0" w:color="auto"/>
                <w:bottom w:val="none" w:sz="0" w:space="0" w:color="auto"/>
                <w:right w:val="none" w:sz="0" w:space="0" w:color="auto"/>
              </w:divBdr>
              <w:divsChild>
                <w:div w:id="9079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2046">
      <w:bodyDiv w:val="1"/>
      <w:marLeft w:val="0"/>
      <w:marRight w:val="0"/>
      <w:marTop w:val="0"/>
      <w:marBottom w:val="0"/>
      <w:divBdr>
        <w:top w:val="none" w:sz="0" w:space="0" w:color="auto"/>
        <w:left w:val="none" w:sz="0" w:space="0" w:color="auto"/>
        <w:bottom w:val="none" w:sz="0" w:space="0" w:color="auto"/>
        <w:right w:val="none" w:sz="0" w:space="0" w:color="auto"/>
      </w:divBdr>
      <w:divsChild>
        <w:div w:id="1424716368">
          <w:marLeft w:val="0"/>
          <w:marRight w:val="0"/>
          <w:marTop w:val="0"/>
          <w:marBottom w:val="0"/>
          <w:divBdr>
            <w:top w:val="none" w:sz="0" w:space="0" w:color="auto"/>
            <w:left w:val="none" w:sz="0" w:space="0" w:color="auto"/>
            <w:bottom w:val="none" w:sz="0" w:space="0" w:color="auto"/>
            <w:right w:val="none" w:sz="0" w:space="0" w:color="auto"/>
          </w:divBdr>
          <w:divsChild>
            <w:div w:id="1530487277">
              <w:marLeft w:val="0"/>
              <w:marRight w:val="0"/>
              <w:marTop w:val="0"/>
              <w:marBottom w:val="0"/>
              <w:divBdr>
                <w:top w:val="none" w:sz="0" w:space="0" w:color="auto"/>
                <w:left w:val="none" w:sz="0" w:space="0" w:color="auto"/>
                <w:bottom w:val="none" w:sz="0" w:space="0" w:color="auto"/>
                <w:right w:val="none" w:sz="0" w:space="0" w:color="auto"/>
              </w:divBdr>
              <w:divsChild>
                <w:div w:id="93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customXml" Target="ink/ink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2T02:43:38.170"/>
    </inkml:context>
    <inkml:brush xml:id="br0">
      <inkml:brushProperty name="width" value="0.05" units="cm"/>
      <inkml:brushProperty name="height" value="0.05" units="cm"/>
      <inkml:brushProperty name="color" value="#E71224"/>
    </inkml:brush>
  </inkml:definitions>
  <inkml:trace contextRef="#ctx0" brushRef="#br0">1 1 24575,'4'0'0,"-2"0"0,-1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2T02:49:40.717"/>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2T02:49:39.901"/>
    </inkml:context>
    <inkml:brush xml:id="br0">
      <inkml:brushProperty name="width" value="0.05" units="cm"/>
      <inkml:brushProperty name="height" value="0.05" units="cm"/>
      <inkml:brushProperty name="color" value="#E71224"/>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SIT</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Bunthit</dc:creator>
  <cp:lastModifiedBy>BUNTHIT WATANAPA</cp:lastModifiedBy>
  <cp:revision>16</cp:revision>
  <dcterms:created xsi:type="dcterms:W3CDTF">2012-11-20T02:22:00Z</dcterms:created>
  <dcterms:modified xsi:type="dcterms:W3CDTF">2023-05-02T03:01:00Z</dcterms:modified>
</cp:coreProperties>
</file>